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0C1E25" w14:textId="23B3DB5E" w:rsidR="00DD0C31" w:rsidRPr="002A6B59" w:rsidRDefault="00DD0C31" w:rsidP="002A6B59">
      <w:pPr>
        <w:pStyle w:val="Heading4"/>
        <w:spacing w:line="240" w:lineRule="auto"/>
        <w:rPr>
          <w:rFonts w:ascii="Rockwell" w:eastAsia="Arial Black" w:hAnsi="Rockwell" w:cs="Arial Black"/>
          <w:sz w:val="40"/>
          <w:szCs w:val="40"/>
        </w:rPr>
      </w:pPr>
      <w:r w:rsidRPr="002A6B59">
        <w:rPr>
          <w:rFonts w:ascii="Rockwell" w:eastAsia="Arial Black" w:hAnsi="Rockwell" w:cs="Arial Black"/>
          <w:sz w:val="40"/>
          <w:szCs w:val="40"/>
        </w:rPr>
        <w:t>Intermediate Unit 1</w:t>
      </w:r>
    </w:p>
    <w:p w14:paraId="0CED20A6" w14:textId="02D2A2E6" w:rsidR="00DD0C31" w:rsidRPr="002A6B59" w:rsidRDefault="00DD0C31" w:rsidP="00DD0C31">
      <w:pPr>
        <w:pStyle w:val="Heading6"/>
        <w:spacing w:line="240" w:lineRule="auto"/>
        <w:rPr>
          <w:rFonts w:ascii="Rockwell" w:eastAsia="Corben" w:hAnsi="Rockwell" w:cs="Corben"/>
          <w:sz w:val="40"/>
          <w:szCs w:val="40"/>
        </w:rPr>
      </w:pPr>
      <w:r w:rsidRPr="002A6B59">
        <w:rPr>
          <w:rFonts w:ascii="Rockwell" w:eastAsia="Corben" w:hAnsi="Rockwell" w:cs="Corben"/>
          <w:sz w:val="40"/>
          <w:szCs w:val="40"/>
        </w:rPr>
        <w:t xml:space="preserve">Educational Campus at </w:t>
      </w:r>
      <w:r w:rsidR="00583CE6" w:rsidRPr="002A6B59">
        <w:rPr>
          <w:rFonts w:ascii="Rockwell" w:eastAsia="Corben" w:hAnsi="Rockwell" w:cs="Corben"/>
          <w:sz w:val="40"/>
          <w:szCs w:val="40"/>
        </w:rPr>
        <w:t>McMurray</w:t>
      </w:r>
    </w:p>
    <w:p w14:paraId="000A446B" w14:textId="745E64B4" w:rsidR="00DD0C31" w:rsidRPr="002A6B59" w:rsidRDefault="00DD0C31" w:rsidP="00DD0C31">
      <w:pPr>
        <w:pStyle w:val="Normal1"/>
        <w:jc w:val="center"/>
        <w:rPr>
          <w:rFonts w:ascii="Rockwell" w:eastAsia="Arial Black" w:hAnsi="Rockwell" w:cs="Arial Black"/>
          <w:sz w:val="40"/>
          <w:szCs w:val="40"/>
        </w:rPr>
      </w:pPr>
      <w:r w:rsidRPr="002A6B59">
        <w:rPr>
          <w:rFonts w:ascii="Rockwell" w:eastAsia="Arial Black" w:hAnsi="Rockwell" w:cs="Arial Black"/>
          <w:sz w:val="40"/>
          <w:szCs w:val="40"/>
        </w:rPr>
        <w:t>202</w:t>
      </w:r>
      <w:r w:rsidR="00583CE6" w:rsidRPr="002A6B59">
        <w:rPr>
          <w:rFonts w:ascii="Rockwell" w:eastAsia="Arial Black" w:hAnsi="Rockwell" w:cs="Arial Black"/>
          <w:sz w:val="40"/>
          <w:szCs w:val="40"/>
        </w:rPr>
        <w:t>2</w:t>
      </w:r>
      <w:r w:rsidRPr="002A6B59">
        <w:rPr>
          <w:rFonts w:ascii="Rockwell" w:eastAsia="Arial Black" w:hAnsi="Rockwell" w:cs="Arial Black"/>
          <w:sz w:val="40"/>
          <w:szCs w:val="40"/>
        </w:rPr>
        <w:t>-202</w:t>
      </w:r>
      <w:r w:rsidR="00583CE6" w:rsidRPr="002A6B59">
        <w:rPr>
          <w:rFonts w:ascii="Rockwell" w:eastAsia="Arial Black" w:hAnsi="Rockwell" w:cs="Arial Black"/>
          <w:sz w:val="40"/>
          <w:szCs w:val="40"/>
        </w:rPr>
        <w:t>3</w:t>
      </w:r>
      <w:r w:rsidRPr="002A6B59">
        <w:rPr>
          <w:rFonts w:ascii="Rockwell" w:eastAsia="Arial Black" w:hAnsi="Rockwell" w:cs="Arial Black"/>
          <w:sz w:val="40"/>
          <w:szCs w:val="40"/>
        </w:rPr>
        <w:t xml:space="preserve"> </w:t>
      </w:r>
    </w:p>
    <w:p w14:paraId="24EF749F" w14:textId="77777777" w:rsidR="00DD0C31" w:rsidRPr="002A6B59" w:rsidRDefault="00DD0C31" w:rsidP="00DD0C31">
      <w:pPr>
        <w:pStyle w:val="Normal1"/>
        <w:jc w:val="center"/>
        <w:rPr>
          <w:rFonts w:ascii="Rockwell" w:eastAsia="Arial Black" w:hAnsi="Rockwell" w:cs="Arial Black"/>
          <w:sz w:val="18"/>
          <w:szCs w:val="18"/>
        </w:rPr>
      </w:pPr>
    </w:p>
    <w:p w14:paraId="1159B0A3" w14:textId="77777777" w:rsidR="00DD0C31" w:rsidRPr="002A6B59" w:rsidRDefault="00DD0C31" w:rsidP="00DD0C31">
      <w:pPr>
        <w:pStyle w:val="Normal1"/>
        <w:tabs>
          <w:tab w:val="left" w:pos="6416"/>
        </w:tabs>
        <w:rPr>
          <w:rFonts w:ascii="Rockwell" w:eastAsia="Arial Black" w:hAnsi="Rockwell" w:cs="Arial Black"/>
          <w:sz w:val="18"/>
          <w:szCs w:val="18"/>
        </w:rPr>
      </w:pPr>
      <w:r w:rsidRPr="002A6B59">
        <w:rPr>
          <w:rFonts w:ascii="Rockwell" w:eastAsia="Arial Black" w:hAnsi="Rockwell" w:cs="Arial Black"/>
          <w:sz w:val="18"/>
          <w:szCs w:val="18"/>
        </w:rPr>
        <w:tab/>
      </w:r>
    </w:p>
    <w:p w14:paraId="38DA1929" w14:textId="7190B263" w:rsidR="00DD0C31" w:rsidRPr="009157D4" w:rsidRDefault="00DD0C31" w:rsidP="00DD0C31">
      <w:pPr>
        <w:pStyle w:val="Normal1"/>
        <w:keepNext/>
        <w:spacing w:line="360" w:lineRule="auto"/>
        <w:jc w:val="center"/>
        <w:rPr>
          <w:rFonts w:ascii="Rockwell" w:eastAsia="Arial Black" w:hAnsi="Rockwell" w:cs="Arial Black"/>
          <w:b/>
          <w:bCs/>
          <w:sz w:val="48"/>
          <w:szCs w:val="48"/>
        </w:rPr>
      </w:pPr>
      <w:r w:rsidRPr="009157D4">
        <w:rPr>
          <w:rFonts w:ascii="Rockwell" w:eastAsia="Arial Black" w:hAnsi="Rockwell" w:cs="Arial Black"/>
          <w:b/>
          <w:bCs/>
          <w:sz w:val="48"/>
          <w:szCs w:val="48"/>
        </w:rPr>
        <w:t>STUDENT-PARENT HANDBOOK</w:t>
      </w:r>
    </w:p>
    <w:p w14:paraId="2203F95C" w14:textId="5EC6FB05" w:rsidR="00DD0C31" w:rsidRDefault="002A6B59" w:rsidP="002A6B59">
      <w:pPr>
        <w:pStyle w:val="Normal1"/>
        <w:spacing w:line="360" w:lineRule="auto"/>
        <w:jc w:val="center"/>
        <w:rPr>
          <w:rFonts w:ascii="Balthazar" w:eastAsia="Balthazar" w:hAnsi="Balthazar" w:cs="Balthazar"/>
          <w:b/>
          <w:sz w:val="28"/>
          <w:szCs w:val="28"/>
        </w:rPr>
      </w:pPr>
      <w:r>
        <w:rPr>
          <w:noProof/>
        </w:rPr>
        <mc:AlternateContent>
          <mc:Choice Requires="wps">
            <w:drawing>
              <wp:anchor distT="0" distB="0" distL="114300" distR="114300" simplePos="0" relativeHeight="251667456" behindDoc="0" locked="0" layoutInCell="1" allowOverlap="1" wp14:anchorId="401EBB50" wp14:editId="17B20914">
                <wp:simplePos x="0" y="0"/>
                <wp:positionH relativeFrom="column">
                  <wp:posOffset>2846510</wp:posOffset>
                </wp:positionH>
                <wp:positionV relativeFrom="paragraph">
                  <wp:posOffset>1534306</wp:posOffset>
                </wp:positionV>
                <wp:extent cx="2476500" cy="361950"/>
                <wp:effectExtent l="0" t="0" r="0" b="0"/>
                <wp:wrapNone/>
                <wp:docPr id="4" name="Rectangle 4"/>
                <wp:cNvGraphicFramePr/>
                <a:graphic xmlns:a="http://schemas.openxmlformats.org/drawingml/2006/main">
                  <a:graphicData uri="http://schemas.microsoft.com/office/word/2010/wordprocessingShape">
                    <wps:wsp>
                      <wps:cNvSpPr/>
                      <wps:spPr>
                        <a:xfrm>
                          <a:off x="0" y="0"/>
                          <a:ext cx="2476500" cy="3619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90B3F5A" w14:textId="77777777" w:rsidR="002A6B59" w:rsidRPr="00D03014" w:rsidRDefault="002A6B59" w:rsidP="002A6B59">
                            <w:pPr>
                              <w:jc w:val="center"/>
                              <w:rPr>
                                <w:rFonts w:ascii="Rockwell" w:hAnsi="Rockwell" w:cs="David"/>
                                <w:b/>
                                <w:bCs/>
                              </w:rPr>
                            </w:pPr>
                            <w:r w:rsidRPr="00D03014">
                              <w:rPr>
                                <w:rFonts w:ascii="Rockwell" w:hAnsi="Rockwell" w:cs="David"/>
                                <w:b/>
                                <w:bCs/>
                              </w:rPr>
                              <w:t>IU1 CAMPUS AT MCMURRAY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1EBB50" id="Rectangle 4" o:spid="_x0000_s1026" style="position:absolute;left:0;text-align:left;margin-left:224.15pt;margin-top:120.8pt;width:195pt;height:2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" fillcolor="white [3201]" stroked="f" strokeweight="2pt">
                <v:textbox>
                  <w:txbxContent>
                    <w:p w14:paraId="190B3F5A" w14:textId="77777777" w:rsidR="002A6B59" w:rsidRPr="00D03014" w:rsidRDefault="002A6B59" w:rsidP="002A6B59">
                      <w:pPr>
                        <w:jc w:val="center"/>
                        <w:rPr>
                          <w:rFonts w:ascii="Rockwell" w:hAnsi="Rockwell" w:cs="David"/>
                          <w:b/>
                          <w:bCs/>
                        </w:rPr>
                      </w:pPr>
                      <w:r w:rsidRPr="00D03014">
                        <w:rPr>
                          <w:rFonts w:ascii="Rockwell" w:hAnsi="Rockwell" w:cs="David"/>
                          <w:b/>
                          <w:bCs/>
                        </w:rPr>
                        <w:t>IU1 CAMPUS AT MCMURRAY</w:t>
                      </w:r>
                    </w:p>
                  </w:txbxContent>
                </v:textbox>
              </v:rect>
            </w:pict>
          </mc:Fallback>
        </mc:AlternateContent>
      </w:r>
      <w:r w:rsidRPr="00D03014">
        <w:rPr>
          <w:noProof/>
          <w:shd w:val="clear" w:color="auto" w:fill="FFFFFF" w:themeFill="background1"/>
        </w:rPr>
        <w:drawing>
          <wp:inline distT="0" distB="0" distL="0" distR="0" wp14:anchorId="53E26AB1" wp14:editId="3023E55D">
            <wp:extent cx="5943600" cy="2971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14:paraId="507E401A" w14:textId="4AF57BFC" w:rsidR="002A6B59" w:rsidRDefault="002A6B59" w:rsidP="002A6B59"/>
    <w:p w14:paraId="166E086E" w14:textId="672536FB" w:rsidR="002A6B59" w:rsidRDefault="002A6B59" w:rsidP="002A6B59"/>
    <w:p w14:paraId="1646156B" w14:textId="5FAE9278" w:rsidR="002A6B59" w:rsidRDefault="002A6B59" w:rsidP="002A6B59">
      <w:r>
        <w:rPr>
          <w:noProof/>
        </w:rPr>
        <mc:AlternateContent>
          <mc:Choice Requires="wps">
            <w:drawing>
              <wp:anchor distT="0" distB="0" distL="114300" distR="114300" simplePos="0" relativeHeight="251661312" behindDoc="0" locked="0" layoutInCell="1" hidden="0" allowOverlap="1" wp14:anchorId="39F1CB38" wp14:editId="54133A69">
                <wp:simplePos x="0" y="0"/>
                <wp:positionH relativeFrom="margin">
                  <wp:posOffset>1882739</wp:posOffset>
                </wp:positionH>
                <wp:positionV relativeFrom="paragraph">
                  <wp:posOffset>14027</wp:posOffset>
                </wp:positionV>
                <wp:extent cx="2527300" cy="1115174"/>
                <wp:effectExtent l="0" t="0" r="6350" b="8890"/>
                <wp:wrapNone/>
                <wp:docPr id="6" name="Rectangle 6"/>
                <wp:cNvGraphicFramePr/>
                <a:graphic xmlns:a="http://schemas.openxmlformats.org/drawingml/2006/main">
                  <a:graphicData uri="http://schemas.microsoft.com/office/word/2010/wordprocessingShape">
                    <wps:wsp>
                      <wps:cNvSpPr/>
                      <wps:spPr>
                        <a:xfrm>
                          <a:off x="0" y="0"/>
                          <a:ext cx="2527300" cy="1115174"/>
                        </a:xfrm>
                        <a:prstGeom prst="rect">
                          <a:avLst/>
                        </a:prstGeom>
                        <a:solidFill>
                          <a:srgbClr val="FFFFFF"/>
                        </a:solidFill>
                        <a:ln>
                          <a:noFill/>
                        </a:ln>
                      </wps:spPr>
                      <wps:txbx>
                        <w:txbxContent>
                          <w:p w14:paraId="5FEEB32C" w14:textId="1B326962" w:rsidR="00DD0C31" w:rsidRPr="002A6B59" w:rsidRDefault="00583CE6" w:rsidP="00DD0C31">
                            <w:pPr>
                              <w:pStyle w:val="Normal1"/>
                              <w:jc w:val="center"/>
                              <w:textDirection w:val="btLr"/>
                              <w:rPr>
                                <w:rFonts w:ascii="Rockwell" w:hAnsi="Rockwell"/>
                              </w:rPr>
                            </w:pPr>
                            <w:r w:rsidRPr="002A6B59">
                              <w:rPr>
                                <w:rFonts w:ascii="Rockwell" w:eastAsia="Arial" w:hAnsi="Rockwell" w:cs="Arial"/>
                                <w:b/>
                              </w:rPr>
                              <w:t>625 East McMurray Rd</w:t>
                            </w:r>
                          </w:p>
                          <w:p w14:paraId="635C9512" w14:textId="60D32122" w:rsidR="00DD0C31" w:rsidRPr="002A6B59" w:rsidRDefault="00583CE6" w:rsidP="00DD0C31">
                            <w:pPr>
                              <w:pStyle w:val="Normal1"/>
                              <w:jc w:val="center"/>
                              <w:textDirection w:val="btLr"/>
                              <w:rPr>
                                <w:rFonts w:ascii="Rockwell" w:hAnsi="Rockwell"/>
                              </w:rPr>
                            </w:pPr>
                            <w:r w:rsidRPr="002A6B59">
                              <w:rPr>
                                <w:rFonts w:ascii="Rockwell" w:eastAsia="Arial" w:hAnsi="Rockwell" w:cs="Arial"/>
                                <w:b/>
                              </w:rPr>
                              <w:t>McMurray, PA 15317</w:t>
                            </w:r>
                          </w:p>
                          <w:p w14:paraId="71CFB791" w14:textId="057ABF6E" w:rsidR="00DD0C31" w:rsidRPr="002A6B59" w:rsidRDefault="00DD0C31" w:rsidP="00DD0C31">
                            <w:pPr>
                              <w:pStyle w:val="Normal1"/>
                              <w:jc w:val="center"/>
                              <w:textDirection w:val="btLr"/>
                              <w:rPr>
                                <w:rFonts w:ascii="Rockwell" w:hAnsi="Rockwell"/>
                              </w:rPr>
                            </w:pPr>
                            <w:r w:rsidRPr="002A6B59">
                              <w:rPr>
                                <w:rFonts w:ascii="Rockwell" w:eastAsia="Arial" w:hAnsi="Rockwell" w:cs="Arial"/>
                                <w:b/>
                              </w:rPr>
                              <w:t xml:space="preserve">(724) </w:t>
                            </w:r>
                            <w:r w:rsidR="00F547F9">
                              <w:rPr>
                                <w:rFonts w:ascii="Rockwell" w:eastAsia="Arial" w:hAnsi="Rockwell" w:cs="Arial"/>
                                <w:b/>
                              </w:rPr>
                              <w:t>9</w:t>
                            </w:r>
                            <w:r w:rsidR="000A6529">
                              <w:rPr>
                                <w:rFonts w:ascii="Rockwell" w:eastAsia="Arial" w:hAnsi="Rockwell" w:cs="Arial"/>
                                <w:b/>
                              </w:rPr>
                              <w:t>41-</w:t>
                            </w:r>
                            <w:r w:rsidR="009C79CE">
                              <w:rPr>
                                <w:rFonts w:ascii="Rockwell" w:eastAsia="Arial" w:hAnsi="Rockwell" w:cs="Arial"/>
                                <w:b/>
                              </w:rPr>
                              <w:t>4850</w:t>
                            </w:r>
                            <w:r w:rsidRPr="002A6B59">
                              <w:rPr>
                                <w:rFonts w:ascii="Rockwell" w:eastAsia="Arial" w:hAnsi="Rockwell" w:cs="Arial"/>
                                <w:b/>
                              </w:rPr>
                              <w:t>- Office</w:t>
                            </w:r>
                          </w:p>
                          <w:p w14:paraId="48C22252" w14:textId="42A05A9A" w:rsidR="00DD0C31" w:rsidRPr="002A6B59" w:rsidRDefault="00DD0C31" w:rsidP="00DD0C31">
                            <w:pPr>
                              <w:pStyle w:val="Normal1"/>
                              <w:jc w:val="center"/>
                              <w:textDirection w:val="btLr"/>
                              <w:rPr>
                                <w:rFonts w:ascii="Rockwell" w:hAnsi="Rockwell"/>
                              </w:rPr>
                            </w:pPr>
                            <w:r w:rsidRPr="002A6B59">
                              <w:rPr>
                                <w:rFonts w:ascii="Rockwell" w:eastAsia="Arial" w:hAnsi="Rockwell" w:cs="Arial"/>
                                <w:b/>
                              </w:rPr>
                              <w:t xml:space="preserve">(724) </w:t>
                            </w:r>
                            <w:r w:rsidR="00445CEC" w:rsidRPr="00445CEC">
                              <w:rPr>
                                <w:rFonts w:ascii="Rockwell" w:hAnsi="Rockwell" w:cs="Tahoma"/>
                                <w:b/>
                                <w:bCs/>
                                <w:shd w:val="clear" w:color="auto" w:fill="FFFFFF"/>
                              </w:rPr>
                              <w:t>938-6665</w:t>
                            </w:r>
                            <w:r w:rsidR="00445CEC">
                              <w:rPr>
                                <w:rFonts w:ascii="Tahoma" w:hAnsi="Tahoma" w:cs="Tahoma"/>
                                <w:shd w:val="clear" w:color="auto" w:fill="FFFFFF"/>
                              </w:rPr>
                              <w:t xml:space="preserve"> </w:t>
                            </w:r>
                            <w:r w:rsidRPr="002A6B59">
                              <w:rPr>
                                <w:rFonts w:ascii="Rockwell" w:eastAsia="Arial" w:hAnsi="Rockwell" w:cs="Arial"/>
                                <w:b/>
                              </w:rPr>
                              <w:t>- Fax</w:t>
                            </w:r>
                          </w:p>
                          <w:p w14:paraId="5AAB8C50" w14:textId="77777777" w:rsidR="00DD0C31" w:rsidRPr="002A6B59" w:rsidRDefault="00DD0C31" w:rsidP="00DD0C31">
                            <w:pPr>
                              <w:pStyle w:val="Normal1"/>
                              <w:jc w:val="center"/>
                              <w:textDirection w:val="btLr"/>
                              <w:rPr>
                                <w:rFonts w:ascii="Rockwell" w:hAnsi="Rockwell"/>
                              </w:rPr>
                            </w:pPr>
                            <w:r w:rsidRPr="002A6B59">
                              <w:rPr>
                                <w:rFonts w:ascii="Rockwell" w:eastAsia="Arial Black" w:hAnsi="Rockwell" w:cs="Arial Black"/>
                                <w:color w:val="0000FF"/>
                                <w:u w:val="single"/>
                              </w:rPr>
                              <w:t>www.iu1.org</w:t>
                            </w:r>
                          </w:p>
                          <w:p w14:paraId="0232C1D1" w14:textId="77777777" w:rsidR="00DD0C31" w:rsidRPr="005B198A" w:rsidRDefault="00DD0C31" w:rsidP="00DD0C31">
                            <w:pPr>
                              <w:pStyle w:val="Normal1"/>
                              <w:jc w:val="center"/>
                              <w:textDirection w:val="btLr"/>
                            </w:pPr>
                          </w:p>
                        </w:txbxContent>
                      </wps:txbx>
                      <wps:bodyPr lIns="91425" tIns="45700" rIns="91425" bIns="45700" anchor="t" anchorCtr="0">
                        <a:noAutofit/>
                      </wps:bodyPr>
                    </wps:wsp>
                  </a:graphicData>
                </a:graphic>
                <wp14:sizeRelV relativeFrom="margin">
                  <wp14:pctHeight>0</wp14:pctHeight>
                </wp14:sizeRelV>
              </wp:anchor>
            </w:drawing>
          </mc:Choice>
          <mc:Fallback>
            <w:pict>
              <v:rect w14:anchorId="39F1CB38" id="Rectangle 6" o:spid="_x0000_s1027" style="position:absolute;margin-left:148.25pt;margin-top:1.1pt;width:199pt;height:87.8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" stroked="f">
                <v:textbox inset="2.53958mm,1.2694mm,2.53958mm,1.2694mm">
                  <w:txbxContent>
                    <w:p w14:paraId="5FEEB32C" w14:textId="1B326962" w:rsidR="00DD0C31" w:rsidRPr="002A6B59" w:rsidRDefault="00583CE6" w:rsidP="00DD0C31">
                      <w:pPr>
                        <w:pStyle w:val="Normal1"/>
                        <w:jc w:val="center"/>
                        <w:textDirection w:val="btLr"/>
                        <w:rPr>
                          <w:rFonts w:ascii="Rockwell" w:hAnsi="Rockwell"/>
                        </w:rPr>
                      </w:pPr>
                      <w:r w:rsidRPr="002A6B59">
                        <w:rPr>
                          <w:rFonts w:ascii="Rockwell" w:eastAsia="Arial" w:hAnsi="Rockwell" w:cs="Arial"/>
                          <w:b/>
                        </w:rPr>
                        <w:t>625 East McMurray Rd</w:t>
                      </w:r>
                    </w:p>
                    <w:p w14:paraId="635C9512" w14:textId="60D32122" w:rsidR="00DD0C31" w:rsidRPr="002A6B59" w:rsidRDefault="00583CE6" w:rsidP="00DD0C31">
                      <w:pPr>
                        <w:pStyle w:val="Normal1"/>
                        <w:jc w:val="center"/>
                        <w:textDirection w:val="btLr"/>
                        <w:rPr>
                          <w:rFonts w:ascii="Rockwell" w:hAnsi="Rockwell"/>
                        </w:rPr>
                      </w:pPr>
                      <w:r w:rsidRPr="002A6B59">
                        <w:rPr>
                          <w:rFonts w:ascii="Rockwell" w:eastAsia="Arial" w:hAnsi="Rockwell" w:cs="Arial"/>
                          <w:b/>
                        </w:rPr>
                        <w:t>McMurray, PA 15317</w:t>
                      </w:r>
                    </w:p>
                    <w:p w14:paraId="71CFB791" w14:textId="057ABF6E" w:rsidR="00DD0C31" w:rsidRPr="002A6B59" w:rsidRDefault="00DD0C31" w:rsidP="00DD0C31">
                      <w:pPr>
                        <w:pStyle w:val="Normal1"/>
                        <w:jc w:val="center"/>
                        <w:textDirection w:val="btLr"/>
                        <w:rPr>
                          <w:rFonts w:ascii="Rockwell" w:hAnsi="Rockwell"/>
                        </w:rPr>
                      </w:pPr>
                      <w:r w:rsidRPr="002A6B59">
                        <w:rPr>
                          <w:rFonts w:ascii="Rockwell" w:eastAsia="Arial" w:hAnsi="Rockwell" w:cs="Arial"/>
                          <w:b/>
                        </w:rPr>
                        <w:t xml:space="preserve">(724) </w:t>
                      </w:r>
                      <w:r w:rsidR="00F547F9">
                        <w:rPr>
                          <w:rFonts w:ascii="Rockwell" w:eastAsia="Arial" w:hAnsi="Rockwell" w:cs="Arial"/>
                          <w:b/>
                        </w:rPr>
                        <w:t>9</w:t>
                      </w:r>
                      <w:r w:rsidR="000A6529">
                        <w:rPr>
                          <w:rFonts w:ascii="Rockwell" w:eastAsia="Arial" w:hAnsi="Rockwell" w:cs="Arial"/>
                          <w:b/>
                        </w:rPr>
                        <w:t>41-</w:t>
                      </w:r>
                      <w:r w:rsidR="009C79CE">
                        <w:rPr>
                          <w:rFonts w:ascii="Rockwell" w:eastAsia="Arial" w:hAnsi="Rockwell" w:cs="Arial"/>
                          <w:b/>
                        </w:rPr>
                        <w:t>4850</w:t>
                      </w:r>
                      <w:r w:rsidRPr="002A6B59">
                        <w:rPr>
                          <w:rFonts w:ascii="Rockwell" w:eastAsia="Arial" w:hAnsi="Rockwell" w:cs="Arial"/>
                          <w:b/>
                        </w:rPr>
                        <w:t>- Office</w:t>
                      </w:r>
                    </w:p>
                    <w:p w14:paraId="48C22252" w14:textId="42A05A9A" w:rsidR="00DD0C31" w:rsidRPr="002A6B59" w:rsidRDefault="00DD0C31" w:rsidP="00DD0C31">
                      <w:pPr>
                        <w:pStyle w:val="Normal1"/>
                        <w:jc w:val="center"/>
                        <w:textDirection w:val="btLr"/>
                        <w:rPr>
                          <w:rFonts w:ascii="Rockwell" w:hAnsi="Rockwell"/>
                        </w:rPr>
                      </w:pPr>
                      <w:r w:rsidRPr="002A6B59">
                        <w:rPr>
                          <w:rFonts w:ascii="Rockwell" w:eastAsia="Arial" w:hAnsi="Rockwell" w:cs="Arial"/>
                          <w:b/>
                        </w:rPr>
                        <w:t xml:space="preserve">(724) </w:t>
                      </w:r>
                      <w:r w:rsidR="00445CEC" w:rsidRPr="00445CEC">
                        <w:rPr>
                          <w:rFonts w:ascii="Rockwell" w:hAnsi="Rockwell" w:cs="Tahoma"/>
                          <w:b/>
                          <w:bCs/>
                          <w:shd w:val="clear" w:color="auto" w:fill="FFFFFF"/>
                        </w:rPr>
                        <w:t>938-6665</w:t>
                      </w:r>
                      <w:r w:rsidR="00445CEC">
                        <w:rPr>
                          <w:rFonts w:ascii="Tahoma" w:hAnsi="Tahoma" w:cs="Tahoma"/>
                          <w:shd w:val="clear" w:color="auto" w:fill="FFFFFF"/>
                        </w:rPr>
                        <w:t xml:space="preserve"> </w:t>
                      </w:r>
                      <w:r w:rsidRPr="002A6B59">
                        <w:rPr>
                          <w:rFonts w:ascii="Rockwell" w:eastAsia="Arial" w:hAnsi="Rockwell" w:cs="Arial"/>
                          <w:b/>
                        </w:rPr>
                        <w:t>- Fax</w:t>
                      </w:r>
                    </w:p>
                    <w:p w14:paraId="5AAB8C50" w14:textId="77777777" w:rsidR="00DD0C31" w:rsidRPr="002A6B59" w:rsidRDefault="00DD0C31" w:rsidP="00DD0C31">
                      <w:pPr>
                        <w:pStyle w:val="Normal1"/>
                        <w:jc w:val="center"/>
                        <w:textDirection w:val="btLr"/>
                        <w:rPr>
                          <w:rFonts w:ascii="Rockwell" w:hAnsi="Rockwell"/>
                        </w:rPr>
                      </w:pPr>
                      <w:r w:rsidRPr="002A6B59">
                        <w:rPr>
                          <w:rFonts w:ascii="Rockwell" w:eastAsia="Arial Black" w:hAnsi="Rockwell" w:cs="Arial Black"/>
                          <w:color w:val="0000FF"/>
                          <w:u w:val="single"/>
                        </w:rPr>
                        <w:t>www.iu1.org</w:t>
                      </w:r>
                    </w:p>
                    <w:p w14:paraId="0232C1D1" w14:textId="77777777" w:rsidR="00DD0C31" w:rsidRPr="005B198A" w:rsidRDefault="00DD0C31" w:rsidP="00DD0C31">
                      <w:pPr>
                        <w:pStyle w:val="Normal1"/>
                        <w:jc w:val="center"/>
                        <w:textDirection w:val="btLr"/>
                      </w:pPr>
                    </w:p>
                  </w:txbxContent>
                </v:textbox>
                <w10:wrap anchorx="margin"/>
              </v:rect>
            </w:pict>
          </mc:Fallback>
        </mc:AlternateContent>
      </w:r>
    </w:p>
    <w:p w14:paraId="19B058DB" w14:textId="29D49418" w:rsidR="002A6B59" w:rsidRDefault="002A6B59" w:rsidP="002A6B59">
      <w:r>
        <w:rPr>
          <w:noProof/>
        </w:rPr>
        <mc:AlternateContent>
          <mc:Choice Requires="wps">
            <w:drawing>
              <wp:anchor distT="0" distB="0" distL="114300" distR="114300" simplePos="0" relativeHeight="251666432" behindDoc="0" locked="0" layoutInCell="1" allowOverlap="1" wp14:anchorId="30CCD938" wp14:editId="5DC8422C">
                <wp:simplePos x="0" y="0"/>
                <wp:positionH relativeFrom="column">
                  <wp:posOffset>2752725</wp:posOffset>
                </wp:positionH>
                <wp:positionV relativeFrom="paragraph">
                  <wp:posOffset>1610360</wp:posOffset>
                </wp:positionV>
                <wp:extent cx="2057400" cy="228600"/>
                <wp:effectExtent l="0" t="0" r="0" b="0"/>
                <wp:wrapNone/>
                <wp:docPr id="3" name="Rectangle 3"/>
                <wp:cNvGraphicFramePr/>
                <a:graphic xmlns:a="http://schemas.openxmlformats.org/drawingml/2006/main">
                  <a:graphicData uri="http://schemas.microsoft.com/office/word/2010/wordprocessingShape">
                    <wps:wsp>
                      <wps:cNvSpPr/>
                      <wps:spPr>
                        <a:xfrm>
                          <a:off x="0" y="0"/>
                          <a:ext cx="2057400" cy="2286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A47AFB" id="Rectangle 3" o:spid="_x0000_s1026" style="position:absolute;margin-left:216.75pt;margin-top:126.8pt;width:162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" fillcolor="white [3201]" stroked="f" strokeweight="2pt"/>
            </w:pict>
          </mc:Fallback>
        </mc:AlternateContent>
      </w:r>
    </w:p>
    <w:p w14:paraId="0D82127F" w14:textId="5B4221CD" w:rsidR="00DD0C31" w:rsidRDefault="000A72AE" w:rsidP="00E85ED9">
      <w:pPr>
        <w:pStyle w:val="Normal1"/>
        <w:jc w:val="center"/>
        <w:rPr>
          <w:rFonts w:ascii="Arial Black" w:eastAsia="Arial Black" w:hAnsi="Arial Black" w:cs="Arial Black"/>
          <w:sz w:val="20"/>
          <w:szCs w:val="20"/>
        </w:rPr>
      </w:pPr>
      <w:r>
        <w:rPr>
          <w:noProof/>
        </w:rPr>
        <w:drawing>
          <wp:anchor distT="0" distB="0" distL="114300" distR="114300" simplePos="0" relativeHeight="251660288" behindDoc="0" locked="0" layoutInCell="1" hidden="0" allowOverlap="1" wp14:anchorId="0F214C79" wp14:editId="11BC0084">
            <wp:simplePos x="0" y="0"/>
            <wp:positionH relativeFrom="margin">
              <wp:posOffset>5078616</wp:posOffset>
            </wp:positionH>
            <wp:positionV relativeFrom="paragraph">
              <wp:posOffset>680784</wp:posOffset>
            </wp:positionV>
            <wp:extent cx="908685" cy="908685"/>
            <wp:effectExtent l="0" t="0" r="5715" b="5715"/>
            <wp:wrapNone/>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908685" cy="90868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367C9AFA" wp14:editId="5EE4A778">
                <wp:simplePos x="0" y="0"/>
                <wp:positionH relativeFrom="page">
                  <wp:posOffset>5122166</wp:posOffset>
                </wp:positionH>
                <wp:positionV relativeFrom="paragraph">
                  <wp:posOffset>638403</wp:posOffset>
                </wp:positionV>
                <wp:extent cx="2153920" cy="2593731"/>
                <wp:effectExtent l="0" t="0" r="93980" b="92710"/>
                <wp:wrapNone/>
                <wp:docPr id="5" name="Rectangle 5"/>
                <wp:cNvGraphicFramePr/>
                <a:graphic xmlns:a="http://schemas.openxmlformats.org/drawingml/2006/main">
                  <a:graphicData uri="http://schemas.microsoft.com/office/word/2010/wordprocessingShape">
                    <wps:wsp>
                      <wps:cNvSpPr/>
                      <wps:spPr>
                        <a:xfrm>
                          <a:off x="0" y="0"/>
                          <a:ext cx="2153920" cy="2593731"/>
                        </a:xfrm>
                        <a:prstGeom prst="rect">
                          <a:avLst/>
                        </a:prstGeom>
                        <a:solidFill>
                          <a:srgbClr val="FFFFFF"/>
                        </a:solidFill>
                        <a:ln w="9525" cap="flat" cmpd="sng">
                          <a:solidFill>
                            <a:srgbClr val="000000"/>
                          </a:solidFill>
                          <a:prstDash val="solid"/>
                          <a:miter/>
                          <a:headEnd type="none" w="med" len="med"/>
                          <a:tailEnd type="none" w="med" len="med"/>
                        </a:ln>
                        <a:effectLst>
                          <a:outerShdw dist="107763" dir="2700000" algn="ctr" rotWithShape="0">
                            <a:srgbClr val="808080"/>
                          </a:outerShdw>
                        </a:effectLst>
                      </wps:spPr>
                      <wps:txbx>
                        <w:txbxContent>
                          <w:p w14:paraId="70421FDA" w14:textId="77777777" w:rsidR="00DD0C31" w:rsidRDefault="00DD0C31" w:rsidP="00DD0C31">
                            <w:pPr>
                              <w:pStyle w:val="Normal1"/>
                              <w:jc w:val="center"/>
                              <w:textDirection w:val="btLr"/>
                            </w:pPr>
                          </w:p>
                          <w:p w14:paraId="33CCDF7E" w14:textId="77777777" w:rsidR="00DD0C31" w:rsidRDefault="00DD0C31" w:rsidP="00DD0C31">
                            <w:pPr>
                              <w:pStyle w:val="Normal1"/>
                              <w:jc w:val="center"/>
                              <w:textDirection w:val="btLr"/>
                            </w:pPr>
                          </w:p>
                          <w:p w14:paraId="55A6A18A" w14:textId="77777777" w:rsidR="00DD0C31" w:rsidRDefault="00DD0C31" w:rsidP="00DD0C31">
                            <w:pPr>
                              <w:pStyle w:val="Normal1"/>
                              <w:jc w:val="center"/>
                              <w:textDirection w:val="btLr"/>
                            </w:pPr>
                          </w:p>
                          <w:p w14:paraId="749010E2" w14:textId="77777777" w:rsidR="00DD0C31" w:rsidRDefault="00DD0C31" w:rsidP="00DD0C31">
                            <w:pPr>
                              <w:pStyle w:val="Normal1"/>
                              <w:jc w:val="center"/>
                              <w:textDirection w:val="btLr"/>
                            </w:pPr>
                          </w:p>
                          <w:p w14:paraId="55E4A191" w14:textId="77777777" w:rsidR="00DD0C31" w:rsidRDefault="00DD0C31" w:rsidP="00DD0C31">
                            <w:pPr>
                              <w:pStyle w:val="Normal1"/>
                              <w:textDirection w:val="btLr"/>
                            </w:pPr>
                          </w:p>
                          <w:p w14:paraId="3F170E12" w14:textId="77777777" w:rsidR="00DD0C31" w:rsidRPr="002A6B59" w:rsidRDefault="00DD0C31" w:rsidP="00DD0C31">
                            <w:pPr>
                              <w:pStyle w:val="Normal1"/>
                              <w:jc w:val="center"/>
                              <w:textDirection w:val="btLr"/>
                              <w:rPr>
                                <w:rFonts w:ascii="Rockwell" w:eastAsia="Nunito" w:hAnsi="Rockwell" w:cs="Nunito"/>
                                <w:b/>
                              </w:rPr>
                            </w:pPr>
                          </w:p>
                          <w:p w14:paraId="72838C92" w14:textId="77777777" w:rsidR="00DD0C31" w:rsidRPr="002A6B59" w:rsidRDefault="00DD0C31" w:rsidP="00DD0C31">
                            <w:pPr>
                              <w:pStyle w:val="Normal1"/>
                              <w:jc w:val="center"/>
                              <w:textDirection w:val="btLr"/>
                              <w:rPr>
                                <w:rFonts w:ascii="Rockwell" w:hAnsi="Rockwell"/>
                              </w:rPr>
                            </w:pPr>
                            <w:r w:rsidRPr="002A6B59">
                              <w:rPr>
                                <w:rFonts w:ascii="Rockwell" w:eastAsia="Nunito" w:hAnsi="Rockwell" w:cs="Nunito"/>
                                <w:b/>
                              </w:rPr>
                              <w:t>Intermediate Unit 1</w:t>
                            </w:r>
                          </w:p>
                          <w:p w14:paraId="3BB4BA8B" w14:textId="77777777" w:rsidR="00DD0C31" w:rsidRPr="002A6B59" w:rsidRDefault="00DD0C31" w:rsidP="00DD0C31">
                            <w:pPr>
                              <w:pStyle w:val="Normal1"/>
                              <w:ind w:firstLine="720"/>
                              <w:textDirection w:val="btLr"/>
                              <w:rPr>
                                <w:rFonts w:ascii="Rockwell" w:hAnsi="Rockwell"/>
                              </w:rPr>
                            </w:pPr>
                            <w:r w:rsidRPr="002A6B59">
                              <w:rPr>
                                <w:rFonts w:ascii="Rockwell" w:eastAsia="Nunito" w:hAnsi="Rockwell" w:cs="Nunito"/>
                                <w:b/>
                              </w:rPr>
                              <w:t>Donald Martin,</w:t>
                            </w:r>
                          </w:p>
                          <w:p w14:paraId="1F6549EE" w14:textId="77777777" w:rsidR="00DD0C31" w:rsidRPr="002A6B59" w:rsidRDefault="00DD0C31" w:rsidP="00DD0C31">
                            <w:pPr>
                              <w:pStyle w:val="Normal1"/>
                              <w:jc w:val="center"/>
                              <w:textDirection w:val="btLr"/>
                              <w:rPr>
                                <w:rFonts w:ascii="Rockwell" w:hAnsi="Rockwell"/>
                              </w:rPr>
                            </w:pPr>
                            <w:r w:rsidRPr="002A6B59">
                              <w:rPr>
                                <w:rFonts w:ascii="Rockwell" w:eastAsia="Nunito" w:hAnsi="Rockwell" w:cs="Nunito"/>
                                <w:b/>
                              </w:rPr>
                              <w:t>Executive Director</w:t>
                            </w:r>
                          </w:p>
                          <w:p w14:paraId="0BD1E45D" w14:textId="77777777" w:rsidR="00DD0C31" w:rsidRPr="002A6B59" w:rsidRDefault="00DD0C31" w:rsidP="00DD0C31">
                            <w:pPr>
                              <w:pStyle w:val="Normal1"/>
                              <w:jc w:val="center"/>
                              <w:textDirection w:val="btLr"/>
                              <w:rPr>
                                <w:rFonts w:ascii="Rockwell" w:hAnsi="Rockwell"/>
                              </w:rPr>
                            </w:pPr>
                          </w:p>
                          <w:p w14:paraId="0E328068" w14:textId="77777777" w:rsidR="00DD0C31" w:rsidRPr="002A6B59" w:rsidRDefault="00DD0C31" w:rsidP="00DD0C31">
                            <w:pPr>
                              <w:pStyle w:val="Normal1"/>
                              <w:jc w:val="center"/>
                              <w:textDirection w:val="btLr"/>
                              <w:rPr>
                                <w:rFonts w:ascii="Rockwell" w:hAnsi="Rockwell"/>
                              </w:rPr>
                            </w:pPr>
                            <w:r w:rsidRPr="002A6B59">
                              <w:rPr>
                                <w:rFonts w:ascii="Rockwell" w:eastAsia="Nunito" w:hAnsi="Rockwell" w:cs="Nunito"/>
                                <w:b/>
                              </w:rPr>
                              <w:t>Mike Minor,</w:t>
                            </w:r>
                          </w:p>
                          <w:p w14:paraId="3A4FEF0D" w14:textId="77777777" w:rsidR="00A81AC8" w:rsidRPr="002A6B59" w:rsidRDefault="00DD0C31" w:rsidP="00DD0C31">
                            <w:pPr>
                              <w:pStyle w:val="Normal1"/>
                              <w:jc w:val="center"/>
                              <w:textDirection w:val="btLr"/>
                              <w:rPr>
                                <w:rFonts w:ascii="Rockwell" w:eastAsia="Nunito" w:hAnsi="Rockwell" w:cs="Nunito"/>
                                <w:b/>
                              </w:rPr>
                            </w:pPr>
                            <w:r w:rsidRPr="002A6B59">
                              <w:rPr>
                                <w:rFonts w:ascii="Rockwell" w:eastAsia="Nunito" w:hAnsi="Rockwell" w:cs="Nunito"/>
                                <w:b/>
                              </w:rPr>
                              <w:t>Program Supervisor</w:t>
                            </w:r>
                            <w:r w:rsidR="00A81AC8" w:rsidRPr="002A6B59">
                              <w:rPr>
                                <w:rFonts w:ascii="Rockwell" w:eastAsia="Nunito" w:hAnsi="Rockwell" w:cs="Nunito"/>
                                <w:b/>
                              </w:rPr>
                              <w:t xml:space="preserve"> </w:t>
                            </w:r>
                          </w:p>
                          <w:p w14:paraId="4274C73C" w14:textId="04D35426" w:rsidR="00DD0C31" w:rsidRPr="002A6B59" w:rsidRDefault="00A81AC8" w:rsidP="00DD0C31">
                            <w:pPr>
                              <w:pStyle w:val="Normal1"/>
                              <w:jc w:val="center"/>
                              <w:textDirection w:val="btLr"/>
                              <w:rPr>
                                <w:rFonts w:ascii="Rockwell" w:hAnsi="Rockwell"/>
                              </w:rPr>
                            </w:pPr>
                            <w:r w:rsidRPr="002A6B59">
                              <w:rPr>
                                <w:rFonts w:ascii="Rockwell" w:eastAsia="Nunito" w:hAnsi="Rockwell" w:cs="Nunito"/>
                                <w:b/>
                              </w:rPr>
                              <w:t xml:space="preserve">&amp; </w:t>
                            </w:r>
                            <w:r w:rsidR="00DD0C31" w:rsidRPr="002A6B59">
                              <w:rPr>
                                <w:rFonts w:ascii="Rockwell" w:eastAsia="Nunito" w:hAnsi="Rockwell" w:cs="Nunito"/>
                                <w:b/>
                              </w:rPr>
                              <w:t>Principal</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67C9AFA" id="Rectangle 5" o:spid="_x0000_s1028" style="position:absolute;left:0;text-align:left;margin-left:403.3pt;margin-top:50.25pt;width:169.6pt;height:20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">
                <v:shadow on="t" offset="6pt,6pt"/>
                <v:textbox inset="2.53958mm,1.2694mm,2.53958mm,1.2694mm">
                  <w:txbxContent>
                    <w:p w14:paraId="70421FDA" w14:textId="77777777" w:rsidR="00DD0C31" w:rsidRDefault="00DD0C31" w:rsidP="00DD0C31">
                      <w:pPr>
                        <w:pStyle w:val="Normal1"/>
                        <w:jc w:val="center"/>
                        <w:textDirection w:val="btLr"/>
                      </w:pPr>
                    </w:p>
                    <w:p w14:paraId="33CCDF7E" w14:textId="77777777" w:rsidR="00DD0C31" w:rsidRDefault="00DD0C31" w:rsidP="00DD0C31">
                      <w:pPr>
                        <w:pStyle w:val="Normal1"/>
                        <w:jc w:val="center"/>
                        <w:textDirection w:val="btLr"/>
                      </w:pPr>
                    </w:p>
                    <w:p w14:paraId="55A6A18A" w14:textId="77777777" w:rsidR="00DD0C31" w:rsidRDefault="00DD0C31" w:rsidP="00DD0C31">
                      <w:pPr>
                        <w:pStyle w:val="Normal1"/>
                        <w:jc w:val="center"/>
                        <w:textDirection w:val="btLr"/>
                      </w:pPr>
                    </w:p>
                    <w:p w14:paraId="749010E2" w14:textId="77777777" w:rsidR="00DD0C31" w:rsidRDefault="00DD0C31" w:rsidP="00DD0C31">
                      <w:pPr>
                        <w:pStyle w:val="Normal1"/>
                        <w:jc w:val="center"/>
                        <w:textDirection w:val="btLr"/>
                      </w:pPr>
                    </w:p>
                    <w:p w14:paraId="55E4A191" w14:textId="77777777" w:rsidR="00DD0C31" w:rsidRDefault="00DD0C31" w:rsidP="00DD0C31">
                      <w:pPr>
                        <w:pStyle w:val="Normal1"/>
                        <w:textDirection w:val="btLr"/>
                      </w:pPr>
                    </w:p>
                    <w:p w14:paraId="3F170E12" w14:textId="77777777" w:rsidR="00DD0C31" w:rsidRPr="002A6B59" w:rsidRDefault="00DD0C31" w:rsidP="00DD0C31">
                      <w:pPr>
                        <w:pStyle w:val="Normal1"/>
                        <w:jc w:val="center"/>
                        <w:textDirection w:val="btLr"/>
                        <w:rPr>
                          <w:rFonts w:ascii="Rockwell" w:eastAsia="Nunito" w:hAnsi="Rockwell" w:cs="Nunito"/>
                          <w:b/>
                        </w:rPr>
                      </w:pPr>
                    </w:p>
                    <w:p w14:paraId="72838C92" w14:textId="77777777" w:rsidR="00DD0C31" w:rsidRPr="002A6B59" w:rsidRDefault="00DD0C31" w:rsidP="00DD0C31">
                      <w:pPr>
                        <w:pStyle w:val="Normal1"/>
                        <w:jc w:val="center"/>
                        <w:textDirection w:val="btLr"/>
                        <w:rPr>
                          <w:rFonts w:ascii="Rockwell" w:hAnsi="Rockwell"/>
                        </w:rPr>
                      </w:pPr>
                      <w:r w:rsidRPr="002A6B59">
                        <w:rPr>
                          <w:rFonts w:ascii="Rockwell" w:eastAsia="Nunito" w:hAnsi="Rockwell" w:cs="Nunito"/>
                          <w:b/>
                        </w:rPr>
                        <w:t>Intermediate Unit 1</w:t>
                      </w:r>
                    </w:p>
                    <w:p w14:paraId="3BB4BA8B" w14:textId="77777777" w:rsidR="00DD0C31" w:rsidRPr="002A6B59" w:rsidRDefault="00DD0C31" w:rsidP="00DD0C31">
                      <w:pPr>
                        <w:pStyle w:val="Normal1"/>
                        <w:ind w:firstLine="720"/>
                        <w:textDirection w:val="btLr"/>
                        <w:rPr>
                          <w:rFonts w:ascii="Rockwell" w:hAnsi="Rockwell"/>
                        </w:rPr>
                      </w:pPr>
                      <w:r w:rsidRPr="002A6B59">
                        <w:rPr>
                          <w:rFonts w:ascii="Rockwell" w:eastAsia="Nunito" w:hAnsi="Rockwell" w:cs="Nunito"/>
                          <w:b/>
                        </w:rPr>
                        <w:t>Donald Martin,</w:t>
                      </w:r>
                    </w:p>
                    <w:p w14:paraId="1F6549EE" w14:textId="77777777" w:rsidR="00DD0C31" w:rsidRPr="002A6B59" w:rsidRDefault="00DD0C31" w:rsidP="00DD0C31">
                      <w:pPr>
                        <w:pStyle w:val="Normal1"/>
                        <w:jc w:val="center"/>
                        <w:textDirection w:val="btLr"/>
                        <w:rPr>
                          <w:rFonts w:ascii="Rockwell" w:hAnsi="Rockwell"/>
                        </w:rPr>
                      </w:pPr>
                      <w:r w:rsidRPr="002A6B59">
                        <w:rPr>
                          <w:rFonts w:ascii="Rockwell" w:eastAsia="Nunito" w:hAnsi="Rockwell" w:cs="Nunito"/>
                          <w:b/>
                        </w:rPr>
                        <w:t>Executive Director</w:t>
                      </w:r>
                    </w:p>
                    <w:p w14:paraId="0BD1E45D" w14:textId="77777777" w:rsidR="00DD0C31" w:rsidRPr="002A6B59" w:rsidRDefault="00DD0C31" w:rsidP="00DD0C31">
                      <w:pPr>
                        <w:pStyle w:val="Normal1"/>
                        <w:jc w:val="center"/>
                        <w:textDirection w:val="btLr"/>
                        <w:rPr>
                          <w:rFonts w:ascii="Rockwell" w:hAnsi="Rockwell"/>
                        </w:rPr>
                      </w:pPr>
                    </w:p>
                    <w:p w14:paraId="0E328068" w14:textId="77777777" w:rsidR="00DD0C31" w:rsidRPr="002A6B59" w:rsidRDefault="00DD0C31" w:rsidP="00DD0C31">
                      <w:pPr>
                        <w:pStyle w:val="Normal1"/>
                        <w:jc w:val="center"/>
                        <w:textDirection w:val="btLr"/>
                        <w:rPr>
                          <w:rFonts w:ascii="Rockwell" w:hAnsi="Rockwell"/>
                        </w:rPr>
                      </w:pPr>
                      <w:r w:rsidRPr="002A6B59">
                        <w:rPr>
                          <w:rFonts w:ascii="Rockwell" w:eastAsia="Nunito" w:hAnsi="Rockwell" w:cs="Nunito"/>
                          <w:b/>
                        </w:rPr>
                        <w:t>Mike Minor,</w:t>
                      </w:r>
                    </w:p>
                    <w:p w14:paraId="3A4FEF0D" w14:textId="77777777" w:rsidR="00A81AC8" w:rsidRPr="002A6B59" w:rsidRDefault="00DD0C31" w:rsidP="00DD0C31">
                      <w:pPr>
                        <w:pStyle w:val="Normal1"/>
                        <w:jc w:val="center"/>
                        <w:textDirection w:val="btLr"/>
                        <w:rPr>
                          <w:rFonts w:ascii="Rockwell" w:eastAsia="Nunito" w:hAnsi="Rockwell" w:cs="Nunito"/>
                          <w:b/>
                        </w:rPr>
                      </w:pPr>
                      <w:r w:rsidRPr="002A6B59">
                        <w:rPr>
                          <w:rFonts w:ascii="Rockwell" w:eastAsia="Nunito" w:hAnsi="Rockwell" w:cs="Nunito"/>
                          <w:b/>
                        </w:rPr>
                        <w:t>Program Supervisor</w:t>
                      </w:r>
                      <w:r w:rsidR="00A81AC8" w:rsidRPr="002A6B59">
                        <w:rPr>
                          <w:rFonts w:ascii="Rockwell" w:eastAsia="Nunito" w:hAnsi="Rockwell" w:cs="Nunito"/>
                          <w:b/>
                        </w:rPr>
                        <w:t xml:space="preserve"> </w:t>
                      </w:r>
                    </w:p>
                    <w:p w14:paraId="4274C73C" w14:textId="04D35426" w:rsidR="00DD0C31" w:rsidRPr="002A6B59" w:rsidRDefault="00A81AC8" w:rsidP="00DD0C31">
                      <w:pPr>
                        <w:pStyle w:val="Normal1"/>
                        <w:jc w:val="center"/>
                        <w:textDirection w:val="btLr"/>
                        <w:rPr>
                          <w:rFonts w:ascii="Rockwell" w:hAnsi="Rockwell"/>
                        </w:rPr>
                      </w:pPr>
                      <w:r w:rsidRPr="002A6B59">
                        <w:rPr>
                          <w:rFonts w:ascii="Rockwell" w:eastAsia="Nunito" w:hAnsi="Rockwell" w:cs="Nunito"/>
                          <w:b/>
                        </w:rPr>
                        <w:t xml:space="preserve">&amp; </w:t>
                      </w:r>
                      <w:r w:rsidR="00DD0C31" w:rsidRPr="002A6B59">
                        <w:rPr>
                          <w:rFonts w:ascii="Rockwell" w:eastAsia="Nunito" w:hAnsi="Rockwell" w:cs="Nunito"/>
                          <w:b/>
                        </w:rPr>
                        <w:t>Principal</w:t>
                      </w:r>
                    </w:p>
                  </w:txbxContent>
                </v:textbox>
                <w10:wrap anchorx="page"/>
              </v:rect>
            </w:pict>
          </mc:Fallback>
        </mc:AlternateContent>
      </w:r>
    </w:p>
    <w:tbl>
      <w:tblPr>
        <w:tblStyle w:val="a"/>
        <w:tblpPr w:leftFromText="180" w:rightFromText="180" w:vertAnchor="text" w:horzAnchor="page" w:tblpX="1016" w:tblpY="-1079"/>
        <w:tblW w:w="10124" w:type="dxa"/>
        <w:tblLayout w:type="fixed"/>
        <w:tblLook w:val="0000" w:firstRow="0" w:lastRow="0" w:firstColumn="0" w:lastColumn="0" w:noHBand="0" w:noVBand="0"/>
      </w:tblPr>
      <w:tblGrid>
        <w:gridCol w:w="1082"/>
        <w:gridCol w:w="374"/>
        <w:gridCol w:w="525"/>
        <w:gridCol w:w="150"/>
        <w:gridCol w:w="75"/>
        <w:gridCol w:w="75"/>
        <w:gridCol w:w="225"/>
        <w:gridCol w:w="75"/>
        <w:gridCol w:w="75"/>
        <w:gridCol w:w="75"/>
        <w:gridCol w:w="75"/>
        <w:gridCol w:w="150"/>
        <w:gridCol w:w="75"/>
        <w:gridCol w:w="300"/>
        <w:gridCol w:w="15"/>
        <w:gridCol w:w="135"/>
        <w:gridCol w:w="75"/>
        <w:gridCol w:w="75"/>
        <w:gridCol w:w="255"/>
        <w:gridCol w:w="45"/>
        <w:gridCol w:w="45"/>
        <w:gridCol w:w="255"/>
        <w:gridCol w:w="105"/>
        <w:gridCol w:w="45"/>
        <w:gridCol w:w="75"/>
        <w:gridCol w:w="75"/>
        <w:gridCol w:w="375"/>
        <w:gridCol w:w="240"/>
        <w:gridCol w:w="210"/>
        <w:gridCol w:w="150"/>
        <w:gridCol w:w="450"/>
        <w:gridCol w:w="375"/>
        <w:gridCol w:w="1200"/>
        <w:gridCol w:w="450"/>
        <w:gridCol w:w="600"/>
        <w:gridCol w:w="600"/>
        <w:gridCol w:w="250"/>
        <w:gridCol w:w="693"/>
      </w:tblGrid>
      <w:tr w:rsidR="00DD0C31" w14:paraId="61F0ED4B" w14:textId="77777777" w:rsidTr="0015720D">
        <w:trPr>
          <w:trHeight w:val="240"/>
        </w:trPr>
        <w:tc>
          <w:tcPr>
            <w:tcW w:w="10124" w:type="dxa"/>
            <w:gridSpan w:val="38"/>
          </w:tcPr>
          <w:p w14:paraId="520C3DF8" w14:textId="77777777" w:rsidR="00DD0C31" w:rsidRDefault="00DD0C31" w:rsidP="0015720D">
            <w:pPr>
              <w:pStyle w:val="Heading3"/>
              <w:jc w:val="left"/>
              <w:rPr>
                <w:i w:val="0"/>
              </w:rPr>
            </w:pPr>
          </w:p>
          <w:p w14:paraId="3AB236E6" w14:textId="77777777" w:rsidR="00DD0C31" w:rsidRPr="00DF51C9" w:rsidRDefault="00DD0C31" w:rsidP="0015720D">
            <w:pPr>
              <w:pStyle w:val="Normal1"/>
            </w:pPr>
          </w:p>
        </w:tc>
      </w:tr>
      <w:tr w:rsidR="00DD0C31" w14:paraId="2ACF0AF9" w14:textId="77777777" w:rsidTr="0015720D">
        <w:trPr>
          <w:trHeight w:val="160"/>
        </w:trPr>
        <w:tc>
          <w:tcPr>
            <w:tcW w:w="9431" w:type="dxa"/>
            <w:gridSpan w:val="37"/>
            <w:vAlign w:val="bottom"/>
          </w:tcPr>
          <w:p w14:paraId="72CC4AFB" w14:textId="77777777" w:rsidR="00DD0C31" w:rsidRDefault="00DD0C31" w:rsidP="0015720D">
            <w:pPr>
              <w:pStyle w:val="Heading3"/>
              <w:jc w:val="left"/>
              <w:rPr>
                <w:sz w:val="16"/>
                <w:szCs w:val="16"/>
              </w:rPr>
            </w:pPr>
          </w:p>
        </w:tc>
        <w:tc>
          <w:tcPr>
            <w:tcW w:w="693" w:type="dxa"/>
            <w:vAlign w:val="bottom"/>
          </w:tcPr>
          <w:p w14:paraId="22657F3D" w14:textId="77777777" w:rsidR="00DD0C31" w:rsidRDefault="00DD0C31" w:rsidP="0015720D">
            <w:pPr>
              <w:pStyle w:val="Heading3"/>
              <w:jc w:val="left"/>
              <w:rPr>
                <w:i w:val="0"/>
                <w:sz w:val="16"/>
                <w:szCs w:val="16"/>
              </w:rPr>
            </w:pPr>
          </w:p>
        </w:tc>
      </w:tr>
      <w:tr w:rsidR="00DD0C31" w14:paraId="6CFDE936" w14:textId="77777777" w:rsidTr="0015720D">
        <w:tc>
          <w:tcPr>
            <w:tcW w:w="2206" w:type="dxa"/>
            <w:gridSpan w:val="5"/>
          </w:tcPr>
          <w:p w14:paraId="63E4B4B1"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PROGRAM OVERVIEW</w:t>
            </w:r>
          </w:p>
        </w:tc>
        <w:tc>
          <w:tcPr>
            <w:tcW w:w="7225" w:type="dxa"/>
            <w:gridSpan w:val="32"/>
            <w:tcBorders>
              <w:bottom w:val="dashed" w:sz="4" w:space="0" w:color="000000"/>
            </w:tcBorders>
          </w:tcPr>
          <w:p w14:paraId="57F4DA05" w14:textId="77777777" w:rsidR="00DD0C31" w:rsidRDefault="00DD0C31" w:rsidP="0015720D">
            <w:pPr>
              <w:pStyle w:val="Normal1"/>
              <w:rPr>
                <w:rFonts w:ascii="Tahoma" w:eastAsia="Tahoma" w:hAnsi="Tahoma" w:cs="Tahoma"/>
                <w:sz w:val="20"/>
                <w:szCs w:val="20"/>
              </w:rPr>
            </w:pPr>
          </w:p>
        </w:tc>
        <w:tc>
          <w:tcPr>
            <w:tcW w:w="693" w:type="dxa"/>
          </w:tcPr>
          <w:p w14:paraId="675CC4FC" w14:textId="77777777" w:rsidR="00DD0C31" w:rsidRDefault="00DD0C31" w:rsidP="0015720D">
            <w:pPr>
              <w:pStyle w:val="Normal1"/>
              <w:jc w:val="right"/>
              <w:rPr>
                <w:rFonts w:ascii="Tahoma" w:eastAsia="Tahoma" w:hAnsi="Tahoma" w:cs="Tahoma"/>
                <w:sz w:val="20"/>
                <w:szCs w:val="20"/>
              </w:rPr>
            </w:pPr>
          </w:p>
        </w:tc>
      </w:tr>
      <w:tr w:rsidR="00DD0C31" w14:paraId="1C769D04" w14:textId="77777777" w:rsidTr="0015720D">
        <w:tc>
          <w:tcPr>
            <w:tcW w:w="3481" w:type="dxa"/>
            <w:gridSpan w:val="16"/>
          </w:tcPr>
          <w:p w14:paraId="63E8AB82"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b/>
              <w:t>Mission; Program Objectives</w:t>
            </w:r>
          </w:p>
        </w:tc>
        <w:tc>
          <w:tcPr>
            <w:tcW w:w="5950" w:type="dxa"/>
            <w:gridSpan w:val="21"/>
            <w:tcBorders>
              <w:bottom w:val="dashed" w:sz="4" w:space="0" w:color="000000"/>
            </w:tcBorders>
          </w:tcPr>
          <w:p w14:paraId="700893D5" w14:textId="77777777" w:rsidR="00DD0C31" w:rsidRDefault="00DD0C31" w:rsidP="0015720D">
            <w:pPr>
              <w:pStyle w:val="Normal1"/>
              <w:rPr>
                <w:rFonts w:ascii="Tahoma" w:eastAsia="Tahoma" w:hAnsi="Tahoma" w:cs="Tahoma"/>
                <w:sz w:val="20"/>
                <w:szCs w:val="20"/>
              </w:rPr>
            </w:pPr>
          </w:p>
        </w:tc>
        <w:tc>
          <w:tcPr>
            <w:tcW w:w="693" w:type="dxa"/>
          </w:tcPr>
          <w:p w14:paraId="141C4B04" w14:textId="77777777"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5</w:t>
            </w:r>
          </w:p>
        </w:tc>
      </w:tr>
      <w:tr w:rsidR="00DD0C31" w14:paraId="3B691E22" w14:textId="77777777" w:rsidTr="0015720D">
        <w:tc>
          <w:tcPr>
            <w:tcW w:w="2806" w:type="dxa"/>
            <w:gridSpan w:val="11"/>
          </w:tcPr>
          <w:p w14:paraId="0D725DA6"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b/>
              <w:t>Program Description</w:t>
            </w:r>
          </w:p>
        </w:tc>
        <w:tc>
          <w:tcPr>
            <w:tcW w:w="6625" w:type="dxa"/>
            <w:gridSpan w:val="26"/>
            <w:tcBorders>
              <w:bottom w:val="dashed" w:sz="4" w:space="0" w:color="000000"/>
            </w:tcBorders>
          </w:tcPr>
          <w:p w14:paraId="777F6FCF" w14:textId="77777777" w:rsidR="00DD0C31" w:rsidRDefault="00DD0C31" w:rsidP="0015720D">
            <w:pPr>
              <w:pStyle w:val="Normal1"/>
              <w:rPr>
                <w:rFonts w:ascii="Tahoma" w:eastAsia="Tahoma" w:hAnsi="Tahoma" w:cs="Tahoma"/>
                <w:sz w:val="20"/>
                <w:szCs w:val="20"/>
              </w:rPr>
            </w:pPr>
          </w:p>
        </w:tc>
        <w:tc>
          <w:tcPr>
            <w:tcW w:w="693" w:type="dxa"/>
          </w:tcPr>
          <w:p w14:paraId="6EF1557A" w14:textId="77777777" w:rsidR="00DD0C31" w:rsidRDefault="00DD0C31" w:rsidP="0015720D">
            <w:pPr>
              <w:pStyle w:val="Normal1"/>
              <w:jc w:val="center"/>
              <w:rPr>
                <w:rFonts w:ascii="Tahoma" w:eastAsia="Tahoma" w:hAnsi="Tahoma" w:cs="Tahoma"/>
                <w:sz w:val="20"/>
                <w:szCs w:val="20"/>
              </w:rPr>
            </w:pPr>
            <w:r>
              <w:rPr>
                <w:rFonts w:ascii="Tahoma" w:eastAsia="Tahoma" w:hAnsi="Tahoma" w:cs="Tahoma"/>
                <w:sz w:val="20"/>
                <w:szCs w:val="20"/>
              </w:rPr>
              <w:t xml:space="preserve">     6</w:t>
            </w:r>
          </w:p>
        </w:tc>
      </w:tr>
      <w:tr w:rsidR="00DD0C31" w14:paraId="03B42D6E" w14:textId="77777777" w:rsidTr="0015720D">
        <w:tc>
          <w:tcPr>
            <w:tcW w:w="4231" w:type="dxa"/>
            <w:gridSpan w:val="22"/>
          </w:tcPr>
          <w:p w14:paraId="6132EBA6" w14:textId="77556765" w:rsidR="00DD0C31" w:rsidRDefault="00DD0C31" w:rsidP="0015720D">
            <w:pPr>
              <w:pStyle w:val="Normal1"/>
              <w:rPr>
                <w:rFonts w:ascii="Tahoma" w:eastAsia="Tahoma" w:hAnsi="Tahoma" w:cs="Tahoma"/>
                <w:sz w:val="20"/>
                <w:szCs w:val="20"/>
              </w:rPr>
            </w:pPr>
            <w:r>
              <w:rPr>
                <w:rFonts w:ascii="Tahoma" w:eastAsia="Tahoma" w:hAnsi="Tahoma" w:cs="Tahoma"/>
                <w:sz w:val="20"/>
                <w:szCs w:val="20"/>
              </w:rPr>
              <w:t xml:space="preserve">           Student Rights and Responsibilities; </w:t>
            </w:r>
          </w:p>
        </w:tc>
        <w:tc>
          <w:tcPr>
            <w:tcW w:w="5200" w:type="dxa"/>
            <w:gridSpan w:val="15"/>
            <w:tcBorders>
              <w:bottom w:val="dashed" w:sz="4" w:space="0" w:color="000000"/>
            </w:tcBorders>
          </w:tcPr>
          <w:p w14:paraId="798721C2" w14:textId="77777777" w:rsidR="00DD0C31" w:rsidRDefault="00DD0C31" w:rsidP="0015720D">
            <w:pPr>
              <w:pStyle w:val="Normal1"/>
              <w:rPr>
                <w:rFonts w:ascii="Tahoma" w:eastAsia="Tahoma" w:hAnsi="Tahoma" w:cs="Tahoma"/>
                <w:sz w:val="20"/>
                <w:szCs w:val="20"/>
              </w:rPr>
            </w:pPr>
          </w:p>
        </w:tc>
        <w:tc>
          <w:tcPr>
            <w:tcW w:w="693" w:type="dxa"/>
          </w:tcPr>
          <w:p w14:paraId="5027033D" w14:textId="767CAEE8" w:rsidR="00DD0C31" w:rsidRDefault="007258D9" w:rsidP="007258D9">
            <w:pPr>
              <w:pStyle w:val="Normal1"/>
              <w:jc w:val="center"/>
              <w:rPr>
                <w:rFonts w:ascii="Tahoma" w:eastAsia="Tahoma" w:hAnsi="Tahoma" w:cs="Tahoma"/>
                <w:sz w:val="20"/>
                <w:szCs w:val="20"/>
              </w:rPr>
            </w:pPr>
            <w:r>
              <w:rPr>
                <w:rFonts w:ascii="Tahoma" w:eastAsia="Tahoma" w:hAnsi="Tahoma" w:cs="Tahoma"/>
                <w:sz w:val="20"/>
                <w:szCs w:val="20"/>
              </w:rPr>
              <w:t xml:space="preserve">   10</w:t>
            </w:r>
          </w:p>
        </w:tc>
      </w:tr>
      <w:tr w:rsidR="00DD0C31" w14:paraId="2B9EB5FE" w14:textId="77777777" w:rsidTr="0015720D">
        <w:tc>
          <w:tcPr>
            <w:tcW w:w="3556" w:type="dxa"/>
            <w:gridSpan w:val="17"/>
          </w:tcPr>
          <w:p w14:paraId="323F8883" w14:textId="77777777" w:rsidR="00DD0C31" w:rsidRDefault="00DD0C31" w:rsidP="0015720D">
            <w:pPr>
              <w:pStyle w:val="Normal1"/>
              <w:ind w:left="720"/>
              <w:rPr>
                <w:rFonts w:ascii="Tahoma" w:eastAsia="Tahoma" w:hAnsi="Tahoma" w:cs="Tahoma"/>
                <w:sz w:val="20"/>
                <w:szCs w:val="20"/>
              </w:rPr>
            </w:pPr>
            <w:r>
              <w:rPr>
                <w:rFonts w:ascii="Tahoma" w:eastAsia="Tahoma" w:hAnsi="Tahoma" w:cs="Tahoma"/>
                <w:sz w:val="20"/>
                <w:szCs w:val="20"/>
              </w:rPr>
              <w:t>Student Expression; FERPA</w:t>
            </w:r>
          </w:p>
        </w:tc>
        <w:tc>
          <w:tcPr>
            <w:tcW w:w="5875" w:type="dxa"/>
            <w:gridSpan w:val="20"/>
            <w:tcBorders>
              <w:bottom w:val="dashed" w:sz="4" w:space="0" w:color="000000"/>
            </w:tcBorders>
          </w:tcPr>
          <w:p w14:paraId="4A64E23B" w14:textId="77777777" w:rsidR="00DD0C31" w:rsidRDefault="00DD0C31" w:rsidP="0015720D">
            <w:pPr>
              <w:pStyle w:val="Normal1"/>
              <w:rPr>
                <w:rFonts w:ascii="Tahoma" w:eastAsia="Tahoma" w:hAnsi="Tahoma" w:cs="Tahoma"/>
                <w:sz w:val="20"/>
                <w:szCs w:val="20"/>
              </w:rPr>
            </w:pPr>
          </w:p>
        </w:tc>
        <w:tc>
          <w:tcPr>
            <w:tcW w:w="693" w:type="dxa"/>
          </w:tcPr>
          <w:p w14:paraId="1B47C6B4" w14:textId="3E6D119B"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1</w:t>
            </w:r>
            <w:r w:rsidR="001B5245">
              <w:rPr>
                <w:rFonts w:ascii="Tahoma" w:eastAsia="Tahoma" w:hAnsi="Tahoma" w:cs="Tahoma"/>
                <w:sz w:val="20"/>
                <w:szCs w:val="20"/>
              </w:rPr>
              <w:t>1</w:t>
            </w:r>
          </w:p>
        </w:tc>
      </w:tr>
      <w:tr w:rsidR="00DD0C31" w14:paraId="0750B299" w14:textId="77777777" w:rsidTr="0015720D">
        <w:tc>
          <w:tcPr>
            <w:tcW w:w="5146" w:type="dxa"/>
            <w:gridSpan w:val="28"/>
          </w:tcPr>
          <w:p w14:paraId="02B89982"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b/>
              <w:t>Return to Home School</w:t>
            </w:r>
          </w:p>
        </w:tc>
        <w:tc>
          <w:tcPr>
            <w:tcW w:w="4285" w:type="dxa"/>
            <w:gridSpan w:val="9"/>
            <w:tcBorders>
              <w:bottom w:val="dashed" w:sz="4" w:space="0" w:color="000000"/>
            </w:tcBorders>
          </w:tcPr>
          <w:p w14:paraId="7EE5C798" w14:textId="77777777" w:rsidR="00DD0C31" w:rsidRDefault="00DD0C31" w:rsidP="0015720D">
            <w:pPr>
              <w:pStyle w:val="Normal1"/>
              <w:rPr>
                <w:rFonts w:ascii="Tahoma" w:eastAsia="Tahoma" w:hAnsi="Tahoma" w:cs="Tahoma"/>
                <w:sz w:val="20"/>
                <w:szCs w:val="20"/>
              </w:rPr>
            </w:pPr>
          </w:p>
        </w:tc>
        <w:tc>
          <w:tcPr>
            <w:tcW w:w="693" w:type="dxa"/>
          </w:tcPr>
          <w:p w14:paraId="50271B57" w14:textId="3D9A159D" w:rsidR="00DD0C31" w:rsidRDefault="00DD0C31" w:rsidP="0015720D">
            <w:pPr>
              <w:pStyle w:val="Normal1"/>
              <w:jc w:val="center"/>
              <w:rPr>
                <w:rFonts w:ascii="Tahoma" w:eastAsia="Tahoma" w:hAnsi="Tahoma" w:cs="Tahoma"/>
                <w:sz w:val="20"/>
                <w:szCs w:val="20"/>
              </w:rPr>
            </w:pPr>
            <w:r>
              <w:rPr>
                <w:rFonts w:ascii="Tahoma" w:eastAsia="Tahoma" w:hAnsi="Tahoma" w:cs="Tahoma"/>
                <w:sz w:val="20"/>
                <w:szCs w:val="20"/>
              </w:rPr>
              <w:t xml:space="preserve">   1</w:t>
            </w:r>
            <w:r w:rsidR="001B5245">
              <w:rPr>
                <w:rFonts w:ascii="Tahoma" w:eastAsia="Tahoma" w:hAnsi="Tahoma" w:cs="Tahoma"/>
                <w:sz w:val="20"/>
                <w:szCs w:val="20"/>
              </w:rPr>
              <w:t>4</w:t>
            </w:r>
            <w:r>
              <w:rPr>
                <w:rFonts w:ascii="Tahoma" w:eastAsia="Tahoma" w:hAnsi="Tahoma" w:cs="Tahoma"/>
                <w:sz w:val="20"/>
                <w:szCs w:val="20"/>
              </w:rPr>
              <w:t xml:space="preserve">    </w:t>
            </w:r>
          </w:p>
        </w:tc>
      </w:tr>
      <w:tr w:rsidR="00DD0C31" w14:paraId="55838A81" w14:textId="77777777" w:rsidTr="0015720D">
        <w:trPr>
          <w:trHeight w:val="180"/>
        </w:trPr>
        <w:tc>
          <w:tcPr>
            <w:tcW w:w="1456" w:type="dxa"/>
            <w:gridSpan w:val="2"/>
            <w:vAlign w:val="bottom"/>
          </w:tcPr>
          <w:p w14:paraId="3DE050D4"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ATTENDANCE</w:t>
            </w:r>
          </w:p>
        </w:tc>
        <w:tc>
          <w:tcPr>
            <w:tcW w:w="7975" w:type="dxa"/>
            <w:gridSpan w:val="35"/>
            <w:tcBorders>
              <w:bottom w:val="dashed" w:sz="4" w:space="0" w:color="000000"/>
            </w:tcBorders>
            <w:vAlign w:val="bottom"/>
          </w:tcPr>
          <w:p w14:paraId="6189A629" w14:textId="77777777" w:rsidR="00DD0C31" w:rsidRDefault="00DD0C31" w:rsidP="0015720D">
            <w:pPr>
              <w:pStyle w:val="Normal1"/>
              <w:rPr>
                <w:rFonts w:ascii="Tahoma" w:eastAsia="Tahoma" w:hAnsi="Tahoma" w:cs="Tahoma"/>
                <w:sz w:val="20"/>
                <w:szCs w:val="20"/>
              </w:rPr>
            </w:pPr>
          </w:p>
        </w:tc>
        <w:tc>
          <w:tcPr>
            <w:tcW w:w="693" w:type="dxa"/>
          </w:tcPr>
          <w:p w14:paraId="78B8683B" w14:textId="2903D5D5"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1</w:t>
            </w:r>
            <w:r w:rsidR="001B5245">
              <w:rPr>
                <w:rFonts w:ascii="Tahoma" w:eastAsia="Tahoma" w:hAnsi="Tahoma" w:cs="Tahoma"/>
                <w:sz w:val="20"/>
                <w:szCs w:val="20"/>
              </w:rPr>
              <w:t>4</w:t>
            </w:r>
          </w:p>
        </w:tc>
      </w:tr>
      <w:tr w:rsidR="00DD0C31" w14:paraId="2A0349FF" w14:textId="77777777" w:rsidTr="0015720D">
        <w:tc>
          <w:tcPr>
            <w:tcW w:w="9181" w:type="dxa"/>
            <w:gridSpan w:val="36"/>
          </w:tcPr>
          <w:p w14:paraId="3265666F" w14:textId="6D7EAB78" w:rsidR="00DD0C31" w:rsidRDefault="00DD0C31" w:rsidP="00E409E8">
            <w:pPr>
              <w:pStyle w:val="Normal1"/>
              <w:rPr>
                <w:rFonts w:ascii="Tahoma" w:eastAsia="Tahoma" w:hAnsi="Tahoma" w:cs="Tahoma"/>
                <w:sz w:val="20"/>
                <w:szCs w:val="20"/>
              </w:rPr>
            </w:pPr>
            <w:r>
              <w:rPr>
                <w:rFonts w:ascii="Tahoma" w:eastAsia="Tahoma" w:hAnsi="Tahoma" w:cs="Tahoma"/>
                <w:sz w:val="20"/>
                <w:szCs w:val="20"/>
              </w:rPr>
              <w:tab/>
              <w:t xml:space="preserve">Home School District Attendance Policy; </w:t>
            </w:r>
            <w:r w:rsidR="00583CE6">
              <w:rPr>
                <w:rFonts w:ascii="Tahoma" w:eastAsia="Tahoma" w:hAnsi="Tahoma" w:cs="Tahoma"/>
                <w:sz w:val="20"/>
                <w:szCs w:val="20"/>
              </w:rPr>
              <w:t>McMurray</w:t>
            </w:r>
            <w:r>
              <w:rPr>
                <w:rFonts w:ascii="Tahoma" w:eastAsia="Tahoma" w:hAnsi="Tahoma" w:cs="Tahoma"/>
                <w:sz w:val="20"/>
                <w:szCs w:val="20"/>
              </w:rPr>
              <w:t xml:space="preserve"> Campus Attendance Poli</w:t>
            </w:r>
            <w:r w:rsidR="00E409E8">
              <w:rPr>
                <w:rFonts w:ascii="Tahoma" w:eastAsia="Tahoma" w:hAnsi="Tahoma" w:cs="Tahoma"/>
                <w:sz w:val="20"/>
                <w:szCs w:val="20"/>
              </w:rPr>
              <w:t xml:space="preserve">cy; </w:t>
            </w:r>
            <w:r w:rsidR="001B5245">
              <w:rPr>
                <w:rFonts w:ascii="Tahoma" w:eastAsia="Tahoma" w:hAnsi="Tahoma" w:cs="Tahoma"/>
                <w:sz w:val="20"/>
                <w:szCs w:val="20"/>
              </w:rPr>
              <w:t>School</w:t>
            </w:r>
            <w:r w:rsidR="00E409E8">
              <w:rPr>
                <w:rFonts w:ascii="Tahoma" w:eastAsia="Tahoma" w:hAnsi="Tahoma" w:cs="Tahoma"/>
                <w:sz w:val="20"/>
                <w:szCs w:val="20"/>
              </w:rPr>
              <w:t xml:space="preserve"> </w:t>
            </w:r>
            <w:r>
              <w:rPr>
                <w:rFonts w:ascii="Tahoma" w:eastAsia="Tahoma" w:hAnsi="Tahoma" w:cs="Tahoma"/>
                <w:sz w:val="20"/>
                <w:szCs w:val="20"/>
              </w:rPr>
              <w:t>Tardiness</w:t>
            </w:r>
            <w:r w:rsidR="001B5245">
              <w:rPr>
                <w:rFonts w:ascii="Tahoma" w:eastAsia="Tahoma" w:hAnsi="Tahoma" w:cs="Tahoma"/>
                <w:sz w:val="20"/>
                <w:szCs w:val="20"/>
              </w:rPr>
              <w:t xml:space="preserve">    </w:t>
            </w:r>
          </w:p>
        </w:tc>
        <w:tc>
          <w:tcPr>
            <w:tcW w:w="250" w:type="dxa"/>
            <w:tcBorders>
              <w:bottom w:val="dashed" w:sz="4" w:space="0" w:color="000000"/>
            </w:tcBorders>
          </w:tcPr>
          <w:p w14:paraId="7717758E" w14:textId="78B56CB8" w:rsidR="00DD0C31" w:rsidRDefault="001B5245" w:rsidP="0015720D">
            <w:pPr>
              <w:pStyle w:val="Normal1"/>
              <w:rPr>
                <w:rFonts w:ascii="Tahoma" w:eastAsia="Tahoma" w:hAnsi="Tahoma" w:cs="Tahoma"/>
                <w:sz w:val="20"/>
                <w:szCs w:val="20"/>
              </w:rPr>
            </w:pPr>
            <w:r>
              <w:rPr>
                <w:rFonts w:ascii="Tahoma" w:eastAsia="Tahoma" w:hAnsi="Tahoma" w:cs="Tahoma"/>
                <w:sz w:val="20"/>
                <w:szCs w:val="20"/>
              </w:rPr>
              <w:t xml:space="preserve"> </w:t>
            </w:r>
          </w:p>
        </w:tc>
        <w:tc>
          <w:tcPr>
            <w:tcW w:w="693" w:type="dxa"/>
          </w:tcPr>
          <w:p w14:paraId="5A05C27E" w14:textId="1D98F5EE"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1</w:t>
            </w:r>
            <w:r w:rsidR="00E409E8">
              <w:rPr>
                <w:rFonts w:ascii="Tahoma" w:eastAsia="Tahoma" w:hAnsi="Tahoma" w:cs="Tahoma"/>
                <w:sz w:val="20"/>
                <w:szCs w:val="20"/>
              </w:rPr>
              <w:t>5</w:t>
            </w:r>
          </w:p>
        </w:tc>
      </w:tr>
      <w:tr w:rsidR="00DD0C31" w14:paraId="7C8A133D" w14:textId="77777777" w:rsidTr="0015720D">
        <w:tc>
          <w:tcPr>
            <w:tcW w:w="2656" w:type="dxa"/>
            <w:gridSpan w:val="9"/>
          </w:tcPr>
          <w:p w14:paraId="5B3A7687"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b/>
              <w:t>Excused Absences</w:t>
            </w:r>
          </w:p>
        </w:tc>
        <w:tc>
          <w:tcPr>
            <w:tcW w:w="6775" w:type="dxa"/>
            <w:gridSpan w:val="28"/>
            <w:tcBorders>
              <w:bottom w:val="dashed" w:sz="4" w:space="0" w:color="000000"/>
            </w:tcBorders>
          </w:tcPr>
          <w:p w14:paraId="6CE21067" w14:textId="77777777" w:rsidR="00DD0C31" w:rsidRDefault="00DD0C31" w:rsidP="0015720D">
            <w:pPr>
              <w:pStyle w:val="Normal1"/>
              <w:rPr>
                <w:rFonts w:ascii="Tahoma" w:eastAsia="Tahoma" w:hAnsi="Tahoma" w:cs="Tahoma"/>
                <w:sz w:val="20"/>
                <w:szCs w:val="20"/>
              </w:rPr>
            </w:pPr>
          </w:p>
        </w:tc>
        <w:tc>
          <w:tcPr>
            <w:tcW w:w="693" w:type="dxa"/>
          </w:tcPr>
          <w:p w14:paraId="379C26D2" w14:textId="19FE0230"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1</w:t>
            </w:r>
            <w:r w:rsidR="00BC0889">
              <w:rPr>
                <w:rFonts w:ascii="Tahoma" w:eastAsia="Tahoma" w:hAnsi="Tahoma" w:cs="Tahoma"/>
                <w:sz w:val="20"/>
                <w:szCs w:val="20"/>
              </w:rPr>
              <w:t>6</w:t>
            </w:r>
          </w:p>
        </w:tc>
      </w:tr>
      <w:tr w:rsidR="00DD0C31" w14:paraId="7521F0F3" w14:textId="77777777" w:rsidTr="0015720D">
        <w:tc>
          <w:tcPr>
            <w:tcW w:w="4381" w:type="dxa"/>
            <w:gridSpan w:val="24"/>
          </w:tcPr>
          <w:p w14:paraId="5810F9E7"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b/>
              <w:t>Early Dismissal</w:t>
            </w:r>
          </w:p>
        </w:tc>
        <w:tc>
          <w:tcPr>
            <w:tcW w:w="5050" w:type="dxa"/>
            <w:gridSpan w:val="13"/>
            <w:tcBorders>
              <w:bottom w:val="dashed" w:sz="4" w:space="0" w:color="000000"/>
            </w:tcBorders>
          </w:tcPr>
          <w:p w14:paraId="1E4FFEBE" w14:textId="77777777" w:rsidR="00DD0C31" w:rsidRDefault="00DD0C31" w:rsidP="0015720D">
            <w:pPr>
              <w:pStyle w:val="Normal1"/>
              <w:rPr>
                <w:rFonts w:ascii="Tahoma" w:eastAsia="Tahoma" w:hAnsi="Tahoma" w:cs="Tahoma"/>
                <w:sz w:val="20"/>
                <w:szCs w:val="20"/>
              </w:rPr>
            </w:pPr>
          </w:p>
        </w:tc>
        <w:tc>
          <w:tcPr>
            <w:tcW w:w="693" w:type="dxa"/>
          </w:tcPr>
          <w:p w14:paraId="7DEC811B" w14:textId="554A903C"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1</w:t>
            </w:r>
            <w:r w:rsidR="00BC0889">
              <w:rPr>
                <w:rFonts w:ascii="Tahoma" w:eastAsia="Tahoma" w:hAnsi="Tahoma" w:cs="Tahoma"/>
                <w:sz w:val="20"/>
                <w:szCs w:val="20"/>
              </w:rPr>
              <w:t>6</w:t>
            </w:r>
          </w:p>
        </w:tc>
      </w:tr>
      <w:tr w:rsidR="00DD0C31" w14:paraId="7FCFA65A" w14:textId="77777777" w:rsidTr="0015720D">
        <w:tc>
          <w:tcPr>
            <w:tcW w:w="1082" w:type="dxa"/>
          </w:tcPr>
          <w:p w14:paraId="32259C21"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GRADES</w:t>
            </w:r>
          </w:p>
        </w:tc>
        <w:tc>
          <w:tcPr>
            <w:tcW w:w="8349" w:type="dxa"/>
            <w:gridSpan w:val="36"/>
            <w:tcBorders>
              <w:bottom w:val="dashed" w:sz="4" w:space="0" w:color="000000"/>
            </w:tcBorders>
          </w:tcPr>
          <w:p w14:paraId="67E36F95" w14:textId="77777777" w:rsidR="00DD0C31" w:rsidRDefault="00DD0C31" w:rsidP="0015720D">
            <w:pPr>
              <w:pStyle w:val="Normal1"/>
              <w:rPr>
                <w:rFonts w:ascii="Tahoma" w:eastAsia="Tahoma" w:hAnsi="Tahoma" w:cs="Tahoma"/>
                <w:sz w:val="20"/>
                <w:szCs w:val="20"/>
              </w:rPr>
            </w:pPr>
          </w:p>
        </w:tc>
        <w:tc>
          <w:tcPr>
            <w:tcW w:w="693" w:type="dxa"/>
          </w:tcPr>
          <w:p w14:paraId="1B3C9FEA" w14:textId="27CA5C7F"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1</w:t>
            </w:r>
            <w:r w:rsidR="00BC0889">
              <w:rPr>
                <w:rFonts w:ascii="Tahoma" w:eastAsia="Tahoma" w:hAnsi="Tahoma" w:cs="Tahoma"/>
                <w:sz w:val="20"/>
                <w:szCs w:val="20"/>
              </w:rPr>
              <w:t>7</w:t>
            </w:r>
          </w:p>
        </w:tc>
      </w:tr>
      <w:tr w:rsidR="00DD0C31" w14:paraId="4D2C3EBD" w14:textId="77777777" w:rsidTr="0015720D">
        <w:tc>
          <w:tcPr>
            <w:tcW w:w="5356" w:type="dxa"/>
            <w:gridSpan w:val="29"/>
          </w:tcPr>
          <w:p w14:paraId="5C2DBC6F"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b/>
              <w:t>Grading Policy; Grading Scale</w:t>
            </w:r>
          </w:p>
        </w:tc>
        <w:tc>
          <w:tcPr>
            <w:tcW w:w="4075" w:type="dxa"/>
            <w:gridSpan w:val="8"/>
            <w:tcBorders>
              <w:bottom w:val="dashed" w:sz="4" w:space="0" w:color="000000"/>
            </w:tcBorders>
          </w:tcPr>
          <w:p w14:paraId="61A2E456" w14:textId="77777777" w:rsidR="00DD0C31" w:rsidRDefault="00DD0C31" w:rsidP="0015720D">
            <w:pPr>
              <w:pStyle w:val="Normal1"/>
              <w:rPr>
                <w:rFonts w:ascii="Tahoma" w:eastAsia="Tahoma" w:hAnsi="Tahoma" w:cs="Tahoma"/>
                <w:sz w:val="20"/>
                <w:szCs w:val="20"/>
              </w:rPr>
            </w:pPr>
          </w:p>
        </w:tc>
        <w:tc>
          <w:tcPr>
            <w:tcW w:w="693" w:type="dxa"/>
          </w:tcPr>
          <w:p w14:paraId="411E944E" w14:textId="74DC50F4"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1</w:t>
            </w:r>
            <w:r w:rsidR="00BC0889">
              <w:rPr>
                <w:rFonts w:ascii="Tahoma" w:eastAsia="Tahoma" w:hAnsi="Tahoma" w:cs="Tahoma"/>
                <w:sz w:val="20"/>
                <w:szCs w:val="20"/>
              </w:rPr>
              <w:t>7</w:t>
            </w:r>
          </w:p>
        </w:tc>
      </w:tr>
      <w:tr w:rsidR="00DD0C31" w14:paraId="33A6EE6D" w14:textId="77777777" w:rsidTr="0015720D">
        <w:tc>
          <w:tcPr>
            <w:tcW w:w="5956" w:type="dxa"/>
            <w:gridSpan w:val="31"/>
          </w:tcPr>
          <w:p w14:paraId="356FC0A9"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b/>
              <w:t>Progress Reports; Report Cards; Homework; Graduation</w:t>
            </w:r>
          </w:p>
        </w:tc>
        <w:tc>
          <w:tcPr>
            <w:tcW w:w="3475" w:type="dxa"/>
            <w:gridSpan w:val="6"/>
            <w:tcBorders>
              <w:bottom w:val="dashed" w:sz="4" w:space="0" w:color="000000"/>
            </w:tcBorders>
          </w:tcPr>
          <w:p w14:paraId="1B3EF1BB" w14:textId="77777777" w:rsidR="00DD0C31" w:rsidRDefault="00DD0C31" w:rsidP="0015720D">
            <w:pPr>
              <w:pStyle w:val="Normal1"/>
              <w:rPr>
                <w:rFonts w:ascii="Tahoma" w:eastAsia="Tahoma" w:hAnsi="Tahoma" w:cs="Tahoma"/>
                <w:sz w:val="20"/>
                <w:szCs w:val="20"/>
              </w:rPr>
            </w:pPr>
          </w:p>
        </w:tc>
        <w:tc>
          <w:tcPr>
            <w:tcW w:w="693" w:type="dxa"/>
          </w:tcPr>
          <w:p w14:paraId="58CC60B5" w14:textId="6C381737"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1</w:t>
            </w:r>
            <w:r w:rsidR="00BC0889">
              <w:rPr>
                <w:rFonts w:ascii="Tahoma" w:eastAsia="Tahoma" w:hAnsi="Tahoma" w:cs="Tahoma"/>
                <w:sz w:val="20"/>
                <w:szCs w:val="20"/>
              </w:rPr>
              <w:t>8</w:t>
            </w:r>
          </w:p>
        </w:tc>
      </w:tr>
      <w:tr w:rsidR="00DD0C31" w14:paraId="5EC1FC5F" w14:textId="77777777" w:rsidTr="0015720D">
        <w:tc>
          <w:tcPr>
            <w:tcW w:w="5956" w:type="dxa"/>
            <w:gridSpan w:val="31"/>
          </w:tcPr>
          <w:p w14:paraId="261589F1"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b/>
              <w:t xml:space="preserve">Cheating; Plagiarism; </w:t>
            </w:r>
          </w:p>
        </w:tc>
        <w:tc>
          <w:tcPr>
            <w:tcW w:w="3475" w:type="dxa"/>
            <w:gridSpan w:val="6"/>
            <w:tcBorders>
              <w:bottom w:val="dashed" w:sz="4" w:space="0" w:color="000000"/>
            </w:tcBorders>
          </w:tcPr>
          <w:p w14:paraId="23599AD3" w14:textId="77777777" w:rsidR="00DD0C31" w:rsidRDefault="00DD0C31" w:rsidP="0015720D">
            <w:pPr>
              <w:pStyle w:val="Normal1"/>
              <w:rPr>
                <w:rFonts w:ascii="Tahoma" w:eastAsia="Tahoma" w:hAnsi="Tahoma" w:cs="Tahoma"/>
                <w:sz w:val="20"/>
                <w:szCs w:val="20"/>
              </w:rPr>
            </w:pPr>
          </w:p>
        </w:tc>
        <w:tc>
          <w:tcPr>
            <w:tcW w:w="693" w:type="dxa"/>
          </w:tcPr>
          <w:p w14:paraId="3F9553F0" w14:textId="4C3A7B66" w:rsidR="00DD0C31" w:rsidRDefault="001E1F3B" w:rsidP="0015720D">
            <w:pPr>
              <w:pStyle w:val="Normal1"/>
              <w:jc w:val="right"/>
              <w:rPr>
                <w:rFonts w:ascii="Tahoma" w:eastAsia="Tahoma" w:hAnsi="Tahoma" w:cs="Tahoma"/>
                <w:sz w:val="20"/>
                <w:szCs w:val="20"/>
              </w:rPr>
            </w:pPr>
            <w:r>
              <w:rPr>
                <w:rFonts w:ascii="Tahoma" w:eastAsia="Tahoma" w:hAnsi="Tahoma" w:cs="Tahoma"/>
                <w:sz w:val="20"/>
                <w:szCs w:val="20"/>
              </w:rPr>
              <w:t>21</w:t>
            </w:r>
          </w:p>
        </w:tc>
      </w:tr>
      <w:tr w:rsidR="00DD0C31" w14:paraId="344B68D1" w14:textId="77777777" w:rsidTr="0015720D">
        <w:tc>
          <w:tcPr>
            <w:tcW w:w="4456" w:type="dxa"/>
            <w:gridSpan w:val="25"/>
          </w:tcPr>
          <w:p w14:paraId="52FBAEB7"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 xml:space="preserve">FOOD SERVICE/TRANSPORTATION SERVICE </w:t>
            </w:r>
          </w:p>
        </w:tc>
        <w:tc>
          <w:tcPr>
            <w:tcW w:w="4975" w:type="dxa"/>
            <w:gridSpan w:val="12"/>
            <w:tcBorders>
              <w:bottom w:val="dashed" w:sz="4" w:space="0" w:color="000000"/>
            </w:tcBorders>
          </w:tcPr>
          <w:p w14:paraId="1C6A7308" w14:textId="77777777" w:rsidR="00DD0C31" w:rsidRDefault="00DD0C31" w:rsidP="0015720D">
            <w:pPr>
              <w:pStyle w:val="Normal1"/>
              <w:rPr>
                <w:rFonts w:ascii="Tahoma" w:eastAsia="Tahoma" w:hAnsi="Tahoma" w:cs="Tahoma"/>
                <w:sz w:val="20"/>
                <w:szCs w:val="20"/>
              </w:rPr>
            </w:pPr>
          </w:p>
        </w:tc>
        <w:tc>
          <w:tcPr>
            <w:tcW w:w="693" w:type="dxa"/>
          </w:tcPr>
          <w:p w14:paraId="3ACBB77F" w14:textId="6D948B34" w:rsidR="00DD0C31" w:rsidRDefault="00FE690D" w:rsidP="0015720D">
            <w:pPr>
              <w:pStyle w:val="Normal1"/>
              <w:jc w:val="right"/>
              <w:rPr>
                <w:rFonts w:ascii="Tahoma" w:eastAsia="Tahoma" w:hAnsi="Tahoma" w:cs="Tahoma"/>
                <w:sz w:val="20"/>
                <w:szCs w:val="20"/>
              </w:rPr>
            </w:pPr>
            <w:r>
              <w:rPr>
                <w:rFonts w:ascii="Tahoma" w:eastAsia="Tahoma" w:hAnsi="Tahoma" w:cs="Tahoma"/>
                <w:sz w:val="20"/>
                <w:szCs w:val="20"/>
              </w:rPr>
              <w:t>2</w:t>
            </w:r>
            <w:r w:rsidR="001E1F3B">
              <w:rPr>
                <w:rFonts w:ascii="Tahoma" w:eastAsia="Tahoma" w:hAnsi="Tahoma" w:cs="Tahoma"/>
                <w:sz w:val="20"/>
                <w:szCs w:val="20"/>
              </w:rPr>
              <w:t>2</w:t>
            </w:r>
          </w:p>
        </w:tc>
      </w:tr>
      <w:tr w:rsidR="00DD0C31" w14:paraId="47C8B91A" w14:textId="77777777" w:rsidTr="0015720D">
        <w:tc>
          <w:tcPr>
            <w:tcW w:w="4336" w:type="dxa"/>
            <w:gridSpan w:val="23"/>
          </w:tcPr>
          <w:p w14:paraId="4C00E00F"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HEALTH SERVICES/STUDENT MEDICATION</w:t>
            </w:r>
          </w:p>
        </w:tc>
        <w:tc>
          <w:tcPr>
            <w:tcW w:w="5095" w:type="dxa"/>
            <w:gridSpan w:val="14"/>
            <w:tcBorders>
              <w:bottom w:val="dashed" w:sz="4" w:space="0" w:color="000000"/>
            </w:tcBorders>
          </w:tcPr>
          <w:p w14:paraId="58A079E3" w14:textId="77777777" w:rsidR="00DD0C31" w:rsidRDefault="00DD0C31" w:rsidP="0015720D">
            <w:pPr>
              <w:pStyle w:val="Normal1"/>
              <w:rPr>
                <w:rFonts w:ascii="Tahoma" w:eastAsia="Tahoma" w:hAnsi="Tahoma" w:cs="Tahoma"/>
                <w:sz w:val="20"/>
                <w:szCs w:val="20"/>
              </w:rPr>
            </w:pPr>
          </w:p>
        </w:tc>
        <w:tc>
          <w:tcPr>
            <w:tcW w:w="693" w:type="dxa"/>
          </w:tcPr>
          <w:p w14:paraId="1F70DC86" w14:textId="71B84430"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2</w:t>
            </w:r>
            <w:r w:rsidR="001E1F3B">
              <w:rPr>
                <w:rFonts w:ascii="Tahoma" w:eastAsia="Tahoma" w:hAnsi="Tahoma" w:cs="Tahoma"/>
                <w:sz w:val="20"/>
                <w:szCs w:val="20"/>
              </w:rPr>
              <w:t>4</w:t>
            </w:r>
          </w:p>
        </w:tc>
      </w:tr>
      <w:tr w:rsidR="00DD0C31" w14:paraId="0A25E1A8" w14:textId="77777777" w:rsidTr="0015720D">
        <w:tc>
          <w:tcPr>
            <w:tcW w:w="2131" w:type="dxa"/>
            <w:gridSpan w:val="4"/>
          </w:tcPr>
          <w:p w14:paraId="7A71EBAA"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DISCIPLINE POLICY</w:t>
            </w:r>
          </w:p>
        </w:tc>
        <w:tc>
          <w:tcPr>
            <w:tcW w:w="7300" w:type="dxa"/>
            <w:gridSpan w:val="33"/>
            <w:tcBorders>
              <w:bottom w:val="dashed" w:sz="4" w:space="0" w:color="000000"/>
            </w:tcBorders>
          </w:tcPr>
          <w:p w14:paraId="7F6AD50F" w14:textId="77777777" w:rsidR="00DD0C31" w:rsidRDefault="00DD0C31" w:rsidP="0015720D">
            <w:pPr>
              <w:pStyle w:val="Normal1"/>
              <w:rPr>
                <w:rFonts w:ascii="Tahoma" w:eastAsia="Tahoma" w:hAnsi="Tahoma" w:cs="Tahoma"/>
                <w:sz w:val="20"/>
                <w:szCs w:val="20"/>
              </w:rPr>
            </w:pPr>
          </w:p>
        </w:tc>
        <w:tc>
          <w:tcPr>
            <w:tcW w:w="693" w:type="dxa"/>
          </w:tcPr>
          <w:p w14:paraId="407CADD7" w14:textId="7C97C4E1"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2</w:t>
            </w:r>
            <w:r w:rsidR="001E1F3B">
              <w:rPr>
                <w:rFonts w:ascii="Tahoma" w:eastAsia="Tahoma" w:hAnsi="Tahoma" w:cs="Tahoma"/>
                <w:sz w:val="20"/>
                <w:szCs w:val="20"/>
              </w:rPr>
              <w:t>9</w:t>
            </w:r>
          </w:p>
        </w:tc>
      </w:tr>
      <w:tr w:rsidR="00DD0C31" w14:paraId="7C282A82" w14:textId="77777777" w:rsidTr="0015720D">
        <w:tc>
          <w:tcPr>
            <w:tcW w:w="4531" w:type="dxa"/>
            <w:gridSpan w:val="26"/>
          </w:tcPr>
          <w:p w14:paraId="6A4EA79F"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b/>
              <w:t>School-Wide Positive Behavior Program</w:t>
            </w:r>
          </w:p>
        </w:tc>
        <w:tc>
          <w:tcPr>
            <w:tcW w:w="4900" w:type="dxa"/>
            <w:gridSpan w:val="11"/>
            <w:tcBorders>
              <w:bottom w:val="dashed" w:sz="4" w:space="0" w:color="000000"/>
            </w:tcBorders>
          </w:tcPr>
          <w:p w14:paraId="66816470" w14:textId="77777777" w:rsidR="00DD0C31" w:rsidRDefault="00DD0C31" w:rsidP="0015720D">
            <w:pPr>
              <w:pStyle w:val="Normal1"/>
              <w:rPr>
                <w:rFonts w:ascii="Tahoma" w:eastAsia="Tahoma" w:hAnsi="Tahoma" w:cs="Tahoma"/>
                <w:sz w:val="20"/>
                <w:szCs w:val="20"/>
              </w:rPr>
            </w:pPr>
          </w:p>
        </w:tc>
        <w:tc>
          <w:tcPr>
            <w:tcW w:w="693" w:type="dxa"/>
          </w:tcPr>
          <w:p w14:paraId="0CF70930" w14:textId="044778DA" w:rsidR="00DD0C31" w:rsidRDefault="00DD0C31" w:rsidP="0015720D">
            <w:pPr>
              <w:pStyle w:val="Normal1"/>
              <w:jc w:val="center"/>
              <w:rPr>
                <w:rFonts w:ascii="Tahoma" w:eastAsia="Tahoma" w:hAnsi="Tahoma" w:cs="Tahoma"/>
                <w:sz w:val="20"/>
                <w:szCs w:val="20"/>
              </w:rPr>
            </w:pPr>
            <w:r>
              <w:rPr>
                <w:rFonts w:ascii="Tahoma" w:eastAsia="Tahoma" w:hAnsi="Tahoma" w:cs="Tahoma"/>
                <w:sz w:val="20"/>
                <w:szCs w:val="20"/>
              </w:rPr>
              <w:t xml:space="preserve">   2</w:t>
            </w:r>
            <w:r w:rsidR="001E1F3B">
              <w:rPr>
                <w:rFonts w:ascii="Tahoma" w:eastAsia="Tahoma" w:hAnsi="Tahoma" w:cs="Tahoma"/>
                <w:sz w:val="20"/>
                <w:szCs w:val="20"/>
              </w:rPr>
              <w:t>9</w:t>
            </w:r>
          </w:p>
        </w:tc>
      </w:tr>
      <w:tr w:rsidR="00DD0C31" w14:paraId="59CF3B78" w14:textId="77777777" w:rsidTr="0015720D">
        <w:tc>
          <w:tcPr>
            <w:tcW w:w="3556" w:type="dxa"/>
            <w:gridSpan w:val="17"/>
          </w:tcPr>
          <w:p w14:paraId="2BF3C6A6"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b/>
              <w:t>Discipline Definitions Charts</w:t>
            </w:r>
          </w:p>
        </w:tc>
        <w:tc>
          <w:tcPr>
            <w:tcW w:w="5875" w:type="dxa"/>
            <w:gridSpan w:val="20"/>
            <w:tcBorders>
              <w:bottom w:val="dashed" w:sz="4" w:space="0" w:color="000000"/>
            </w:tcBorders>
          </w:tcPr>
          <w:p w14:paraId="421886E0" w14:textId="77777777" w:rsidR="00DD0C31" w:rsidRDefault="00DD0C31" w:rsidP="0015720D">
            <w:pPr>
              <w:pStyle w:val="Normal1"/>
              <w:rPr>
                <w:rFonts w:ascii="Tahoma" w:eastAsia="Tahoma" w:hAnsi="Tahoma" w:cs="Tahoma"/>
                <w:sz w:val="20"/>
                <w:szCs w:val="20"/>
              </w:rPr>
            </w:pPr>
          </w:p>
        </w:tc>
        <w:tc>
          <w:tcPr>
            <w:tcW w:w="693" w:type="dxa"/>
          </w:tcPr>
          <w:p w14:paraId="41FB1E89" w14:textId="6C6A557C" w:rsidR="00DD0C31" w:rsidRDefault="00114D69" w:rsidP="0015720D">
            <w:pPr>
              <w:pStyle w:val="Normal1"/>
              <w:jc w:val="right"/>
              <w:rPr>
                <w:rFonts w:ascii="Tahoma" w:eastAsia="Tahoma" w:hAnsi="Tahoma" w:cs="Tahoma"/>
                <w:sz w:val="20"/>
                <w:szCs w:val="20"/>
              </w:rPr>
            </w:pPr>
            <w:r>
              <w:rPr>
                <w:rFonts w:ascii="Tahoma" w:eastAsia="Tahoma" w:hAnsi="Tahoma" w:cs="Tahoma"/>
                <w:sz w:val="20"/>
                <w:szCs w:val="20"/>
              </w:rPr>
              <w:t>31</w:t>
            </w:r>
          </w:p>
        </w:tc>
      </w:tr>
      <w:tr w:rsidR="00DD0C31" w14:paraId="08181F28" w14:textId="77777777" w:rsidTr="0015720D">
        <w:tc>
          <w:tcPr>
            <w:tcW w:w="2206" w:type="dxa"/>
            <w:gridSpan w:val="5"/>
          </w:tcPr>
          <w:p w14:paraId="7E29524B"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BEHAVIOR SUPPORT</w:t>
            </w:r>
          </w:p>
        </w:tc>
        <w:tc>
          <w:tcPr>
            <w:tcW w:w="7225" w:type="dxa"/>
            <w:gridSpan w:val="32"/>
            <w:tcBorders>
              <w:bottom w:val="dashed" w:sz="4" w:space="0" w:color="000000"/>
            </w:tcBorders>
          </w:tcPr>
          <w:p w14:paraId="1246F013" w14:textId="77777777" w:rsidR="00DD0C31" w:rsidRDefault="00DD0C31" w:rsidP="0015720D">
            <w:pPr>
              <w:pStyle w:val="Normal1"/>
              <w:rPr>
                <w:rFonts w:ascii="Tahoma" w:eastAsia="Tahoma" w:hAnsi="Tahoma" w:cs="Tahoma"/>
                <w:sz w:val="20"/>
                <w:szCs w:val="20"/>
              </w:rPr>
            </w:pPr>
          </w:p>
        </w:tc>
        <w:tc>
          <w:tcPr>
            <w:tcW w:w="693" w:type="dxa"/>
          </w:tcPr>
          <w:p w14:paraId="4674C0E0" w14:textId="310DC572" w:rsidR="00DD0C31" w:rsidRDefault="00FE690D" w:rsidP="0015720D">
            <w:pPr>
              <w:pStyle w:val="Normal1"/>
              <w:jc w:val="right"/>
              <w:rPr>
                <w:rFonts w:ascii="Tahoma" w:eastAsia="Tahoma" w:hAnsi="Tahoma" w:cs="Tahoma"/>
                <w:sz w:val="20"/>
                <w:szCs w:val="20"/>
              </w:rPr>
            </w:pPr>
            <w:r>
              <w:rPr>
                <w:rFonts w:ascii="Tahoma" w:eastAsia="Tahoma" w:hAnsi="Tahoma" w:cs="Tahoma"/>
                <w:sz w:val="20"/>
                <w:szCs w:val="20"/>
              </w:rPr>
              <w:t>3</w:t>
            </w:r>
            <w:r w:rsidR="00114D69">
              <w:rPr>
                <w:rFonts w:ascii="Tahoma" w:eastAsia="Tahoma" w:hAnsi="Tahoma" w:cs="Tahoma"/>
                <w:sz w:val="20"/>
                <w:szCs w:val="20"/>
              </w:rPr>
              <w:t>4</w:t>
            </w:r>
          </w:p>
        </w:tc>
      </w:tr>
      <w:tr w:rsidR="00DD0C31" w14:paraId="74AB4544" w14:textId="77777777" w:rsidTr="0015720D">
        <w:tc>
          <w:tcPr>
            <w:tcW w:w="3931" w:type="dxa"/>
            <w:gridSpan w:val="20"/>
          </w:tcPr>
          <w:p w14:paraId="206FE37A"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b/>
              <w:t>Student Behavior; Staff Authority</w:t>
            </w:r>
          </w:p>
        </w:tc>
        <w:tc>
          <w:tcPr>
            <w:tcW w:w="5500" w:type="dxa"/>
            <w:gridSpan w:val="17"/>
            <w:tcBorders>
              <w:bottom w:val="dashed" w:sz="4" w:space="0" w:color="000000"/>
            </w:tcBorders>
          </w:tcPr>
          <w:p w14:paraId="7F767DA8" w14:textId="77777777" w:rsidR="00DD0C31" w:rsidRDefault="00DD0C31" w:rsidP="0015720D">
            <w:pPr>
              <w:pStyle w:val="Normal1"/>
              <w:rPr>
                <w:rFonts w:ascii="Tahoma" w:eastAsia="Tahoma" w:hAnsi="Tahoma" w:cs="Tahoma"/>
                <w:sz w:val="20"/>
                <w:szCs w:val="20"/>
              </w:rPr>
            </w:pPr>
          </w:p>
        </w:tc>
        <w:tc>
          <w:tcPr>
            <w:tcW w:w="693" w:type="dxa"/>
          </w:tcPr>
          <w:p w14:paraId="7FBF9B07" w14:textId="0F01B72D" w:rsidR="00DD0C31" w:rsidRDefault="00FE690D" w:rsidP="0015720D">
            <w:pPr>
              <w:pStyle w:val="Normal1"/>
              <w:jc w:val="right"/>
              <w:rPr>
                <w:rFonts w:ascii="Tahoma" w:eastAsia="Tahoma" w:hAnsi="Tahoma" w:cs="Tahoma"/>
                <w:sz w:val="20"/>
                <w:szCs w:val="20"/>
              </w:rPr>
            </w:pPr>
            <w:r>
              <w:rPr>
                <w:rFonts w:ascii="Tahoma" w:eastAsia="Tahoma" w:hAnsi="Tahoma" w:cs="Tahoma"/>
                <w:sz w:val="20"/>
                <w:szCs w:val="20"/>
              </w:rPr>
              <w:t>3</w:t>
            </w:r>
            <w:r w:rsidR="00114D69">
              <w:rPr>
                <w:rFonts w:ascii="Tahoma" w:eastAsia="Tahoma" w:hAnsi="Tahoma" w:cs="Tahoma"/>
                <w:sz w:val="20"/>
                <w:szCs w:val="20"/>
              </w:rPr>
              <w:t>4</w:t>
            </w:r>
          </w:p>
        </w:tc>
      </w:tr>
      <w:tr w:rsidR="00DD0C31" w14:paraId="3E9A6607" w14:textId="77777777" w:rsidTr="0015720D">
        <w:tc>
          <w:tcPr>
            <w:tcW w:w="5506" w:type="dxa"/>
            <w:gridSpan w:val="30"/>
          </w:tcPr>
          <w:p w14:paraId="698D26EE"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b/>
              <w:t>Substitute Teachers; Nonviolent Crisis Intervention</w:t>
            </w:r>
          </w:p>
        </w:tc>
        <w:tc>
          <w:tcPr>
            <w:tcW w:w="3925" w:type="dxa"/>
            <w:gridSpan w:val="7"/>
            <w:tcBorders>
              <w:bottom w:val="dashed" w:sz="4" w:space="0" w:color="000000"/>
            </w:tcBorders>
          </w:tcPr>
          <w:p w14:paraId="671B6195" w14:textId="77777777" w:rsidR="00DD0C31" w:rsidRDefault="00DD0C31" w:rsidP="0015720D">
            <w:pPr>
              <w:pStyle w:val="Normal1"/>
              <w:rPr>
                <w:rFonts w:ascii="Tahoma" w:eastAsia="Tahoma" w:hAnsi="Tahoma" w:cs="Tahoma"/>
                <w:sz w:val="20"/>
                <w:szCs w:val="20"/>
              </w:rPr>
            </w:pPr>
          </w:p>
        </w:tc>
        <w:tc>
          <w:tcPr>
            <w:tcW w:w="693" w:type="dxa"/>
          </w:tcPr>
          <w:p w14:paraId="207B8B44" w14:textId="6C95485F"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3</w:t>
            </w:r>
            <w:r w:rsidR="00114D69">
              <w:rPr>
                <w:rFonts w:ascii="Tahoma" w:eastAsia="Tahoma" w:hAnsi="Tahoma" w:cs="Tahoma"/>
                <w:sz w:val="20"/>
                <w:szCs w:val="20"/>
              </w:rPr>
              <w:t>5</w:t>
            </w:r>
          </w:p>
        </w:tc>
      </w:tr>
      <w:tr w:rsidR="00DD0C31" w14:paraId="22E6C147" w14:textId="77777777" w:rsidTr="0015720D">
        <w:trPr>
          <w:trHeight w:val="140"/>
        </w:trPr>
        <w:tc>
          <w:tcPr>
            <w:tcW w:w="2956" w:type="dxa"/>
            <w:gridSpan w:val="12"/>
          </w:tcPr>
          <w:p w14:paraId="4448E878" w14:textId="77777777" w:rsidR="00DD0C31" w:rsidRDefault="00DD0C31" w:rsidP="0015720D">
            <w:pPr>
              <w:pStyle w:val="Normal1"/>
              <w:ind w:left="720"/>
              <w:rPr>
                <w:rFonts w:ascii="Tahoma" w:eastAsia="Tahoma" w:hAnsi="Tahoma" w:cs="Tahoma"/>
                <w:sz w:val="20"/>
                <w:szCs w:val="20"/>
              </w:rPr>
            </w:pPr>
            <w:r>
              <w:rPr>
                <w:rFonts w:ascii="Tahoma" w:eastAsia="Tahoma" w:hAnsi="Tahoma" w:cs="Tahoma"/>
                <w:sz w:val="20"/>
                <w:szCs w:val="20"/>
              </w:rPr>
              <w:t>Physical Intervention</w:t>
            </w:r>
          </w:p>
        </w:tc>
        <w:tc>
          <w:tcPr>
            <w:tcW w:w="6475" w:type="dxa"/>
            <w:gridSpan w:val="25"/>
            <w:tcBorders>
              <w:bottom w:val="dashed" w:sz="4" w:space="0" w:color="000000"/>
            </w:tcBorders>
          </w:tcPr>
          <w:p w14:paraId="3C0B19D6" w14:textId="77777777" w:rsidR="00DD0C31" w:rsidRDefault="00DD0C31" w:rsidP="0015720D">
            <w:pPr>
              <w:pStyle w:val="Normal1"/>
              <w:rPr>
                <w:rFonts w:ascii="Tahoma" w:eastAsia="Tahoma" w:hAnsi="Tahoma" w:cs="Tahoma"/>
                <w:sz w:val="20"/>
                <w:szCs w:val="20"/>
              </w:rPr>
            </w:pPr>
          </w:p>
        </w:tc>
        <w:tc>
          <w:tcPr>
            <w:tcW w:w="693" w:type="dxa"/>
          </w:tcPr>
          <w:p w14:paraId="10EB0335" w14:textId="294ACC2B"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3</w:t>
            </w:r>
            <w:r w:rsidR="00114D69">
              <w:rPr>
                <w:rFonts w:ascii="Tahoma" w:eastAsia="Tahoma" w:hAnsi="Tahoma" w:cs="Tahoma"/>
                <w:sz w:val="20"/>
                <w:szCs w:val="20"/>
              </w:rPr>
              <w:t>6</w:t>
            </w:r>
          </w:p>
        </w:tc>
      </w:tr>
      <w:tr w:rsidR="00DD0C31" w14:paraId="3B9A10AC" w14:textId="77777777" w:rsidTr="0015720D">
        <w:tc>
          <w:tcPr>
            <w:tcW w:w="2581" w:type="dxa"/>
            <w:gridSpan w:val="8"/>
          </w:tcPr>
          <w:p w14:paraId="09917D0A"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 xml:space="preserve">DISCIPLINARY ACTIONS </w:t>
            </w:r>
          </w:p>
        </w:tc>
        <w:tc>
          <w:tcPr>
            <w:tcW w:w="6850" w:type="dxa"/>
            <w:gridSpan w:val="29"/>
            <w:tcBorders>
              <w:bottom w:val="dashed" w:sz="4" w:space="0" w:color="000000"/>
            </w:tcBorders>
          </w:tcPr>
          <w:p w14:paraId="2D769D9C" w14:textId="77777777" w:rsidR="00DD0C31" w:rsidRDefault="00DD0C31" w:rsidP="0015720D">
            <w:pPr>
              <w:pStyle w:val="Normal1"/>
              <w:rPr>
                <w:rFonts w:ascii="Tahoma" w:eastAsia="Tahoma" w:hAnsi="Tahoma" w:cs="Tahoma"/>
                <w:sz w:val="20"/>
                <w:szCs w:val="20"/>
              </w:rPr>
            </w:pPr>
          </w:p>
        </w:tc>
        <w:tc>
          <w:tcPr>
            <w:tcW w:w="693" w:type="dxa"/>
          </w:tcPr>
          <w:p w14:paraId="3A892D42" w14:textId="23DBB09D"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3</w:t>
            </w:r>
            <w:r w:rsidR="000C0430">
              <w:rPr>
                <w:rFonts w:ascii="Tahoma" w:eastAsia="Tahoma" w:hAnsi="Tahoma" w:cs="Tahoma"/>
                <w:sz w:val="20"/>
                <w:szCs w:val="20"/>
              </w:rPr>
              <w:t>7</w:t>
            </w:r>
          </w:p>
        </w:tc>
      </w:tr>
      <w:tr w:rsidR="00DD0C31" w14:paraId="036A0A13" w14:textId="77777777" w:rsidTr="0015720D">
        <w:tc>
          <w:tcPr>
            <w:tcW w:w="2956" w:type="dxa"/>
            <w:gridSpan w:val="12"/>
          </w:tcPr>
          <w:p w14:paraId="207E6C34" w14:textId="77777777" w:rsidR="00DD0C31" w:rsidRDefault="00DD0C31" w:rsidP="0015720D">
            <w:pPr>
              <w:pStyle w:val="Normal1"/>
              <w:ind w:left="720"/>
              <w:rPr>
                <w:rFonts w:ascii="Tahoma" w:eastAsia="Tahoma" w:hAnsi="Tahoma" w:cs="Tahoma"/>
                <w:sz w:val="20"/>
                <w:szCs w:val="20"/>
              </w:rPr>
            </w:pPr>
            <w:r>
              <w:rPr>
                <w:rFonts w:ascii="Tahoma" w:eastAsia="Tahoma" w:hAnsi="Tahoma" w:cs="Tahoma"/>
                <w:sz w:val="20"/>
                <w:szCs w:val="20"/>
              </w:rPr>
              <w:t>Suspension; Expulsion</w:t>
            </w:r>
          </w:p>
        </w:tc>
        <w:tc>
          <w:tcPr>
            <w:tcW w:w="6475" w:type="dxa"/>
            <w:gridSpan w:val="25"/>
            <w:tcBorders>
              <w:bottom w:val="dashed" w:sz="4" w:space="0" w:color="000000"/>
            </w:tcBorders>
          </w:tcPr>
          <w:p w14:paraId="2D09D8F0" w14:textId="77777777" w:rsidR="00DD0C31" w:rsidRDefault="00DD0C31" w:rsidP="0015720D">
            <w:pPr>
              <w:pStyle w:val="Normal1"/>
              <w:rPr>
                <w:rFonts w:ascii="Tahoma" w:eastAsia="Tahoma" w:hAnsi="Tahoma" w:cs="Tahoma"/>
                <w:sz w:val="20"/>
                <w:szCs w:val="20"/>
              </w:rPr>
            </w:pPr>
          </w:p>
        </w:tc>
        <w:tc>
          <w:tcPr>
            <w:tcW w:w="693" w:type="dxa"/>
          </w:tcPr>
          <w:p w14:paraId="6DD4450E" w14:textId="54DC32F3"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3</w:t>
            </w:r>
            <w:r w:rsidR="00557424">
              <w:rPr>
                <w:rFonts w:ascii="Tahoma" w:eastAsia="Tahoma" w:hAnsi="Tahoma" w:cs="Tahoma"/>
                <w:sz w:val="20"/>
                <w:szCs w:val="20"/>
              </w:rPr>
              <w:t>7</w:t>
            </w:r>
          </w:p>
        </w:tc>
      </w:tr>
      <w:tr w:rsidR="00DD0C31" w14:paraId="60672AA5" w14:textId="77777777" w:rsidTr="0015720D">
        <w:tc>
          <w:tcPr>
            <w:tcW w:w="1981" w:type="dxa"/>
            <w:gridSpan w:val="3"/>
          </w:tcPr>
          <w:p w14:paraId="1611223E"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 xml:space="preserve">WEAPONS POLICY </w:t>
            </w:r>
          </w:p>
        </w:tc>
        <w:tc>
          <w:tcPr>
            <w:tcW w:w="7450" w:type="dxa"/>
            <w:gridSpan w:val="34"/>
            <w:tcBorders>
              <w:bottom w:val="dashed" w:sz="4" w:space="0" w:color="000000"/>
            </w:tcBorders>
          </w:tcPr>
          <w:p w14:paraId="2A5B65DD" w14:textId="77777777" w:rsidR="00DD0C31" w:rsidRDefault="00DD0C31" w:rsidP="0015720D">
            <w:pPr>
              <w:pStyle w:val="Normal1"/>
              <w:rPr>
                <w:rFonts w:ascii="Tahoma" w:eastAsia="Tahoma" w:hAnsi="Tahoma" w:cs="Tahoma"/>
                <w:sz w:val="20"/>
                <w:szCs w:val="20"/>
              </w:rPr>
            </w:pPr>
          </w:p>
        </w:tc>
        <w:tc>
          <w:tcPr>
            <w:tcW w:w="693" w:type="dxa"/>
          </w:tcPr>
          <w:p w14:paraId="0F5F91C0" w14:textId="4BDF2671" w:rsidR="00DD0C31" w:rsidRDefault="00DD0C31" w:rsidP="0015720D">
            <w:pPr>
              <w:pStyle w:val="Normal1"/>
              <w:jc w:val="right"/>
              <w:rPr>
                <w:rFonts w:ascii="Tahoma" w:eastAsia="Tahoma" w:hAnsi="Tahoma" w:cs="Tahoma"/>
                <w:sz w:val="20"/>
                <w:szCs w:val="20"/>
              </w:rPr>
            </w:pPr>
            <w:r>
              <w:rPr>
                <w:rFonts w:ascii="Tahoma" w:eastAsia="Tahoma" w:hAnsi="Tahoma" w:cs="Tahoma"/>
                <w:sz w:val="20"/>
                <w:szCs w:val="20"/>
              </w:rPr>
              <w:t>3</w:t>
            </w:r>
            <w:r w:rsidR="00557424">
              <w:rPr>
                <w:rFonts w:ascii="Tahoma" w:eastAsia="Tahoma" w:hAnsi="Tahoma" w:cs="Tahoma"/>
                <w:sz w:val="20"/>
                <w:szCs w:val="20"/>
              </w:rPr>
              <w:t>8</w:t>
            </w:r>
          </w:p>
        </w:tc>
      </w:tr>
      <w:tr w:rsidR="00DD0C31" w14:paraId="303D7CD2" w14:textId="77777777" w:rsidTr="0015720D">
        <w:tc>
          <w:tcPr>
            <w:tcW w:w="3346" w:type="dxa"/>
            <w:gridSpan w:val="15"/>
          </w:tcPr>
          <w:p w14:paraId="70DBE91C"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b/>
              <w:t>Weapons Prohibition Policy</w:t>
            </w:r>
          </w:p>
        </w:tc>
        <w:tc>
          <w:tcPr>
            <w:tcW w:w="6085" w:type="dxa"/>
            <w:gridSpan w:val="22"/>
            <w:tcBorders>
              <w:bottom w:val="dashed" w:sz="4" w:space="0" w:color="000000"/>
            </w:tcBorders>
          </w:tcPr>
          <w:p w14:paraId="3F8AC9F6" w14:textId="77777777" w:rsidR="00DD0C31" w:rsidRDefault="00DD0C31" w:rsidP="0015720D">
            <w:pPr>
              <w:pStyle w:val="Normal1"/>
              <w:rPr>
                <w:rFonts w:ascii="Tahoma" w:eastAsia="Tahoma" w:hAnsi="Tahoma" w:cs="Tahoma"/>
                <w:sz w:val="20"/>
                <w:szCs w:val="20"/>
              </w:rPr>
            </w:pPr>
          </w:p>
        </w:tc>
        <w:tc>
          <w:tcPr>
            <w:tcW w:w="693" w:type="dxa"/>
          </w:tcPr>
          <w:p w14:paraId="4A72C6B2" w14:textId="16E931B0" w:rsidR="00DD0C31" w:rsidRDefault="00557424" w:rsidP="0015720D">
            <w:pPr>
              <w:pStyle w:val="Normal1"/>
              <w:jc w:val="right"/>
              <w:rPr>
                <w:rFonts w:ascii="Tahoma" w:eastAsia="Tahoma" w:hAnsi="Tahoma" w:cs="Tahoma"/>
                <w:sz w:val="20"/>
                <w:szCs w:val="20"/>
              </w:rPr>
            </w:pPr>
            <w:r>
              <w:rPr>
                <w:rFonts w:ascii="Tahoma" w:eastAsia="Tahoma" w:hAnsi="Tahoma" w:cs="Tahoma"/>
                <w:sz w:val="20"/>
                <w:szCs w:val="20"/>
              </w:rPr>
              <w:t>39</w:t>
            </w:r>
          </w:p>
        </w:tc>
      </w:tr>
      <w:tr w:rsidR="00DD0C31" w14:paraId="04BDB4FA" w14:textId="77777777" w:rsidTr="0015720D">
        <w:tc>
          <w:tcPr>
            <w:tcW w:w="3346" w:type="dxa"/>
            <w:gridSpan w:val="15"/>
          </w:tcPr>
          <w:p w14:paraId="41EA5C2E"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CONTROLLED SUBSTANCES</w:t>
            </w:r>
          </w:p>
        </w:tc>
        <w:tc>
          <w:tcPr>
            <w:tcW w:w="6085" w:type="dxa"/>
            <w:gridSpan w:val="22"/>
            <w:tcBorders>
              <w:bottom w:val="dashed" w:sz="4" w:space="0" w:color="000000"/>
            </w:tcBorders>
          </w:tcPr>
          <w:p w14:paraId="56DF2D06" w14:textId="77777777" w:rsidR="00DD0C31" w:rsidRDefault="00DD0C31" w:rsidP="0015720D">
            <w:pPr>
              <w:pStyle w:val="Normal1"/>
              <w:rPr>
                <w:rFonts w:ascii="Tahoma" w:eastAsia="Tahoma" w:hAnsi="Tahoma" w:cs="Tahoma"/>
                <w:sz w:val="20"/>
                <w:szCs w:val="20"/>
              </w:rPr>
            </w:pPr>
          </w:p>
        </w:tc>
        <w:tc>
          <w:tcPr>
            <w:tcW w:w="693" w:type="dxa"/>
          </w:tcPr>
          <w:p w14:paraId="4ACF10A0" w14:textId="25D45B1E" w:rsidR="00DD0C31" w:rsidRDefault="00093447" w:rsidP="0015720D">
            <w:pPr>
              <w:pStyle w:val="Normal1"/>
              <w:jc w:val="right"/>
              <w:rPr>
                <w:rFonts w:ascii="Tahoma" w:eastAsia="Tahoma" w:hAnsi="Tahoma" w:cs="Tahoma"/>
                <w:sz w:val="20"/>
                <w:szCs w:val="20"/>
              </w:rPr>
            </w:pPr>
            <w:r>
              <w:rPr>
                <w:rFonts w:ascii="Tahoma" w:eastAsia="Tahoma" w:hAnsi="Tahoma" w:cs="Tahoma"/>
                <w:sz w:val="20"/>
                <w:szCs w:val="20"/>
              </w:rPr>
              <w:t>40</w:t>
            </w:r>
          </w:p>
        </w:tc>
      </w:tr>
      <w:tr w:rsidR="00DD0C31" w14:paraId="4F1E851D" w14:textId="77777777" w:rsidTr="0015720D">
        <w:tc>
          <w:tcPr>
            <w:tcW w:w="3346" w:type="dxa"/>
            <w:gridSpan w:val="15"/>
          </w:tcPr>
          <w:p w14:paraId="7CD48F0B"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SEARCHES</w:t>
            </w:r>
          </w:p>
        </w:tc>
        <w:tc>
          <w:tcPr>
            <w:tcW w:w="6085" w:type="dxa"/>
            <w:gridSpan w:val="22"/>
            <w:tcBorders>
              <w:bottom w:val="dashed" w:sz="4" w:space="0" w:color="000000"/>
            </w:tcBorders>
          </w:tcPr>
          <w:p w14:paraId="018089FE" w14:textId="77777777" w:rsidR="00DD0C31" w:rsidRDefault="00DD0C31" w:rsidP="0015720D">
            <w:pPr>
              <w:pStyle w:val="Normal1"/>
              <w:rPr>
                <w:rFonts w:ascii="Tahoma" w:eastAsia="Tahoma" w:hAnsi="Tahoma" w:cs="Tahoma"/>
                <w:sz w:val="20"/>
                <w:szCs w:val="20"/>
              </w:rPr>
            </w:pPr>
          </w:p>
        </w:tc>
        <w:tc>
          <w:tcPr>
            <w:tcW w:w="693" w:type="dxa"/>
          </w:tcPr>
          <w:p w14:paraId="3B3A8574" w14:textId="4FDE0DE7" w:rsidR="00DD0C31" w:rsidRDefault="00093447" w:rsidP="0015720D">
            <w:pPr>
              <w:pStyle w:val="Normal1"/>
              <w:jc w:val="right"/>
              <w:rPr>
                <w:rFonts w:ascii="Tahoma" w:eastAsia="Tahoma" w:hAnsi="Tahoma" w:cs="Tahoma"/>
                <w:sz w:val="20"/>
                <w:szCs w:val="20"/>
              </w:rPr>
            </w:pPr>
            <w:r>
              <w:rPr>
                <w:rFonts w:ascii="Tahoma" w:eastAsia="Tahoma" w:hAnsi="Tahoma" w:cs="Tahoma"/>
                <w:sz w:val="20"/>
                <w:szCs w:val="20"/>
              </w:rPr>
              <w:t>41</w:t>
            </w:r>
          </w:p>
        </w:tc>
      </w:tr>
      <w:tr w:rsidR="00DD0C31" w14:paraId="6881FDE4" w14:textId="77777777" w:rsidTr="0015720D">
        <w:tc>
          <w:tcPr>
            <w:tcW w:w="3886" w:type="dxa"/>
            <w:gridSpan w:val="19"/>
          </w:tcPr>
          <w:p w14:paraId="60E583E6"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 xml:space="preserve">POSSESSION AND USE OF TOBACCO </w:t>
            </w:r>
          </w:p>
        </w:tc>
        <w:tc>
          <w:tcPr>
            <w:tcW w:w="5545" w:type="dxa"/>
            <w:gridSpan w:val="18"/>
            <w:tcBorders>
              <w:bottom w:val="dashed" w:sz="4" w:space="0" w:color="000000"/>
            </w:tcBorders>
          </w:tcPr>
          <w:p w14:paraId="6001EAA4" w14:textId="77777777" w:rsidR="00DD0C31" w:rsidRDefault="00DD0C31" w:rsidP="0015720D">
            <w:pPr>
              <w:pStyle w:val="Normal1"/>
              <w:rPr>
                <w:rFonts w:ascii="Tahoma" w:eastAsia="Tahoma" w:hAnsi="Tahoma" w:cs="Tahoma"/>
                <w:sz w:val="20"/>
                <w:szCs w:val="20"/>
              </w:rPr>
            </w:pPr>
          </w:p>
        </w:tc>
        <w:tc>
          <w:tcPr>
            <w:tcW w:w="693" w:type="dxa"/>
          </w:tcPr>
          <w:p w14:paraId="4493787C" w14:textId="2D6A9092" w:rsidR="00DD0C31" w:rsidRDefault="00F31B56" w:rsidP="0015720D">
            <w:pPr>
              <w:pStyle w:val="Normal1"/>
              <w:jc w:val="right"/>
              <w:rPr>
                <w:rFonts w:ascii="Tahoma" w:eastAsia="Tahoma" w:hAnsi="Tahoma" w:cs="Tahoma"/>
                <w:sz w:val="20"/>
                <w:szCs w:val="20"/>
              </w:rPr>
            </w:pPr>
            <w:r>
              <w:rPr>
                <w:rFonts w:ascii="Tahoma" w:eastAsia="Tahoma" w:hAnsi="Tahoma" w:cs="Tahoma"/>
                <w:sz w:val="20"/>
                <w:szCs w:val="20"/>
              </w:rPr>
              <w:t>4</w:t>
            </w:r>
            <w:r w:rsidR="009157D4">
              <w:rPr>
                <w:rFonts w:ascii="Tahoma" w:eastAsia="Tahoma" w:hAnsi="Tahoma" w:cs="Tahoma"/>
                <w:sz w:val="20"/>
                <w:szCs w:val="20"/>
              </w:rPr>
              <w:t>2</w:t>
            </w:r>
          </w:p>
        </w:tc>
      </w:tr>
      <w:tr w:rsidR="00DD0C31" w14:paraId="3DBC4EBE" w14:textId="77777777" w:rsidTr="0015720D">
        <w:tc>
          <w:tcPr>
            <w:tcW w:w="3331" w:type="dxa"/>
            <w:gridSpan w:val="14"/>
          </w:tcPr>
          <w:p w14:paraId="5DF613A7"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b/>
              <w:t xml:space="preserve">Tobacco Policy Guidelines </w:t>
            </w:r>
          </w:p>
        </w:tc>
        <w:tc>
          <w:tcPr>
            <w:tcW w:w="6100" w:type="dxa"/>
            <w:gridSpan w:val="23"/>
            <w:tcBorders>
              <w:bottom w:val="dashed" w:sz="4" w:space="0" w:color="000000"/>
            </w:tcBorders>
          </w:tcPr>
          <w:p w14:paraId="445CE93A" w14:textId="77777777" w:rsidR="00DD0C31" w:rsidRDefault="00DD0C31" w:rsidP="0015720D">
            <w:pPr>
              <w:pStyle w:val="Normal1"/>
              <w:rPr>
                <w:rFonts w:ascii="Tahoma" w:eastAsia="Tahoma" w:hAnsi="Tahoma" w:cs="Tahoma"/>
                <w:sz w:val="20"/>
                <w:szCs w:val="20"/>
              </w:rPr>
            </w:pPr>
          </w:p>
        </w:tc>
        <w:tc>
          <w:tcPr>
            <w:tcW w:w="693" w:type="dxa"/>
          </w:tcPr>
          <w:p w14:paraId="3B6C1DB4" w14:textId="62D09201" w:rsidR="00DD0C31" w:rsidRDefault="00FE690D" w:rsidP="0015720D">
            <w:pPr>
              <w:pStyle w:val="Normal1"/>
              <w:jc w:val="right"/>
              <w:rPr>
                <w:rFonts w:ascii="Tahoma" w:eastAsia="Tahoma" w:hAnsi="Tahoma" w:cs="Tahoma"/>
                <w:sz w:val="20"/>
                <w:szCs w:val="20"/>
              </w:rPr>
            </w:pPr>
            <w:r>
              <w:rPr>
                <w:rFonts w:ascii="Tahoma" w:eastAsia="Tahoma" w:hAnsi="Tahoma" w:cs="Tahoma"/>
                <w:sz w:val="20"/>
                <w:szCs w:val="20"/>
              </w:rPr>
              <w:t>4</w:t>
            </w:r>
            <w:r w:rsidR="009157D4">
              <w:rPr>
                <w:rFonts w:ascii="Tahoma" w:eastAsia="Tahoma" w:hAnsi="Tahoma" w:cs="Tahoma"/>
                <w:sz w:val="20"/>
                <w:szCs w:val="20"/>
              </w:rPr>
              <w:t>2</w:t>
            </w:r>
          </w:p>
        </w:tc>
      </w:tr>
      <w:tr w:rsidR="00DD0C31" w14:paraId="5402C951" w14:textId="77777777" w:rsidTr="0015720D">
        <w:tc>
          <w:tcPr>
            <w:tcW w:w="3631" w:type="dxa"/>
            <w:gridSpan w:val="18"/>
          </w:tcPr>
          <w:p w14:paraId="7C25AC61"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 xml:space="preserve">HARASSMENT/SEXUAL HARASSMENT </w:t>
            </w:r>
          </w:p>
        </w:tc>
        <w:tc>
          <w:tcPr>
            <w:tcW w:w="5800" w:type="dxa"/>
            <w:gridSpan w:val="19"/>
            <w:tcBorders>
              <w:bottom w:val="dashed" w:sz="4" w:space="0" w:color="000000"/>
            </w:tcBorders>
          </w:tcPr>
          <w:p w14:paraId="4C5311E1" w14:textId="77777777" w:rsidR="00DD0C31" w:rsidRDefault="00DD0C31" w:rsidP="0015720D">
            <w:pPr>
              <w:pStyle w:val="Normal1"/>
              <w:rPr>
                <w:rFonts w:ascii="Tahoma" w:eastAsia="Tahoma" w:hAnsi="Tahoma" w:cs="Tahoma"/>
                <w:sz w:val="20"/>
                <w:szCs w:val="20"/>
              </w:rPr>
            </w:pPr>
          </w:p>
        </w:tc>
        <w:tc>
          <w:tcPr>
            <w:tcW w:w="693" w:type="dxa"/>
          </w:tcPr>
          <w:p w14:paraId="29E1BC55" w14:textId="5F0C1F86" w:rsidR="00DD0C31" w:rsidRDefault="00DD0C31" w:rsidP="0015720D">
            <w:pPr>
              <w:pStyle w:val="Normal1"/>
              <w:jc w:val="center"/>
              <w:rPr>
                <w:rFonts w:ascii="Tahoma" w:eastAsia="Tahoma" w:hAnsi="Tahoma" w:cs="Tahoma"/>
                <w:sz w:val="20"/>
                <w:szCs w:val="20"/>
              </w:rPr>
            </w:pPr>
            <w:r>
              <w:rPr>
                <w:rFonts w:ascii="Tahoma" w:eastAsia="Tahoma" w:hAnsi="Tahoma" w:cs="Tahoma"/>
                <w:sz w:val="20"/>
                <w:szCs w:val="20"/>
              </w:rPr>
              <w:t xml:space="preserve">   </w:t>
            </w:r>
            <w:r w:rsidR="00FE690D">
              <w:rPr>
                <w:rFonts w:ascii="Tahoma" w:eastAsia="Tahoma" w:hAnsi="Tahoma" w:cs="Tahoma"/>
                <w:sz w:val="20"/>
                <w:szCs w:val="20"/>
              </w:rPr>
              <w:t>4</w:t>
            </w:r>
            <w:r w:rsidR="009157D4">
              <w:rPr>
                <w:rFonts w:ascii="Tahoma" w:eastAsia="Tahoma" w:hAnsi="Tahoma" w:cs="Tahoma"/>
                <w:sz w:val="20"/>
                <w:szCs w:val="20"/>
              </w:rPr>
              <w:t>3</w:t>
            </w:r>
          </w:p>
        </w:tc>
      </w:tr>
      <w:tr w:rsidR="00DD0C31" w14:paraId="0BEA3CD5" w14:textId="77777777" w:rsidTr="0015720D">
        <w:tc>
          <w:tcPr>
            <w:tcW w:w="2731" w:type="dxa"/>
            <w:gridSpan w:val="10"/>
          </w:tcPr>
          <w:p w14:paraId="09F20A5C"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b/>
              <w:t xml:space="preserve">Sexual Harassment </w:t>
            </w:r>
          </w:p>
        </w:tc>
        <w:tc>
          <w:tcPr>
            <w:tcW w:w="6700" w:type="dxa"/>
            <w:gridSpan w:val="27"/>
            <w:tcBorders>
              <w:bottom w:val="dashed" w:sz="4" w:space="0" w:color="000000"/>
            </w:tcBorders>
          </w:tcPr>
          <w:p w14:paraId="25842E69" w14:textId="77777777" w:rsidR="00DD0C31" w:rsidRDefault="00DD0C31" w:rsidP="0015720D">
            <w:pPr>
              <w:pStyle w:val="Normal1"/>
              <w:rPr>
                <w:rFonts w:ascii="Tahoma" w:eastAsia="Tahoma" w:hAnsi="Tahoma" w:cs="Tahoma"/>
                <w:sz w:val="20"/>
                <w:szCs w:val="20"/>
              </w:rPr>
            </w:pPr>
          </w:p>
        </w:tc>
        <w:tc>
          <w:tcPr>
            <w:tcW w:w="693" w:type="dxa"/>
          </w:tcPr>
          <w:p w14:paraId="5AF53474" w14:textId="295EB0D7" w:rsidR="00DD0C31" w:rsidRDefault="00FE690D" w:rsidP="0015720D">
            <w:pPr>
              <w:pStyle w:val="Normal1"/>
              <w:jc w:val="right"/>
              <w:rPr>
                <w:rFonts w:ascii="Tahoma" w:eastAsia="Tahoma" w:hAnsi="Tahoma" w:cs="Tahoma"/>
                <w:sz w:val="20"/>
                <w:szCs w:val="20"/>
              </w:rPr>
            </w:pPr>
            <w:r>
              <w:rPr>
                <w:rFonts w:ascii="Tahoma" w:eastAsia="Tahoma" w:hAnsi="Tahoma" w:cs="Tahoma"/>
                <w:sz w:val="20"/>
                <w:szCs w:val="20"/>
              </w:rPr>
              <w:t>4</w:t>
            </w:r>
            <w:r w:rsidR="009157D4">
              <w:rPr>
                <w:rFonts w:ascii="Tahoma" w:eastAsia="Tahoma" w:hAnsi="Tahoma" w:cs="Tahoma"/>
                <w:sz w:val="20"/>
                <w:szCs w:val="20"/>
              </w:rPr>
              <w:t>4</w:t>
            </w:r>
          </w:p>
        </w:tc>
      </w:tr>
      <w:tr w:rsidR="00DD0C31" w14:paraId="0A1A4CAF" w14:textId="77777777" w:rsidTr="0015720D">
        <w:tc>
          <w:tcPr>
            <w:tcW w:w="3031" w:type="dxa"/>
            <w:gridSpan w:val="13"/>
          </w:tcPr>
          <w:p w14:paraId="342C6011"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b/>
              <w:t>Bullying; Cyber Bullying</w:t>
            </w:r>
          </w:p>
        </w:tc>
        <w:tc>
          <w:tcPr>
            <w:tcW w:w="6400" w:type="dxa"/>
            <w:gridSpan w:val="24"/>
            <w:tcBorders>
              <w:bottom w:val="dashed" w:sz="4" w:space="0" w:color="000000"/>
            </w:tcBorders>
          </w:tcPr>
          <w:p w14:paraId="256E37DB" w14:textId="77777777" w:rsidR="00DD0C31" w:rsidRDefault="00DD0C31" w:rsidP="0015720D">
            <w:pPr>
              <w:pStyle w:val="Normal1"/>
              <w:rPr>
                <w:rFonts w:ascii="Tahoma" w:eastAsia="Tahoma" w:hAnsi="Tahoma" w:cs="Tahoma"/>
                <w:sz w:val="20"/>
                <w:szCs w:val="20"/>
              </w:rPr>
            </w:pPr>
          </w:p>
        </w:tc>
        <w:tc>
          <w:tcPr>
            <w:tcW w:w="693" w:type="dxa"/>
          </w:tcPr>
          <w:p w14:paraId="10619192" w14:textId="5B84536F" w:rsidR="00DD0C31" w:rsidRDefault="00FE690D" w:rsidP="0015720D">
            <w:pPr>
              <w:pStyle w:val="Normal1"/>
              <w:jc w:val="right"/>
              <w:rPr>
                <w:rFonts w:ascii="Tahoma" w:eastAsia="Tahoma" w:hAnsi="Tahoma" w:cs="Tahoma"/>
                <w:sz w:val="20"/>
                <w:szCs w:val="20"/>
              </w:rPr>
            </w:pPr>
            <w:r>
              <w:rPr>
                <w:rFonts w:ascii="Tahoma" w:eastAsia="Tahoma" w:hAnsi="Tahoma" w:cs="Tahoma"/>
                <w:sz w:val="20"/>
                <w:szCs w:val="20"/>
              </w:rPr>
              <w:t>4</w:t>
            </w:r>
            <w:r w:rsidR="009157D4">
              <w:rPr>
                <w:rFonts w:ascii="Tahoma" w:eastAsia="Tahoma" w:hAnsi="Tahoma" w:cs="Tahoma"/>
                <w:sz w:val="20"/>
                <w:szCs w:val="20"/>
              </w:rPr>
              <w:t>7</w:t>
            </w:r>
          </w:p>
        </w:tc>
      </w:tr>
      <w:tr w:rsidR="00DD0C31" w14:paraId="1E3D4172" w14:textId="77777777" w:rsidTr="0015720D">
        <w:tc>
          <w:tcPr>
            <w:tcW w:w="3031" w:type="dxa"/>
            <w:gridSpan w:val="13"/>
          </w:tcPr>
          <w:p w14:paraId="2DFC835B"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TERRORISTIC THREATS/ACTS</w:t>
            </w:r>
          </w:p>
        </w:tc>
        <w:tc>
          <w:tcPr>
            <w:tcW w:w="6400" w:type="dxa"/>
            <w:gridSpan w:val="24"/>
            <w:tcBorders>
              <w:bottom w:val="dashed" w:sz="4" w:space="0" w:color="000000"/>
            </w:tcBorders>
          </w:tcPr>
          <w:p w14:paraId="4B481339" w14:textId="77777777" w:rsidR="00DD0C31" w:rsidRDefault="00DD0C31" w:rsidP="0015720D">
            <w:pPr>
              <w:pStyle w:val="Normal1"/>
              <w:rPr>
                <w:rFonts w:ascii="Tahoma" w:eastAsia="Tahoma" w:hAnsi="Tahoma" w:cs="Tahoma"/>
                <w:sz w:val="20"/>
                <w:szCs w:val="20"/>
              </w:rPr>
            </w:pPr>
          </w:p>
        </w:tc>
        <w:tc>
          <w:tcPr>
            <w:tcW w:w="693" w:type="dxa"/>
          </w:tcPr>
          <w:p w14:paraId="27165164" w14:textId="4FEFC1D3" w:rsidR="00DD0C31" w:rsidRDefault="00FE690D" w:rsidP="0015720D">
            <w:pPr>
              <w:pStyle w:val="Normal1"/>
              <w:jc w:val="right"/>
              <w:rPr>
                <w:rFonts w:ascii="Tahoma" w:eastAsia="Tahoma" w:hAnsi="Tahoma" w:cs="Tahoma"/>
                <w:sz w:val="20"/>
                <w:szCs w:val="20"/>
              </w:rPr>
            </w:pPr>
            <w:r>
              <w:rPr>
                <w:rFonts w:ascii="Tahoma" w:eastAsia="Tahoma" w:hAnsi="Tahoma" w:cs="Tahoma"/>
                <w:sz w:val="20"/>
                <w:szCs w:val="20"/>
              </w:rPr>
              <w:t>4</w:t>
            </w:r>
            <w:r w:rsidR="009157D4">
              <w:rPr>
                <w:rFonts w:ascii="Tahoma" w:eastAsia="Tahoma" w:hAnsi="Tahoma" w:cs="Tahoma"/>
                <w:sz w:val="20"/>
                <w:szCs w:val="20"/>
              </w:rPr>
              <w:t>9</w:t>
            </w:r>
          </w:p>
        </w:tc>
      </w:tr>
      <w:tr w:rsidR="00DD0C31" w14:paraId="60CB1851" w14:textId="77777777" w:rsidTr="0015720D">
        <w:tc>
          <w:tcPr>
            <w:tcW w:w="7981" w:type="dxa"/>
            <w:gridSpan w:val="34"/>
          </w:tcPr>
          <w:p w14:paraId="2F047D45" w14:textId="77777777" w:rsidR="00DD0C31" w:rsidRDefault="00DD0C31" w:rsidP="0015720D">
            <w:pPr>
              <w:pStyle w:val="Normal1"/>
              <w:ind w:left="720"/>
              <w:rPr>
                <w:rFonts w:ascii="Tahoma" w:eastAsia="Tahoma" w:hAnsi="Tahoma" w:cs="Tahoma"/>
                <w:sz w:val="20"/>
                <w:szCs w:val="20"/>
              </w:rPr>
            </w:pPr>
            <w:r>
              <w:rPr>
                <w:rFonts w:ascii="Tahoma" w:eastAsia="Tahoma" w:hAnsi="Tahoma" w:cs="Tahoma"/>
                <w:sz w:val="20"/>
                <w:szCs w:val="20"/>
              </w:rPr>
              <w:t>Fighting; Unauthorized Departure from School Grounds; Theft/Stolen Property</w:t>
            </w:r>
          </w:p>
        </w:tc>
        <w:tc>
          <w:tcPr>
            <w:tcW w:w="1450" w:type="dxa"/>
            <w:gridSpan w:val="3"/>
            <w:tcBorders>
              <w:top w:val="dashed" w:sz="4" w:space="0" w:color="000000"/>
              <w:bottom w:val="dashed" w:sz="4" w:space="0" w:color="000000"/>
            </w:tcBorders>
          </w:tcPr>
          <w:p w14:paraId="5A468526" w14:textId="77777777" w:rsidR="00DD0C31" w:rsidRDefault="00DD0C31" w:rsidP="0015720D">
            <w:pPr>
              <w:pStyle w:val="Normal1"/>
              <w:rPr>
                <w:rFonts w:ascii="Tahoma" w:eastAsia="Tahoma" w:hAnsi="Tahoma" w:cs="Tahoma"/>
                <w:sz w:val="20"/>
                <w:szCs w:val="20"/>
              </w:rPr>
            </w:pPr>
          </w:p>
        </w:tc>
        <w:tc>
          <w:tcPr>
            <w:tcW w:w="693" w:type="dxa"/>
          </w:tcPr>
          <w:p w14:paraId="5E6EEEC6" w14:textId="5E441231" w:rsidR="00DD0C31" w:rsidRDefault="009157D4" w:rsidP="0015720D">
            <w:pPr>
              <w:pStyle w:val="Normal1"/>
              <w:jc w:val="right"/>
              <w:rPr>
                <w:rFonts w:ascii="Tahoma" w:eastAsia="Tahoma" w:hAnsi="Tahoma" w:cs="Tahoma"/>
                <w:sz w:val="20"/>
                <w:szCs w:val="20"/>
              </w:rPr>
            </w:pPr>
            <w:r>
              <w:rPr>
                <w:rFonts w:ascii="Tahoma" w:eastAsia="Tahoma" w:hAnsi="Tahoma" w:cs="Tahoma"/>
                <w:sz w:val="20"/>
                <w:szCs w:val="20"/>
              </w:rPr>
              <w:t>50</w:t>
            </w:r>
          </w:p>
        </w:tc>
      </w:tr>
      <w:tr w:rsidR="00DD0C31" w14:paraId="01D8A51F" w14:textId="77777777" w:rsidTr="0015720D">
        <w:tc>
          <w:tcPr>
            <w:tcW w:w="2956" w:type="dxa"/>
            <w:gridSpan w:val="12"/>
          </w:tcPr>
          <w:p w14:paraId="6A70B4F6"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CARE OF SCHOOL PROPERTY</w:t>
            </w:r>
          </w:p>
        </w:tc>
        <w:tc>
          <w:tcPr>
            <w:tcW w:w="6475" w:type="dxa"/>
            <w:gridSpan w:val="25"/>
            <w:tcBorders>
              <w:bottom w:val="dashed" w:sz="4" w:space="0" w:color="000000"/>
            </w:tcBorders>
          </w:tcPr>
          <w:p w14:paraId="00DB43E5" w14:textId="77777777" w:rsidR="00DD0C31" w:rsidRDefault="00DD0C31" w:rsidP="0015720D">
            <w:pPr>
              <w:pStyle w:val="Normal1"/>
              <w:rPr>
                <w:rFonts w:ascii="Tahoma" w:eastAsia="Tahoma" w:hAnsi="Tahoma" w:cs="Tahoma"/>
                <w:sz w:val="20"/>
                <w:szCs w:val="20"/>
              </w:rPr>
            </w:pPr>
          </w:p>
        </w:tc>
        <w:tc>
          <w:tcPr>
            <w:tcW w:w="693" w:type="dxa"/>
          </w:tcPr>
          <w:p w14:paraId="76C86BB3" w14:textId="5AF2DC54" w:rsidR="00DD0C31" w:rsidRDefault="00DD0C31" w:rsidP="0015720D">
            <w:pPr>
              <w:pStyle w:val="Normal1"/>
              <w:jc w:val="center"/>
              <w:rPr>
                <w:rFonts w:ascii="Tahoma" w:eastAsia="Tahoma" w:hAnsi="Tahoma" w:cs="Tahoma"/>
                <w:sz w:val="20"/>
                <w:szCs w:val="20"/>
              </w:rPr>
            </w:pPr>
            <w:r>
              <w:rPr>
                <w:rFonts w:ascii="Tahoma" w:eastAsia="Tahoma" w:hAnsi="Tahoma" w:cs="Tahoma"/>
                <w:sz w:val="20"/>
                <w:szCs w:val="20"/>
              </w:rPr>
              <w:t xml:space="preserve">   </w:t>
            </w:r>
            <w:r w:rsidR="009157D4">
              <w:rPr>
                <w:rFonts w:ascii="Tahoma" w:eastAsia="Tahoma" w:hAnsi="Tahoma" w:cs="Tahoma"/>
                <w:sz w:val="20"/>
                <w:szCs w:val="20"/>
              </w:rPr>
              <w:t>51</w:t>
            </w:r>
          </w:p>
        </w:tc>
      </w:tr>
      <w:tr w:rsidR="00DD0C31" w14:paraId="363DEBB0" w14:textId="77777777" w:rsidTr="0015720D">
        <w:tc>
          <w:tcPr>
            <w:tcW w:w="1981" w:type="dxa"/>
            <w:gridSpan w:val="3"/>
          </w:tcPr>
          <w:p w14:paraId="6F435546" w14:textId="77777777" w:rsidR="00DD0C31" w:rsidRDefault="00DD0C31" w:rsidP="0015720D">
            <w:pPr>
              <w:pStyle w:val="Normal1"/>
              <w:ind w:left="720"/>
              <w:rPr>
                <w:rFonts w:ascii="Tahoma" w:eastAsia="Tahoma" w:hAnsi="Tahoma" w:cs="Tahoma"/>
                <w:sz w:val="20"/>
                <w:szCs w:val="20"/>
              </w:rPr>
            </w:pPr>
            <w:r>
              <w:rPr>
                <w:rFonts w:ascii="Tahoma" w:eastAsia="Tahoma" w:hAnsi="Tahoma" w:cs="Tahoma"/>
                <w:sz w:val="20"/>
                <w:szCs w:val="20"/>
              </w:rPr>
              <w:t>Restrooms</w:t>
            </w:r>
          </w:p>
        </w:tc>
        <w:tc>
          <w:tcPr>
            <w:tcW w:w="7450" w:type="dxa"/>
            <w:gridSpan w:val="34"/>
            <w:tcBorders>
              <w:bottom w:val="dashed" w:sz="4" w:space="0" w:color="000000"/>
            </w:tcBorders>
          </w:tcPr>
          <w:p w14:paraId="052B556C" w14:textId="77777777" w:rsidR="00DD0C31" w:rsidRDefault="00DD0C31" w:rsidP="0015720D">
            <w:pPr>
              <w:pStyle w:val="Normal1"/>
              <w:rPr>
                <w:rFonts w:ascii="Tahoma" w:eastAsia="Tahoma" w:hAnsi="Tahoma" w:cs="Tahoma"/>
                <w:sz w:val="20"/>
                <w:szCs w:val="20"/>
              </w:rPr>
            </w:pPr>
          </w:p>
        </w:tc>
        <w:tc>
          <w:tcPr>
            <w:tcW w:w="693" w:type="dxa"/>
          </w:tcPr>
          <w:p w14:paraId="6A78C582" w14:textId="13D657F0" w:rsidR="00DD0C31" w:rsidRDefault="00F31B56" w:rsidP="0015720D">
            <w:pPr>
              <w:pStyle w:val="Normal1"/>
              <w:jc w:val="right"/>
              <w:rPr>
                <w:rFonts w:ascii="Tahoma" w:eastAsia="Tahoma" w:hAnsi="Tahoma" w:cs="Tahoma"/>
                <w:sz w:val="20"/>
                <w:szCs w:val="20"/>
              </w:rPr>
            </w:pPr>
            <w:r>
              <w:rPr>
                <w:rFonts w:ascii="Tahoma" w:eastAsia="Tahoma" w:hAnsi="Tahoma" w:cs="Tahoma"/>
                <w:sz w:val="20"/>
                <w:szCs w:val="20"/>
              </w:rPr>
              <w:t>5</w:t>
            </w:r>
            <w:r w:rsidR="009157D4">
              <w:rPr>
                <w:rFonts w:ascii="Tahoma" w:eastAsia="Tahoma" w:hAnsi="Tahoma" w:cs="Tahoma"/>
                <w:sz w:val="20"/>
                <w:szCs w:val="20"/>
              </w:rPr>
              <w:t>2</w:t>
            </w:r>
          </w:p>
        </w:tc>
      </w:tr>
      <w:tr w:rsidR="00DD0C31" w14:paraId="242D1DB8" w14:textId="77777777" w:rsidTr="0015720D">
        <w:tc>
          <w:tcPr>
            <w:tcW w:w="2281" w:type="dxa"/>
            <w:gridSpan w:val="6"/>
          </w:tcPr>
          <w:p w14:paraId="00878227"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TECHNOLOGY POLICY</w:t>
            </w:r>
          </w:p>
        </w:tc>
        <w:tc>
          <w:tcPr>
            <w:tcW w:w="7150" w:type="dxa"/>
            <w:gridSpan w:val="31"/>
            <w:tcBorders>
              <w:bottom w:val="dashed" w:sz="4" w:space="0" w:color="000000"/>
            </w:tcBorders>
          </w:tcPr>
          <w:p w14:paraId="6998C305" w14:textId="77777777" w:rsidR="00DD0C31" w:rsidRDefault="00DD0C31" w:rsidP="0015720D">
            <w:pPr>
              <w:pStyle w:val="Normal1"/>
              <w:rPr>
                <w:rFonts w:ascii="Tahoma" w:eastAsia="Tahoma" w:hAnsi="Tahoma" w:cs="Tahoma"/>
                <w:sz w:val="20"/>
                <w:szCs w:val="20"/>
              </w:rPr>
            </w:pPr>
          </w:p>
        </w:tc>
        <w:tc>
          <w:tcPr>
            <w:tcW w:w="693" w:type="dxa"/>
          </w:tcPr>
          <w:p w14:paraId="247E8125" w14:textId="73836F2A" w:rsidR="00DD0C31" w:rsidRDefault="00F31B56" w:rsidP="0015720D">
            <w:pPr>
              <w:pStyle w:val="Normal1"/>
              <w:jc w:val="right"/>
              <w:rPr>
                <w:rFonts w:ascii="Tahoma" w:eastAsia="Tahoma" w:hAnsi="Tahoma" w:cs="Tahoma"/>
                <w:sz w:val="20"/>
                <w:szCs w:val="20"/>
              </w:rPr>
            </w:pPr>
            <w:r>
              <w:rPr>
                <w:rFonts w:ascii="Tahoma" w:eastAsia="Tahoma" w:hAnsi="Tahoma" w:cs="Tahoma"/>
                <w:sz w:val="20"/>
                <w:szCs w:val="20"/>
              </w:rPr>
              <w:t>5</w:t>
            </w:r>
            <w:r w:rsidR="009157D4">
              <w:rPr>
                <w:rFonts w:ascii="Tahoma" w:eastAsia="Tahoma" w:hAnsi="Tahoma" w:cs="Tahoma"/>
                <w:sz w:val="20"/>
                <w:szCs w:val="20"/>
              </w:rPr>
              <w:t>2</w:t>
            </w:r>
          </w:p>
        </w:tc>
      </w:tr>
      <w:tr w:rsidR="00DD0C31" w14:paraId="695AB747" w14:textId="77777777" w:rsidTr="0015720D">
        <w:tc>
          <w:tcPr>
            <w:tcW w:w="2281" w:type="dxa"/>
            <w:gridSpan w:val="6"/>
          </w:tcPr>
          <w:p w14:paraId="71D9D4F0"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ELECTRONICS POLICY</w:t>
            </w:r>
          </w:p>
        </w:tc>
        <w:tc>
          <w:tcPr>
            <w:tcW w:w="7150" w:type="dxa"/>
            <w:gridSpan w:val="31"/>
            <w:tcBorders>
              <w:bottom w:val="dashed" w:sz="4" w:space="0" w:color="000000"/>
            </w:tcBorders>
          </w:tcPr>
          <w:p w14:paraId="4CCAE4C3" w14:textId="77777777" w:rsidR="00DD0C31" w:rsidRDefault="00DD0C31" w:rsidP="0015720D">
            <w:pPr>
              <w:pStyle w:val="Normal1"/>
              <w:rPr>
                <w:rFonts w:ascii="Tahoma" w:eastAsia="Tahoma" w:hAnsi="Tahoma" w:cs="Tahoma"/>
                <w:sz w:val="20"/>
                <w:szCs w:val="20"/>
              </w:rPr>
            </w:pPr>
          </w:p>
        </w:tc>
        <w:tc>
          <w:tcPr>
            <w:tcW w:w="693" w:type="dxa"/>
          </w:tcPr>
          <w:p w14:paraId="1EB6E422" w14:textId="56E70EF6" w:rsidR="00DD0C31" w:rsidRDefault="00F31B56" w:rsidP="0015720D">
            <w:pPr>
              <w:pStyle w:val="Normal1"/>
              <w:jc w:val="right"/>
              <w:rPr>
                <w:rFonts w:ascii="Tahoma" w:eastAsia="Tahoma" w:hAnsi="Tahoma" w:cs="Tahoma"/>
                <w:sz w:val="20"/>
                <w:szCs w:val="20"/>
              </w:rPr>
            </w:pPr>
            <w:r>
              <w:rPr>
                <w:rFonts w:ascii="Tahoma" w:eastAsia="Tahoma" w:hAnsi="Tahoma" w:cs="Tahoma"/>
                <w:sz w:val="20"/>
                <w:szCs w:val="20"/>
              </w:rPr>
              <w:t>5</w:t>
            </w:r>
            <w:r w:rsidR="009157D4">
              <w:rPr>
                <w:rFonts w:ascii="Tahoma" w:eastAsia="Tahoma" w:hAnsi="Tahoma" w:cs="Tahoma"/>
                <w:sz w:val="20"/>
                <w:szCs w:val="20"/>
              </w:rPr>
              <w:t>4</w:t>
            </w:r>
          </w:p>
        </w:tc>
      </w:tr>
      <w:tr w:rsidR="00DD0C31" w14:paraId="78C66945" w14:textId="77777777" w:rsidTr="0015720D">
        <w:tc>
          <w:tcPr>
            <w:tcW w:w="1456" w:type="dxa"/>
            <w:gridSpan w:val="2"/>
          </w:tcPr>
          <w:p w14:paraId="58361135"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DRESS CODE</w:t>
            </w:r>
          </w:p>
        </w:tc>
        <w:tc>
          <w:tcPr>
            <w:tcW w:w="7975" w:type="dxa"/>
            <w:gridSpan w:val="35"/>
            <w:tcBorders>
              <w:bottom w:val="dashed" w:sz="4" w:space="0" w:color="000000"/>
            </w:tcBorders>
          </w:tcPr>
          <w:p w14:paraId="2D3F061B" w14:textId="77777777" w:rsidR="00DD0C31" w:rsidRDefault="00DD0C31" w:rsidP="0015720D">
            <w:pPr>
              <w:pStyle w:val="Normal1"/>
              <w:rPr>
                <w:rFonts w:ascii="Tahoma" w:eastAsia="Tahoma" w:hAnsi="Tahoma" w:cs="Tahoma"/>
                <w:sz w:val="20"/>
                <w:szCs w:val="20"/>
              </w:rPr>
            </w:pPr>
          </w:p>
        </w:tc>
        <w:tc>
          <w:tcPr>
            <w:tcW w:w="693" w:type="dxa"/>
          </w:tcPr>
          <w:p w14:paraId="65DA0A34" w14:textId="23FF2E89" w:rsidR="00DD0C31" w:rsidRDefault="00FE690D" w:rsidP="0015720D">
            <w:pPr>
              <w:pStyle w:val="Normal1"/>
              <w:jc w:val="right"/>
              <w:rPr>
                <w:rFonts w:ascii="Tahoma" w:eastAsia="Tahoma" w:hAnsi="Tahoma" w:cs="Tahoma"/>
                <w:sz w:val="20"/>
                <w:szCs w:val="20"/>
              </w:rPr>
            </w:pPr>
            <w:r>
              <w:rPr>
                <w:rFonts w:ascii="Tahoma" w:eastAsia="Tahoma" w:hAnsi="Tahoma" w:cs="Tahoma"/>
                <w:sz w:val="20"/>
                <w:szCs w:val="20"/>
              </w:rPr>
              <w:t>5</w:t>
            </w:r>
            <w:r w:rsidR="009157D4">
              <w:rPr>
                <w:rFonts w:ascii="Tahoma" w:eastAsia="Tahoma" w:hAnsi="Tahoma" w:cs="Tahoma"/>
                <w:sz w:val="20"/>
                <w:szCs w:val="20"/>
              </w:rPr>
              <w:t>7</w:t>
            </w:r>
          </w:p>
        </w:tc>
      </w:tr>
      <w:tr w:rsidR="00DD0C31" w14:paraId="1B76693D" w14:textId="77777777" w:rsidTr="0015720D">
        <w:tc>
          <w:tcPr>
            <w:tcW w:w="2506" w:type="dxa"/>
            <w:gridSpan w:val="7"/>
          </w:tcPr>
          <w:p w14:paraId="6EC169FC"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 xml:space="preserve">GENERAL INFORMATION </w:t>
            </w:r>
          </w:p>
        </w:tc>
        <w:tc>
          <w:tcPr>
            <w:tcW w:w="6925" w:type="dxa"/>
            <w:gridSpan w:val="30"/>
            <w:tcBorders>
              <w:bottom w:val="dashed" w:sz="4" w:space="0" w:color="000000"/>
            </w:tcBorders>
          </w:tcPr>
          <w:p w14:paraId="0D0BD45F" w14:textId="77777777" w:rsidR="00DD0C31" w:rsidRDefault="00DD0C31" w:rsidP="0015720D">
            <w:pPr>
              <w:pStyle w:val="Normal1"/>
              <w:rPr>
                <w:rFonts w:ascii="Tahoma" w:eastAsia="Tahoma" w:hAnsi="Tahoma" w:cs="Tahoma"/>
                <w:sz w:val="20"/>
                <w:szCs w:val="20"/>
              </w:rPr>
            </w:pPr>
          </w:p>
        </w:tc>
        <w:tc>
          <w:tcPr>
            <w:tcW w:w="693" w:type="dxa"/>
          </w:tcPr>
          <w:p w14:paraId="19DF02AD" w14:textId="4D65E76F" w:rsidR="00DD0C31" w:rsidRDefault="009157D4" w:rsidP="0015720D">
            <w:pPr>
              <w:pStyle w:val="Normal1"/>
              <w:jc w:val="right"/>
              <w:rPr>
                <w:rFonts w:ascii="Tahoma" w:eastAsia="Tahoma" w:hAnsi="Tahoma" w:cs="Tahoma"/>
                <w:sz w:val="20"/>
                <w:szCs w:val="20"/>
              </w:rPr>
            </w:pPr>
            <w:r>
              <w:rPr>
                <w:rFonts w:ascii="Tahoma" w:eastAsia="Tahoma" w:hAnsi="Tahoma" w:cs="Tahoma"/>
                <w:sz w:val="20"/>
                <w:szCs w:val="20"/>
              </w:rPr>
              <w:t>60</w:t>
            </w:r>
          </w:p>
        </w:tc>
      </w:tr>
      <w:tr w:rsidR="00DD0C31" w14:paraId="0D32DBE5" w14:textId="77777777" w:rsidTr="0015720D">
        <w:tc>
          <w:tcPr>
            <w:tcW w:w="8581" w:type="dxa"/>
            <w:gridSpan w:val="35"/>
          </w:tcPr>
          <w:p w14:paraId="28AFFA17"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b/>
              <w:t xml:space="preserve">School Calendar; School Delay/Cancellation; Announcements; Pledge of Allegiance </w:t>
            </w:r>
          </w:p>
        </w:tc>
        <w:tc>
          <w:tcPr>
            <w:tcW w:w="850" w:type="dxa"/>
            <w:gridSpan w:val="2"/>
            <w:tcBorders>
              <w:bottom w:val="dashed" w:sz="4" w:space="0" w:color="000000"/>
            </w:tcBorders>
          </w:tcPr>
          <w:p w14:paraId="021A0F4A" w14:textId="77777777" w:rsidR="00DD0C31" w:rsidRDefault="00DD0C31" w:rsidP="0015720D">
            <w:pPr>
              <w:pStyle w:val="Normal1"/>
              <w:rPr>
                <w:rFonts w:ascii="Tahoma" w:eastAsia="Tahoma" w:hAnsi="Tahoma" w:cs="Tahoma"/>
                <w:sz w:val="20"/>
                <w:szCs w:val="20"/>
              </w:rPr>
            </w:pPr>
          </w:p>
        </w:tc>
        <w:tc>
          <w:tcPr>
            <w:tcW w:w="693" w:type="dxa"/>
          </w:tcPr>
          <w:p w14:paraId="3CC92F93" w14:textId="5147A7C0" w:rsidR="00DD0C31" w:rsidRDefault="009157D4" w:rsidP="0015720D">
            <w:pPr>
              <w:pStyle w:val="Normal1"/>
              <w:jc w:val="right"/>
              <w:rPr>
                <w:rFonts w:ascii="Tahoma" w:eastAsia="Tahoma" w:hAnsi="Tahoma" w:cs="Tahoma"/>
                <w:sz w:val="20"/>
                <w:szCs w:val="20"/>
              </w:rPr>
            </w:pPr>
            <w:r>
              <w:rPr>
                <w:rFonts w:ascii="Tahoma" w:eastAsia="Tahoma" w:hAnsi="Tahoma" w:cs="Tahoma"/>
                <w:sz w:val="20"/>
                <w:szCs w:val="20"/>
              </w:rPr>
              <w:t>60</w:t>
            </w:r>
          </w:p>
        </w:tc>
      </w:tr>
      <w:tr w:rsidR="00DD0C31" w14:paraId="68484A82" w14:textId="77777777" w:rsidTr="0015720D">
        <w:tc>
          <w:tcPr>
            <w:tcW w:w="7531" w:type="dxa"/>
            <w:gridSpan w:val="33"/>
          </w:tcPr>
          <w:p w14:paraId="732AA13A" w14:textId="77777777" w:rsidR="00DD0C31" w:rsidRDefault="00DD0C31" w:rsidP="0015720D">
            <w:pPr>
              <w:pStyle w:val="Normal1"/>
              <w:ind w:left="720"/>
              <w:rPr>
                <w:rFonts w:ascii="Tahoma" w:eastAsia="Tahoma" w:hAnsi="Tahoma" w:cs="Tahoma"/>
                <w:sz w:val="20"/>
                <w:szCs w:val="20"/>
              </w:rPr>
            </w:pPr>
            <w:r>
              <w:rPr>
                <w:rFonts w:ascii="Tahoma" w:eastAsia="Tahoma" w:hAnsi="Tahoma" w:cs="Tahoma"/>
                <w:sz w:val="20"/>
                <w:szCs w:val="20"/>
              </w:rPr>
              <w:t xml:space="preserve">Valuables; Lost &amp; Found; Lost or Damaged Textbooks; Change of Address </w:t>
            </w:r>
          </w:p>
        </w:tc>
        <w:tc>
          <w:tcPr>
            <w:tcW w:w="1900" w:type="dxa"/>
            <w:gridSpan w:val="4"/>
            <w:tcBorders>
              <w:bottom w:val="dashed" w:sz="4" w:space="0" w:color="000000"/>
            </w:tcBorders>
          </w:tcPr>
          <w:p w14:paraId="45782163" w14:textId="77777777" w:rsidR="00DD0C31" w:rsidRDefault="00DD0C31" w:rsidP="0015720D">
            <w:pPr>
              <w:pStyle w:val="Normal1"/>
              <w:rPr>
                <w:rFonts w:ascii="Tahoma" w:eastAsia="Tahoma" w:hAnsi="Tahoma" w:cs="Tahoma"/>
                <w:sz w:val="20"/>
                <w:szCs w:val="20"/>
              </w:rPr>
            </w:pPr>
          </w:p>
        </w:tc>
        <w:tc>
          <w:tcPr>
            <w:tcW w:w="693" w:type="dxa"/>
          </w:tcPr>
          <w:p w14:paraId="2CA59B6C" w14:textId="1AE9E720" w:rsidR="00DD0C31" w:rsidRDefault="009157D4" w:rsidP="0015720D">
            <w:pPr>
              <w:pStyle w:val="Normal1"/>
              <w:jc w:val="right"/>
              <w:rPr>
                <w:rFonts w:ascii="Tahoma" w:eastAsia="Tahoma" w:hAnsi="Tahoma" w:cs="Tahoma"/>
                <w:sz w:val="20"/>
                <w:szCs w:val="20"/>
              </w:rPr>
            </w:pPr>
            <w:r>
              <w:rPr>
                <w:rFonts w:ascii="Tahoma" w:eastAsia="Tahoma" w:hAnsi="Tahoma" w:cs="Tahoma"/>
                <w:sz w:val="20"/>
                <w:szCs w:val="20"/>
              </w:rPr>
              <w:t>61</w:t>
            </w:r>
          </w:p>
        </w:tc>
      </w:tr>
      <w:tr w:rsidR="00DD0C31" w14:paraId="02FB956D" w14:textId="77777777" w:rsidTr="0015720D">
        <w:tc>
          <w:tcPr>
            <w:tcW w:w="3331" w:type="dxa"/>
            <w:gridSpan w:val="14"/>
          </w:tcPr>
          <w:p w14:paraId="385F59FC"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b/>
              <w:t xml:space="preserve">Public Display of Affection </w:t>
            </w:r>
          </w:p>
        </w:tc>
        <w:tc>
          <w:tcPr>
            <w:tcW w:w="6100" w:type="dxa"/>
            <w:gridSpan w:val="23"/>
            <w:tcBorders>
              <w:bottom w:val="dashed" w:sz="4" w:space="0" w:color="000000"/>
            </w:tcBorders>
          </w:tcPr>
          <w:p w14:paraId="3D0BDC95" w14:textId="77777777" w:rsidR="00DD0C31" w:rsidRDefault="00DD0C31" w:rsidP="0015720D">
            <w:pPr>
              <w:pStyle w:val="Normal1"/>
              <w:rPr>
                <w:rFonts w:ascii="Tahoma" w:eastAsia="Tahoma" w:hAnsi="Tahoma" w:cs="Tahoma"/>
                <w:sz w:val="20"/>
                <w:szCs w:val="20"/>
              </w:rPr>
            </w:pPr>
          </w:p>
        </w:tc>
        <w:tc>
          <w:tcPr>
            <w:tcW w:w="693" w:type="dxa"/>
          </w:tcPr>
          <w:p w14:paraId="0B1A1746" w14:textId="33760CF9" w:rsidR="00DD0C31" w:rsidRDefault="009157D4" w:rsidP="0015720D">
            <w:pPr>
              <w:pStyle w:val="Normal1"/>
              <w:jc w:val="right"/>
              <w:rPr>
                <w:rFonts w:ascii="Tahoma" w:eastAsia="Tahoma" w:hAnsi="Tahoma" w:cs="Tahoma"/>
                <w:sz w:val="20"/>
                <w:szCs w:val="20"/>
              </w:rPr>
            </w:pPr>
            <w:r>
              <w:rPr>
                <w:rFonts w:ascii="Tahoma" w:eastAsia="Tahoma" w:hAnsi="Tahoma" w:cs="Tahoma"/>
                <w:sz w:val="20"/>
                <w:szCs w:val="20"/>
              </w:rPr>
              <w:t>62</w:t>
            </w:r>
          </w:p>
        </w:tc>
      </w:tr>
      <w:tr w:rsidR="00DD0C31" w14:paraId="4338D348" w14:textId="77777777" w:rsidTr="0015720D">
        <w:tc>
          <w:tcPr>
            <w:tcW w:w="6331" w:type="dxa"/>
            <w:gridSpan w:val="32"/>
          </w:tcPr>
          <w:p w14:paraId="08A02488" w14:textId="77777777" w:rsidR="00DD0C31" w:rsidRDefault="00DD0C31" w:rsidP="0015720D">
            <w:pPr>
              <w:pStyle w:val="Normal1"/>
              <w:ind w:left="720"/>
              <w:rPr>
                <w:rFonts w:ascii="Tahoma" w:eastAsia="Tahoma" w:hAnsi="Tahoma" w:cs="Tahoma"/>
                <w:sz w:val="20"/>
                <w:szCs w:val="20"/>
              </w:rPr>
            </w:pPr>
            <w:r>
              <w:rPr>
                <w:rFonts w:ascii="Tahoma" w:eastAsia="Tahoma" w:hAnsi="Tahoma" w:cs="Tahoma"/>
                <w:sz w:val="20"/>
                <w:szCs w:val="20"/>
              </w:rPr>
              <w:t>Dismissal; Field Trips</w:t>
            </w:r>
          </w:p>
        </w:tc>
        <w:tc>
          <w:tcPr>
            <w:tcW w:w="3100" w:type="dxa"/>
            <w:gridSpan w:val="5"/>
            <w:tcBorders>
              <w:bottom w:val="dashed" w:sz="4" w:space="0" w:color="000000"/>
            </w:tcBorders>
          </w:tcPr>
          <w:p w14:paraId="02A63627" w14:textId="77777777" w:rsidR="00DD0C31" w:rsidRDefault="00DD0C31" w:rsidP="0015720D">
            <w:pPr>
              <w:pStyle w:val="Normal1"/>
              <w:rPr>
                <w:rFonts w:ascii="Tahoma" w:eastAsia="Tahoma" w:hAnsi="Tahoma" w:cs="Tahoma"/>
                <w:sz w:val="20"/>
                <w:szCs w:val="20"/>
              </w:rPr>
            </w:pPr>
          </w:p>
        </w:tc>
        <w:tc>
          <w:tcPr>
            <w:tcW w:w="693" w:type="dxa"/>
          </w:tcPr>
          <w:p w14:paraId="3D7817E0" w14:textId="18C42E1C" w:rsidR="00DD0C31" w:rsidRDefault="009157D4" w:rsidP="0015720D">
            <w:pPr>
              <w:pStyle w:val="Normal1"/>
              <w:jc w:val="right"/>
              <w:rPr>
                <w:rFonts w:ascii="Tahoma" w:eastAsia="Tahoma" w:hAnsi="Tahoma" w:cs="Tahoma"/>
                <w:sz w:val="20"/>
                <w:szCs w:val="20"/>
              </w:rPr>
            </w:pPr>
            <w:r>
              <w:rPr>
                <w:rFonts w:ascii="Tahoma" w:eastAsia="Tahoma" w:hAnsi="Tahoma" w:cs="Tahoma"/>
                <w:sz w:val="20"/>
                <w:szCs w:val="20"/>
              </w:rPr>
              <w:t>62</w:t>
            </w:r>
          </w:p>
        </w:tc>
      </w:tr>
      <w:tr w:rsidR="00DD0C31" w14:paraId="4C8D8DB7" w14:textId="77777777" w:rsidTr="0015720D">
        <w:tc>
          <w:tcPr>
            <w:tcW w:w="4381" w:type="dxa"/>
            <w:gridSpan w:val="24"/>
          </w:tcPr>
          <w:p w14:paraId="760E521C"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ab/>
              <w:t>Visitors; Integrated Pest Management</w:t>
            </w:r>
          </w:p>
        </w:tc>
        <w:tc>
          <w:tcPr>
            <w:tcW w:w="5050" w:type="dxa"/>
            <w:gridSpan w:val="13"/>
            <w:tcBorders>
              <w:bottom w:val="dashed" w:sz="4" w:space="0" w:color="000000"/>
            </w:tcBorders>
          </w:tcPr>
          <w:p w14:paraId="1E70FE06" w14:textId="77777777" w:rsidR="00DD0C31" w:rsidRDefault="00DD0C31" w:rsidP="0015720D">
            <w:pPr>
              <w:pStyle w:val="Normal1"/>
              <w:rPr>
                <w:rFonts w:ascii="Tahoma" w:eastAsia="Tahoma" w:hAnsi="Tahoma" w:cs="Tahoma"/>
                <w:sz w:val="20"/>
                <w:szCs w:val="20"/>
              </w:rPr>
            </w:pPr>
          </w:p>
        </w:tc>
        <w:tc>
          <w:tcPr>
            <w:tcW w:w="693" w:type="dxa"/>
          </w:tcPr>
          <w:p w14:paraId="6FCDFDC6" w14:textId="104732CF" w:rsidR="00DD0C31" w:rsidRDefault="00F31B56" w:rsidP="0015720D">
            <w:pPr>
              <w:pStyle w:val="Normal1"/>
              <w:jc w:val="right"/>
              <w:rPr>
                <w:rFonts w:ascii="Tahoma" w:eastAsia="Tahoma" w:hAnsi="Tahoma" w:cs="Tahoma"/>
                <w:sz w:val="20"/>
                <w:szCs w:val="20"/>
              </w:rPr>
            </w:pPr>
            <w:r>
              <w:rPr>
                <w:rFonts w:ascii="Tahoma" w:eastAsia="Tahoma" w:hAnsi="Tahoma" w:cs="Tahoma"/>
                <w:sz w:val="20"/>
                <w:szCs w:val="20"/>
              </w:rPr>
              <w:t>6</w:t>
            </w:r>
            <w:r w:rsidR="009157D4">
              <w:rPr>
                <w:rFonts w:ascii="Tahoma" w:eastAsia="Tahoma" w:hAnsi="Tahoma" w:cs="Tahoma"/>
                <w:sz w:val="20"/>
                <w:szCs w:val="20"/>
              </w:rPr>
              <w:t>3</w:t>
            </w:r>
          </w:p>
        </w:tc>
      </w:tr>
      <w:tr w:rsidR="00DD0C31" w14:paraId="6BFE33AA" w14:textId="77777777" w:rsidTr="0015720D">
        <w:tc>
          <w:tcPr>
            <w:tcW w:w="3976" w:type="dxa"/>
            <w:gridSpan w:val="21"/>
          </w:tcPr>
          <w:p w14:paraId="6D8277D3" w14:textId="5A1F7B55" w:rsidR="00DD0C31" w:rsidRDefault="00DD0C31" w:rsidP="0015720D">
            <w:pPr>
              <w:pStyle w:val="Normal1"/>
              <w:ind w:left="720"/>
              <w:rPr>
                <w:rFonts w:ascii="Tahoma" w:eastAsia="Tahoma" w:hAnsi="Tahoma" w:cs="Tahoma"/>
                <w:sz w:val="20"/>
                <w:szCs w:val="20"/>
              </w:rPr>
            </w:pPr>
            <w:r>
              <w:rPr>
                <w:rFonts w:ascii="Tahoma" w:eastAsia="Tahoma" w:hAnsi="Tahoma" w:cs="Tahoma"/>
                <w:sz w:val="20"/>
                <w:szCs w:val="20"/>
              </w:rPr>
              <w:t xml:space="preserve">Safety Drills; </w:t>
            </w:r>
            <w:r w:rsidR="00FE690D">
              <w:rPr>
                <w:rFonts w:ascii="Tahoma" w:eastAsia="Tahoma" w:hAnsi="Tahoma" w:cs="Tahoma"/>
                <w:sz w:val="20"/>
                <w:szCs w:val="20"/>
              </w:rPr>
              <w:t xml:space="preserve">COVID19 Isolation </w:t>
            </w:r>
            <w:r w:rsidR="00FE690D">
              <w:rPr>
                <w:rFonts w:ascii="Tahoma" w:eastAsia="Tahoma" w:hAnsi="Tahoma" w:cs="Tahoma"/>
                <w:sz w:val="20"/>
                <w:szCs w:val="20"/>
              </w:rPr>
              <w:lastRenderedPageBreak/>
              <w:t>Room</w:t>
            </w:r>
          </w:p>
        </w:tc>
        <w:tc>
          <w:tcPr>
            <w:tcW w:w="5455" w:type="dxa"/>
            <w:gridSpan w:val="16"/>
            <w:tcBorders>
              <w:bottom w:val="dashed" w:sz="4" w:space="0" w:color="000000"/>
            </w:tcBorders>
          </w:tcPr>
          <w:p w14:paraId="413BCB65" w14:textId="77777777" w:rsidR="00DD0C31" w:rsidRDefault="00DD0C31" w:rsidP="0015720D">
            <w:pPr>
              <w:pStyle w:val="Normal1"/>
              <w:rPr>
                <w:rFonts w:ascii="Tahoma" w:eastAsia="Tahoma" w:hAnsi="Tahoma" w:cs="Tahoma"/>
                <w:sz w:val="20"/>
                <w:szCs w:val="20"/>
              </w:rPr>
            </w:pPr>
          </w:p>
        </w:tc>
        <w:tc>
          <w:tcPr>
            <w:tcW w:w="693" w:type="dxa"/>
          </w:tcPr>
          <w:p w14:paraId="2DF6B157" w14:textId="01418E4A" w:rsidR="00DD0C31" w:rsidRDefault="00F31B56" w:rsidP="0015720D">
            <w:pPr>
              <w:pStyle w:val="Normal1"/>
              <w:jc w:val="right"/>
              <w:rPr>
                <w:rFonts w:ascii="Tahoma" w:eastAsia="Tahoma" w:hAnsi="Tahoma" w:cs="Tahoma"/>
                <w:sz w:val="20"/>
                <w:szCs w:val="20"/>
              </w:rPr>
            </w:pPr>
            <w:r>
              <w:rPr>
                <w:rFonts w:ascii="Tahoma" w:eastAsia="Tahoma" w:hAnsi="Tahoma" w:cs="Tahoma"/>
                <w:sz w:val="20"/>
                <w:szCs w:val="20"/>
              </w:rPr>
              <w:t>6</w:t>
            </w:r>
            <w:r w:rsidR="00C864ED">
              <w:rPr>
                <w:rFonts w:ascii="Tahoma" w:eastAsia="Tahoma" w:hAnsi="Tahoma" w:cs="Tahoma"/>
                <w:sz w:val="20"/>
                <w:szCs w:val="20"/>
              </w:rPr>
              <w:t>3</w:t>
            </w:r>
          </w:p>
        </w:tc>
      </w:tr>
      <w:tr w:rsidR="00DD0C31" w14:paraId="12E25087" w14:textId="77777777" w:rsidTr="0015720D">
        <w:tc>
          <w:tcPr>
            <w:tcW w:w="4906" w:type="dxa"/>
            <w:gridSpan w:val="27"/>
          </w:tcPr>
          <w:p w14:paraId="1210F187" w14:textId="77777777" w:rsidR="00DD0C31" w:rsidRDefault="00DD0C31" w:rsidP="0015720D">
            <w:pPr>
              <w:pStyle w:val="Normal1"/>
              <w:rPr>
                <w:rFonts w:ascii="Tahoma" w:eastAsia="Tahoma" w:hAnsi="Tahoma" w:cs="Tahoma"/>
                <w:sz w:val="20"/>
                <w:szCs w:val="20"/>
              </w:rPr>
            </w:pPr>
            <w:r>
              <w:rPr>
                <w:rFonts w:ascii="Tahoma" w:eastAsia="Tahoma" w:hAnsi="Tahoma" w:cs="Tahoma"/>
                <w:sz w:val="20"/>
                <w:szCs w:val="20"/>
              </w:rPr>
              <w:t xml:space="preserve">PARENT LETTER - EMERGENCY OPERATIONS PLAN </w:t>
            </w:r>
          </w:p>
        </w:tc>
        <w:tc>
          <w:tcPr>
            <w:tcW w:w="4525" w:type="dxa"/>
            <w:gridSpan w:val="10"/>
            <w:tcBorders>
              <w:bottom w:val="dashed" w:sz="4" w:space="0" w:color="000000"/>
            </w:tcBorders>
          </w:tcPr>
          <w:p w14:paraId="2F0E89C2" w14:textId="77777777" w:rsidR="00DD0C31" w:rsidRDefault="00DD0C31" w:rsidP="0015720D">
            <w:pPr>
              <w:pStyle w:val="Normal1"/>
              <w:rPr>
                <w:rFonts w:ascii="Tahoma" w:eastAsia="Tahoma" w:hAnsi="Tahoma" w:cs="Tahoma"/>
                <w:sz w:val="20"/>
                <w:szCs w:val="20"/>
              </w:rPr>
            </w:pPr>
          </w:p>
        </w:tc>
        <w:tc>
          <w:tcPr>
            <w:tcW w:w="693" w:type="dxa"/>
          </w:tcPr>
          <w:p w14:paraId="5BC7966A" w14:textId="4BD63FF4" w:rsidR="00DD0C31" w:rsidRDefault="00FE690D" w:rsidP="0015720D">
            <w:pPr>
              <w:pStyle w:val="Normal1"/>
              <w:jc w:val="right"/>
              <w:rPr>
                <w:rFonts w:ascii="Tahoma" w:eastAsia="Tahoma" w:hAnsi="Tahoma" w:cs="Tahoma"/>
                <w:sz w:val="20"/>
                <w:szCs w:val="20"/>
              </w:rPr>
            </w:pPr>
            <w:r>
              <w:rPr>
                <w:rFonts w:ascii="Tahoma" w:eastAsia="Tahoma" w:hAnsi="Tahoma" w:cs="Tahoma"/>
                <w:sz w:val="20"/>
                <w:szCs w:val="20"/>
              </w:rPr>
              <w:t>6</w:t>
            </w:r>
            <w:r w:rsidR="00C864ED">
              <w:rPr>
                <w:rFonts w:ascii="Tahoma" w:eastAsia="Tahoma" w:hAnsi="Tahoma" w:cs="Tahoma"/>
                <w:sz w:val="20"/>
                <w:szCs w:val="20"/>
              </w:rPr>
              <w:t>4</w:t>
            </w:r>
          </w:p>
        </w:tc>
      </w:tr>
      <w:tr w:rsidR="00DD0C31" w14:paraId="0A18C596" w14:textId="77777777" w:rsidTr="0015720D">
        <w:tc>
          <w:tcPr>
            <w:tcW w:w="9181" w:type="dxa"/>
            <w:gridSpan w:val="36"/>
          </w:tcPr>
          <w:p w14:paraId="0F3813BA" w14:textId="77777777" w:rsidR="00DD0C31" w:rsidRDefault="00DD0C31" w:rsidP="0015720D">
            <w:pPr>
              <w:pStyle w:val="Normal1"/>
              <w:rPr>
                <w:rFonts w:ascii="Tahoma" w:eastAsia="Tahoma" w:hAnsi="Tahoma" w:cs="Tahoma"/>
                <w:sz w:val="20"/>
                <w:szCs w:val="20"/>
              </w:rPr>
            </w:pPr>
          </w:p>
        </w:tc>
        <w:tc>
          <w:tcPr>
            <w:tcW w:w="250" w:type="dxa"/>
            <w:tcBorders>
              <w:bottom w:val="dashed" w:sz="4" w:space="0" w:color="000000"/>
            </w:tcBorders>
          </w:tcPr>
          <w:p w14:paraId="75598163" w14:textId="77777777" w:rsidR="00DD0C31" w:rsidRDefault="00DD0C31" w:rsidP="0015720D">
            <w:pPr>
              <w:pStyle w:val="Normal1"/>
              <w:rPr>
                <w:rFonts w:ascii="Tahoma" w:eastAsia="Tahoma" w:hAnsi="Tahoma" w:cs="Tahoma"/>
                <w:sz w:val="20"/>
                <w:szCs w:val="20"/>
              </w:rPr>
            </w:pPr>
          </w:p>
        </w:tc>
        <w:tc>
          <w:tcPr>
            <w:tcW w:w="693" w:type="dxa"/>
          </w:tcPr>
          <w:p w14:paraId="05C5A35C" w14:textId="77777777" w:rsidR="00DD0C31" w:rsidRDefault="00DD0C31" w:rsidP="0015720D">
            <w:pPr>
              <w:pStyle w:val="Normal1"/>
              <w:rPr>
                <w:rFonts w:ascii="Tahoma" w:eastAsia="Tahoma" w:hAnsi="Tahoma" w:cs="Tahoma"/>
                <w:sz w:val="20"/>
                <w:szCs w:val="20"/>
              </w:rPr>
            </w:pPr>
          </w:p>
        </w:tc>
      </w:tr>
    </w:tbl>
    <w:p w14:paraId="7360B1B4" w14:textId="38E05C09" w:rsidR="00DD0C31" w:rsidRDefault="00DD0C31" w:rsidP="00DD0C31">
      <w:pPr>
        <w:pStyle w:val="Normal1"/>
        <w:rPr>
          <w:rFonts w:ascii="Tahoma" w:eastAsia="Tahoma" w:hAnsi="Tahoma" w:cs="Tahoma"/>
          <w:sz w:val="20"/>
          <w:szCs w:val="20"/>
        </w:rPr>
      </w:pPr>
      <w:r>
        <w:rPr>
          <w:rFonts w:ascii="Tahoma" w:eastAsia="Tahoma" w:hAnsi="Tahoma" w:cs="Tahoma"/>
          <w:sz w:val="20"/>
          <w:szCs w:val="20"/>
        </w:rPr>
        <w:t>Student/Parent Agreement Form</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 xml:space="preserve">                </w:t>
      </w:r>
      <w:r w:rsidR="00FE690D">
        <w:rPr>
          <w:rFonts w:ascii="Tahoma" w:eastAsia="Tahoma" w:hAnsi="Tahoma" w:cs="Tahoma"/>
          <w:sz w:val="20"/>
          <w:szCs w:val="20"/>
        </w:rPr>
        <w:t xml:space="preserve">  6</w:t>
      </w:r>
      <w:r w:rsidR="005833F1">
        <w:rPr>
          <w:rFonts w:ascii="Tahoma" w:eastAsia="Tahoma" w:hAnsi="Tahoma" w:cs="Tahoma"/>
          <w:sz w:val="20"/>
          <w:szCs w:val="20"/>
        </w:rPr>
        <w:t>6</w:t>
      </w:r>
    </w:p>
    <w:p w14:paraId="6E372661" w14:textId="777E8DC5" w:rsidR="00FE690D" w:rsidRDefault="00FE690D" w:rsidP="00DD0C31">
      <w:pPr>
        <w:pStyle w:val="Normal1"/>
        <w:rPr>
          <w:rFonts w:ascii="Tahoma" w:eastAsia="Tahoma" w:hAnsi="Tahoma" w:cs="Tahoma"/>
          <w:sz w:val="20"/>
          <w:szCs w:val="20"/>
        </w:rPr>
      </w:pPr>
      <w:r>
        <w:rPr>
          <w:rFonts w:ascii="Tahoma" w:eastAsia="Tahoma" w:hAnsi="Tahoma" w:cs="Tahoma"/>
          <w:sz w:val="20"/>
          <w:szCs w:val="20"/>
        </w:rPr>
        <w:t>SWPBIS Behavior Matrix</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 xml:space="preserve">      6</w:t>
      </w:r>
      <w:r w:rsidR="005833F1">
        <w:rPr>
          <w:rFonts w:ascii="Tahoma" w:eastAsia="Tahoma" w:hAnsi="Tahoma" w:cs="Tahoma"/>
          <w:sz w:val="20"/>
          <w:szCs w:val="20"/>
        </w:rPr>
        <w:t>7</w:t>
      </w:r>
    </w:p>
    <w:p w14:paraId="5F8E38A8" w14:textId="77777777" w:rsidR="00DD0C31" w:rsidRDefault="00DD0C31" w:rsidP="00DD0C31">
      <w:pPr>
        <w:pStyle w:val="Normal1"/>
        <w:rPr>
          <w:rFonts w:ascii="Tahoma" w:eastAsia="Tahoma" w:hAnsi="Tahoma" w:cs="Tahoma"/>
          <w:b/>
        </w:rPr>
      </w:pPr>
    </w:p>
    <w:p w14:paraId="6E205F05" w14:textId="77777777" w:rsidR="00DD0C31" w:rsidRDefault="00DD0C31" w:rsidP="00DD0C31">
      <w:pPr>
        <w:pStyle w:val="Normal1"/>
        <w:rPr>
          <w:rFonts w:ascii="Tahoma" w:eastAsia="Tahoma" w:hAnsi="Tahoma" w:cs="Tahoma"/>
          <w:b/>
        </w:rPr>
      </w:pPr>
    </w:p>
    <w:p w14:paraId="6AEA226C" w14:textId="77777777" w:rsidR="00DD0C31" w:rsidRDefault="00DD0C31" w:rsidP="00DD0C31">
      <w:pPr>
        <w:pStyle w:val="Normal1"/>
        <w:rPr>
          <w:rFonts w:ascii="Tahoma" w:eastAsia="Tahoma" w:hAnsi="Tahoma" w:cs="Tahoma"/>
          <w:b/>
        </w:rPr>
      </w:pPr>
    </w:p>
    <w:p w14:paraId="333780BF" w14:textId="77777777" w:rsidR="00DD0C31" w:rsidRDefault="00DD0C31" w:rsidP="00DD0C31">
      <w:pPr>
        <w:pStyle w:val="Normal1"/>
        <w:rPr>
          <w:rFonts w:ascii="Tahoma" w:eastAsia="Tahoma" w:hAnsi="Tahoma" w:cs="Tahoma"/>
          <w:b/>
        </w:rPr>
      </w:pPr>
    </w:p>
    <w:p w14:paraId="7352EE6F" w14:textId="77777777" w:rsidR="00DD0C31" w:rsidRDefault="00DD0C31" w:rsidP="00DD0C31">
      <w:pPr>
        <w:pStyle w:val="Normal1"/>
        <w:rPr>
          <w:rFonts w:ascii="Tahoma" w:eastAsia="Tahoma" w:hAnsi="Tahoma" w:cs="Tahoma"/>
          <w:b/>
        </w:rPr>
      </w:pPr>
    </w:p>
    <w:p w14:paraId="4F920A5D" w14:textId="77777777" w:rsidR="00DD0C31" w:rsidRDefault="00DD0C31" w:rsidP="00DD0C31">
      <w:pPr>
        <w:pStyle w:val="Normal1"/>
        <w:rPr>
          <w:rFonts w:ascii="Tahoma" w:eastAsia="Tahoma" w:hAnsi="Tahoma" w:cs="Tahoma"/>
          <w:b/>
        </w:rPr>
      </w:pPr>
    </w:p>
    <w:p w14:paraId="30A47D4F" w14:textId="77777777" w:rsidR="00DD0C31" w:rsidRDefault="00DD0C31" w:rsidP="00DD0C31">
      <w:pPr>
        <w:pStyle w:val="Normal1"/>
        <w:rPr>
          <w:rFonts w:ascii="Tahoma" w:eastAsia="Tahoma" w:hAnsi="Tahoma" w:cs="Tahoma"/>
          <w:b/>
        </w:rPr>
      </w:pPr>
    </w:p>
    <w:p w14:paraId="31680C47" w14:textId="77777777" w:rsidR="00DD0C31" w:rsidRDefault="00DD0C31" w:rsidP="00DD0C31">
      <w:pPr>
        <w:pStyle w:val="Normal1"/>
        <w:rPr>
          <w:rFonts w:ascii="Tahoma" w:eastAsia="Tahoma" w:hAnsi="Tahoma" w:cs="Tahoma"/>
          <w:b/>
        </w:rPr>
      </w:pPr>
    </w:p>
    <w:p w14:paraId="7FABCBB1" w14:textId="77777777" w:rsidR="00DD0C31" w:rsidRDefault="00DD0C31" w:rsidP="00DD0C31">
      <w:pPr>
        <w:pStyle w:val="Normal1"/>
        <w:rPr>
          <w:rFonts w:ascii="Tahoma" w:eastAsia="Tahoma" w:hAnsi="Tahoma" w:cs="Tahoma"/>
          <w:b/>
        </w:rPr>
      </w:pPr>
    </w:p>
    <w:p w14:paraId="7CB24593" w14:textId="77777777" w:rsidR="00DD0C31" w:rsidRDefault="00DD0C31" w:rsidP="00DD0C31">
      <w:pPr>
        <w:pStyle w:val="Normal1"/>
        <w:rPr>
          <w:rFonts w:ascii="Tahoma" w:eastAsia="Tahoma" w:hAnsi="Tahoma" w:cs="Tahoma"/>
          <w:b/>
        </w:rPr>
      </w:pPr>
    </w:p>
    <w:p w14:paraId="5E241767" w14:textId="77777777" w:rsidR="00DD0C31" w:rsidRDefault="00DD0C31" w:rsidP="00DD0C31">
      <w:pPr>
        <w:pStyle w:val="Normal1"/>
        <w:rPr>
          <w:rFonts w:ascii="Tahoma" w:eastAsia="Tahoma" w:hAnsi="Tahoma" w:cs="Tahoma"/>
          <w:b/>
        </w:rPr>
      </w:pPr>
    </w:p>
    <w:p w14:paraId="29A2C620" w14:textId="77777777" w:rsidR="00DD0C31" w:rsidRDefault="00DD0C31" w:rsidP="00DD0C31">
      <w:pPr>
        <w:pStyle w:val="Normal1"/>
        <w:rPr>
          <w:rFonts w:ascii="Tahoma" w:eastAsia="Tahoma" w:hAnsi="Tahoma" w:cs="Tahoma"/>
          <w:b/>
        </w:rPr>
      </w:pPr>
    </w:p>
    <w:p w14:paraId="64978F31" w14:textId="77777777" w:rsidR="00DD0C31" w:rsidRDefault="00DD0C31" w:rsidP="00DD0C31">
      <w:pPr>
        <w:pStyle w:val="Normal1"/>
        <w:rPr>
          <w:rFonts w:ascii="Tahoma" w:eastAsia="Tahoma" w:hAnsi="Tahoma" w:cs="Tahoma"/>
          <w:b/>
        </w:rPr>
      </w:pPr>
    </w:p>
    <w:p w14:paraId="255D3547" w14:textId="77777777" w:rsidR="00DD0C31" w:rsidRDefault="00DD0C31" w:rsidP="00DD0C31">
      <w:pPr>
        <w:pStyle w:val="Normal1"/>
        <w:rPr>
          <w:rFonts w:ascii="Tahoma" w:eastAsia="Tahoma" w:hAnsi="Tahoma" w:cs="Tahoma"/>
          <w:b/>
        </w:rPr>
      </w:pPr>
    </w:p>
    <w:p w14:paraId="03D19C8B" w14:textId="77777777" w:rsidR="00DD0C31" w:rsidRDefault="00DD0C31" w:rsidP="00DD0C31">
      <w:pPr>
        <w:pStyle w:val="Normal1"/>
        <w:rPr>
          <w:rFonts w:ascii="Tahoma" w:eastAsia="Tahoma" w:hAnsi="Tahoma" w:cs="Tahoma"/>
          <w:b/>
        </w:rPr>
      </w:pPr>
    </w:p>
    <w:p w14:paraId="1B6F395F" w14:textId="77777777" w:rsidR="00DD0C31" w:rsidRDefault="00DD0C31" w:rsidP="00DD0C31">
      <w:pPr>
        <w:pStyle w:val="Normal1"/>
        <w:rPr>
          <w:rFonts w:ascii="Tahoma" w:eastAsia="Tahoma" w:hAnsi="Tahoma" w:cs="Tahoma"/>
          <w:b/>
        </w:rPr>
      </w:pPr>
    </w:p>
    <w:p w14:paraId="14F89FD2" w14:textId="77777777" w:rsidR="00DD0C31" w:rsidRDefault="00DD0C31" w:rsidP="00DD0C31">
      <w:pPr>
        <w:pStyle w:val="Normal1"/>
        <w:rPr>
          <w:rFonts w:ascii="Tahoma" w:eastAsia="Tahoma" w:hAnsi="Tahoma" w:cs="Tahoma"/>
          <w:b/>
        </w:rPr>
      </w:pPr>
    </w:p>
    <w:p w14:paraId="2117F882" w14:textId="77777777" w:rsidR="00DD0C31" w:rsidRDefault="00DD0C31" w:rsidP="00DD0C31">
      <w:pPr>
        <w:pStyle w:val="Normal1"/>
        <w:rPr>
          <w:rFonts w:ascii="Tahoma" w:eastAsia="Tahoma" w:hAnsi="Tahoma" w:cs="Tahoma"/>
          <w:b/>
        </w:rPr>
      </w:pPr>
    </w:p>
    <w:p w14:paraId="2FA55610" w14:textId="77777777" w:rsidR="00DD0C31" w:rsidRDefault="00DD0C31" w:rsidP="00DD0C31">
      <w:pPr>
        <w:pStyle w:val="Normal1"/>
        <w:rPr>
          <w:rFonts w:ascii="Tahoma" w:eastAsia="Tahoma" w:hAnsi="Tahoma" w:cs="Tahoma"/>
          <w:b/>
        </w:rPr>
      </w:pPr>
    </w:p>
    <w:p w14:paraId="74E37E8C" w14:textId="77777777" w:rsidR="00DD0C31" w:rsidRDefault="00DD0C31" w:rsidP="00DD0C31">
      <w:pPr>
        <w:pStyle w:val="Normal1"/>
        <w:rPr>
          <w:rFonts w:ascii="Tahoma" w:eastAsia="Tahoma" w:hAnsi="Tahoma" w:cs="Tahoma"/>
          <w:b/>
        </w:rPr>
      </w:pPr>
    </w:p>
    <w:p w14:paraId="567ABFC9" w14:textId="77777777" w:rsidR="00DD0C31" w:rsidRDefault="00DD0C31" w:rsidP="00DD0C31">
      <w:pPr>
        <w:pStyle w:val="Normal1"/>
        <w:rPr>
          <w:rFonts w:ascii="Tahoma" w:eastAsia="Tahoma" w:hAnsi="Tahoma" w:cs="Tahoma"/>
          <w:b/>
        </w:rPr>
      </w:pPr>
    </w:p>
    <w:p w14:paraId="3E1C76D5" w14:textId="77777777" w:rsidR="00DD0C31" w:rsidRDefault="00DD0C31" w:rsidP="00DD0C31">
      <w:pPr>
        <w:pStyle w:val="Normal1"/>
        <w:rPr>
          <w:rFonts w:ascii="Tahoma" w:eastAsia="Tahoma" w:hAnsi="Tahoma" w:cs="Tahoma"/>
          <w:b/>
        </w:rPr>
      </w:pPr>
    </w:p>
    <w:p w14:paraId="6507AA09" w14:textId="77777777" w:rsidR="00DD0C31" w:rsidRDefault="00DD0C31" w:rsidP="00DD0C31">
      <w:pPr>
        <w:pStyle w:val="Normal1"/>
        <w:rPr>
          <w:rFonts w:ascii="Tahoma" w:eastAsia="Tahoma" w:hAnsi="Tahoma" w:cs="Tahoma"/>
          <w:b/>
        </w:rPr>
      </w:pPr>
    </w:p>
    <w:p w14:paraId="7213013F" w14:textId="77777777" w:rsidR="00DD0C31" w:rsidRDefault="00DD0C31" w:rsidP="00DD0C31">
      <w:pPr>
        <w:pStyle w:val="Normal1"/>
        <w:rPr>
          <w:rFonts w:ascii="Tahoma" w:eastAsia="Tahoma" w:hAnsi="Tahoma" w:cs="Tahoma"/>
          <w:b/>
        </w:rPr>
      </w:pPr>
    </w:p>
    <w:p w14:paraId="5E23AFE4" w14:textId="77777777" w:rsidR="00DD0C31" w:rsidRDefault="00DD0C31" w:rsidP="00DD0C31">
      <w:pPr>
        <w:pStyle w:val="Normal1"/>
        <w:rPr>
          <w:rFonts w:ascii="Tahoma" w:eastAsia="Tahoma" w:hAnsi="Tahoma" w:cs="Tahoma"/>
          <w:b/>
        </w:rPr>
      </w:pPr>
    </w:p>
    <w:p w14:paraId="1A1FAE26" w14:textId="77777777" w:rsidR="00DD0C31" w:rsidRDefault="00DD0C31" w:rsidP="00DD0C31">
      <w:pPr>
        <w:pStyle w:val="Normal1"/>
        <w:rPr>
          <w:rFonts w:ascii="Tahoma" w:eastAsia="Tahoma" w:hAnsi="Tahoma" w:cs="Tahoma"/>
          <w:b/>
        </w:rPr>
      </w:pPr>
    </w:p>
    <w:p w14:paraId="4C68A5FF" w14:textId="77777777" w:rsidR="00DD0C31" w:rsidRDefault="00DD0C31" w:rsidP="00DD0C31">
      <w:pPr>
        <w:pStyle w:val="Normal1"/>
        <w:rPr>
          <w:rFonts w:ascii="Tahoma" w:eastAsia="Tahoma" w:hAnsi="Tahoma" w:cs="Tahoma"/>
          <w:b/>
        </w:rPr>
      </w:pPr>
    </w:p>
    <w:p w14:paraId="65B4F855" w14:textId="77777777" w:rsidR="00DD0C31" w:rsidRDefault="00DD0C31" w:rsidP="00DD0C31">
      <w:pPr>
        <w:pStyle w:val="Normal1"/>
        <w:rPr>
          <w:rFonts w:ascii="Tahoma" w:eastAsia="Tahoma" w:hAnsi="Tahoma" w:cs="Tahoma"/>
          <w:b/>
        </w:rPr>
      </w:pPr>
    </w:p>
    <w:p w14:paraId="6AA7C6C5" w14:textId="77777777" w:rsidR="00DD0C31" w:rsidRDefault="00DD0C31" w:rsidP="00DD0C31">
      <w:pPr>
        <w:pStyle w:val="Normal1"/>
        <w:rPr>
          <w:rFonts w:ascii="Tahoma" w:eastAsia="Tahoma" w:hAnsi="Tahoma" w:cs="Tahoma"/>
          <w:b/>
        </w:rPr>
      </w:pPr>
    </w:p>
    <w:p w14:paraId="41815101" w14:textId="77777777" w:rsidR="00DD0C31" w:rsidRDefault="00DD0C31" w:rsidP="00DD0C31">
      <w:pPr>
        <w:pStyle w:val="Normal1"/>
        <w:rPr>
          <w:rFonts w:ascii="Tahoma" w:eastAsia="Tahoma" w:hAnsi="Tahoma" w:cs="Tahoma"/>
          <w:b/>
        </w:rPr>
      </w:pPr>
    </w:p>
    <w:p w14:paraId="190D5A40" w14:textId="77777777" w:rsidR="00DD0C31" w:rsidRDefault="00DD0C31" w:rsidP="00DD0C31">
      <w:pPr>
        <w:pStyle w:val="Normal1"/>
        <w:rPr>
          <w:rFonts w:ascii="Tahoma" w:eastAsia="Tahoma" w:hAnsi="Tahoma" w:cs="Tahoma"/>
          <w:b/>
        </w:rPr>
      </w:pPr>
    </w:p>
    <w:p w14:paraId="304BF648" w14:textId="77777777" w:rsidR="00DD0C31" w:rsidRDefault="00DD0C31" w:rsidP="00DD0C31">
      <w:pPr>
        <w:pStyle w:val="Normal1"/>
        <w:rPr>
          <w:rFonts w:ascii="Tahoma" w:eastAsia="Tahoma" w:hAnsi="Tahoma" w:cs="Tahoma"/>
          <w:b/>
        </w:rPr>
      </w:pPr>
    </w:p>
    <w:p w14:paraId="6D34085D" w14:textId="77777777" w:rsidR="00DD0C31" w:rsidRDefault="00DD0C31" w:rsidP="00DD0C31">
      <w:pPr>
        <w:pStyle w:val="Normal1"/>
        <w:rPr>
          <w:rFonts w:ascii="Tahoma" w:eastAsia="Tahoma" w:hAnsi="Tahoma" w:cs="Tahoma"/>
          <w:b/>
        </w:rPr>
      </w:pPr>
    </w:p>
    <w:p w14:paraId="0031BA52" w14:textId="77777777" w:rsidR="00DD0C31" w:rsidRDefault="00DD0C31" w:rsidP="00DD0C31">
      <w:pPr>
        <w:pStyle w:val="Normal1"/>
        <w:rPr>
          <w:rFonts w:ascii="Tahoma" w:eastAsia="Tahoma" w:hAnsi="Tahoma" w:cs="Tahoma"/>
          <w:b/>
        </w:rPr>
      </w:pPr>
    </w:p>
    <w:p w14:paraId="0EC589E0" w14:textId="77777777" w:rsidR="00DD0C31" w:rsidRDefault="00DD0C31" w:rsidP="00DD0C31">
      <w:pPr>
        <w:pStyle w:val="Normal1"/>
        <w:rPr>
          <w:rFonts w:ascii="Tahoma" w:eastAsia="Tahoma" w:hAnsi="Tahoma" w:cs="Tahoma"/>
          <w:b/>
        </w:rPr>
      </w:pPr>
    </w:p>
    <w:p w14:paraId="4B46FEB0" w14:textId="77777777" w:rsidR="00DD0C31" w:rsidRDefault="00DD0C31" w:rsidP="00DD0C31">
      <w:pPr>
        <w:pStyle w:val="Normal1"/>
        <w:rPr>
          <w:rFonts w:ascii="Tahoma" w:eastAsia="Tahoma" w:hAnsi="Tahoma" w:cs="Tahoma"/>
          <w:b/>
        </w:rPr>
      </w:pPr>
    </w:p>
    <w:p w14:paraId="7DA58380" w14:textId="77777777" w:rsidR="00DD0C31" w:rsidRDefault="00DD0C31" w:rsidP="00DD0C31">
      <w:pPr>
        <w:pStyle w:val="Normal1"/>
        <w:rPr>
          <w:rFonts w:ascii="Tahoma" w:eastAsia="Tahoma" w:hAnsi="Tahoma" w:cs="Tahoma"/>
          <w:b/>
        </w:rPr>
      </w:pPr>
    </w:p>
    <w:p w14:paraId="51B2C88D" w14:textId="77777777" w:rsidR="00DD0C31" w:rsidRDefault="00DD0C31" w:rsidP="00DD0C31">
      <w:pPr>
        <w:pStyle w:val="Normal1"/>
        <w:rPr>
          <w:rFonts w:ascii="Tahoma" w:eastAsia="Tahoma" w:hAnsi="Tahoma" w:cs="Tahoma"/>
          <w:b/>
        </w:rPr>
      </w:pPr>
    </w:p>
    <w:p w14:paraId="5AEA42EB" w14:textId="77777777" w:rsidR="00DD0C31" w:rsidRDefault="00DD0C31" w:rsidP="00DD0C31">
      <w:pPr>
        <w:pStyle w:val="Normal1"/>
        <w:rPr>
          <w:rFonts w:ascii="Tahoma" w:eastAsia="Tahoma" w:hAnsi="Tahoma" w:cs="Tahoma"/>
          <w:b/>
        </w:rPr>
      </w:pPr>
      <w:r>
        <w:rPr>
          <w:rFonts w:ascii="Tahoma" w:eastAsia="Tahoma" w:hAnsi="Tahoma" w:cs="Tahoma"/>
          <w:b/>
        </w:rPr>
        <w:t>PRINCIPAL’S MESSAGE</w:t>
      </w:r>
    </w:p>
    <w:p w14:paraId="681609B6" w14:textId="77777777" w:rsidR="00DD0C31" w:rsidRDefault="00DD0C31" w:rsidP="00DD0C31">
      <w:pPr>
        <w:pStyle w:val="Normal1"/>
        <w:rPr>
          <w:rFonts w:ascii="Tahoma" w:eastAsia="Tahoma" w:hAnsi="Tahoma" w:cs="Tahoma"/>
          <w:b/>
        </w:rPr>
      </w:pPr>
    </w:p>
    <w:p w14:paraId="307F6AE0" w14:textId="77777777" w:rsidR="00DD0C31" w:rsidRDefault="00DD0C31" w:rsidP="00DD0C31">
      <w:pPr>
        <w:pStyle w:val="Normal1"/>
        <w:spacing w:line="360" w:lineRule="auto"/>
        <w:rPr>
          <w:rFonts w:ascii="Tahoma" w:eastAsia="Tahoma" w:hAnsi="Tahoma" w:cs="Tahoma"/>
        </w:rPr>
      </w:pPr>
      <w:r>
        <w:rPr>
          <w:rFonts w:ascii="Tahoma" w:eastAsia="Tahoma" w:hAnsi="Tahoma" w:cs="Tahoma"/>
        </w:rPr>
        <w:t>Dear Families and Students:</w:t>
      </w:r>
    </w:p>
    <w:p w14:paraId="2333F276" w14:textId="77777777" w:rsidR="00DD0C31" w:rsidRDefault="00DD0C31" w:rsidP="00DD0C31">
      <w:pPr>
        <w:pStyle w:val="Normal1"/>
        <w:rPr>
          <w:rFonts w:ascii="Tahoma" w:eastAsia="Tahoma" w:hAnsi="Tahoma" w:cs="Tahoma"/>
          <w:i/>
        </w:rPr>
      </w:pPr>
      <w:r>
        <w:rPr>
          <w:rFonts w:ascii="Tahoma" w:eastAsia="Tahoma" w:hAnsi="Tahoma" w:cs="Tahoma"/>
          <w:i/>
        </w:rPr>
        <w:t xml:space="preserve"> </w:t>
      </w:r>
    </w:p>
    <w:p w14:paraId="1AE95F9A" w14:textId="756B15BC" w:rsidR="00DD0C31" w:rsidRDefault="00DD0C31" w:rsidP="00DD0C31">
      <w:pPr>
        <w:pStyle w:val="Normal1"/>
        <w:spacing w:line="360" w:lineRule="auto"/>
        <w:jc w:val="both"/>
        <w:rPr>
          <w:rFonts w:ascii="Tahoma" w:eastAsia="Tahoma" w:hAnsi="Tahoma" w:cs="Tahoma"/>
        </w:rPr>
      </w:pPr>
      <w:r>
        <w:rPr>
          <w:rFonts w:ascii="Tahoma" w:eastAsia="Tahoma" w:hAnsi="Tahoma" w:cs="Tahoma"/>
        </w:rPr>
        <w:t xml:space="preserve">The Intermediate Unit 1 Educational Campus at </w:t>
      </w:r>
      <w:r w:rsidR="00583CE6">
        <w:rPr>
          <w:rFonts w:ascii="Tahoma" w:eastAsia="Tahoma" w:hAnsi="Tahoma" w:cs="Tahoma"/>
        </w:rPr>
        <w:t>McMurray</w:t>
      </w:r>
      <w:r>
        <w:rPr>
          <w:rFonts w:ascii="Tahoma" w:eastAsia="Tahoma" w:hAnsi="Tahoma" w:cs="Tahoma"/>
        </w:rPr>
        <w:t xml:space="preserve"> is committed to student learning and creating a positive school experience. As your principal, providing a quality education while ensuring the safety of all students is my highest priority.</w:t>
      </w:r>
    </w:p>
    <w:p w14:paraId="06055C68" w14:textId="77777777" w:rsidR="00DD0C31" w:rsidRDefault="00DD0C31" w:rsidP="00DD0C31">
      <w:pPr>
        <w:pStyle w:val="Normal1"/>
        <w:spacing w:line="360" w:lineRule="auto"/>
        <w:jc w:val="both"/>
        <w:rPr>
          <w:rFonts w:ascii="Tahoma" w:eastAsia="Tahoma" w:hAnsi="Tahoma" w:cs="Tahoma"/>
        </w:rPr>
      </w:pPr>
      <w:r>
        <w:rPr>
          <w:rFonts w:ascii="Tahoma" w:eastAsia="Tahoma" w:hAnsi="Tahoma" w:cs="Tahoma"/>
        </w:rPr>
        <w:t xml:space="preserve"> </w:t>
      </w:r>
    </w:p>
    <w:p w14:paraId="16B6C3DF" w14:textId="168CFFB5" w:rsidR="00DD0C31" w:rsidRDefault="00DD0C31" w:rsidP="00DD0C31">
      <w:pPr>
        <w:pStyle w:val="Normal1"/>
        <w:spacing w:line="360" w:lineRule="auto"/>
        <w:jc w:val="both"/>
        <w:rPr>
          <w:rFonts w:ascii="Tahoma" w:eastAsia="Tahoma" w:hAnsi="Tahoma" w:cs="Tahoma"/>
        </w:rPr>
      </w:pPr>
      <w:r>
        <w:rPr>
          <w:rFonts w:ascii="Tahoma" w:eastAsia="Tahoma" w:hAnsi="Tahoma" w:cs="Tahoma"/>
        </w:rPr>
        <w:t xml:space="preserve">I believe every student can achieve success. The Intermediate Unit 1 Educational Campus at </w:t>
      </w:r>
      <w:r w:rsidR="00583CE6">
        <w:rPr>
          <w:rFonts w:ascii="Tahoma" w:eastAsia="Tahoma" w:hAnsi="Tahoma" w:cs="Tahoma"/>
        </w:rPr>
        <w:t>McMurray</w:t>
      </w:r>
      <w:r>
        <w:rPr>
          <w:rFonts w:ascii="Tahoma" w:eastAsia="Tahoma" w:hAnsi="Tahoma" w:cs="Tahoma"/>
        </w:rPr>
        <w:t xml:space="preserve"> team is here to support students meet their goals and reach their fullest potential.</w:t>
      </w:r>
    </w:p>
    <w:p w14:paraId="7C84FD6D" w14:textId="77777777" w:rsidR="00DD0C31" w:rsidRDefault="00DD0C31" w:rsidP="00DD0C31">
      <w:pPr>
        <w:pStyle w:val="Normal1"/>
        <w:spacing w:line="360" w:lineRule="auto"/>
        <w:jc w:val="both"/>
        <w:rPr>
          <w:rFonts w:ascii="Tahoma" w:eastAsia="Tahoma" w:hAnsi="Tahoma" w:cs="Tahoma"/>
        </w:rPr>
      </w:pPr>
      <w:r>
        <w:rPr>
          <w:rFonts w:ascii="Tahoma" w:eastAsia="Tahoma" w:hAnsi="Tahoma" w:cs="Tahoma"/>
        </w:rPr>
        <w:t xml:space="preserve"> </w:t>
      </w:r>
    </w:p>
    <w:p w14:paraId="14FB4060" w14:textId="77777777" w:rsidR="00DD0C31" w:rsidRDefault="00DD0C31" w:rsidP="00DD0C31">
      <w:pPr>
        <w:pStyle w:val="Normal1"/>
        <w:spacing w:line="360" w:lineRule="auto"/>
        <w:jc w:val="both"/>
        <w:rPr>
          <w:rFonts w:ascii="Tahoma" w:eastAsia="Tahoma" w:hAnsi="Tahoma" w:cs="Tahoma"/>
        </w:rPr>
      </w:pPr>
      <w:r>
        <w:rPr>
          <w:rFonts w:ascii="Tahoma" w:eastAsia="Tahoma" w:hAnsi="Tahoma" w:cs="Tahoma"/>
        </w:rPr>
        <w:t>Students are valuable members of our school community. As members of this community, students are expected to be active participants in their education. Students need to seize each educational opportunity and make the most of it.</w:t>
      </w:r>
    </w:p>
    <w:p w14:paraId="05E16D6F" w14:textId="77777777" w:rsidR="00DD0C31" w:rsidRDefault="00DD0C31" w:rsidP="00DD0C31">
      <w:pPr>
        <w:pStyle w:val="Normal1"/>
        <w:spacing w:line="360" w:lineRule="auto"/>
        <w:jc w:val="both"/>
        <w:rPr>
          <w:rFonts w:ascii="Tahoma" w:eastAsia="Tahoma" w:hAnsi="Tahoma" w:cs="Tahoma"/>
        </w:rPr>
      </w:pPr>
      <w:r>
        <w:rPr>
          <w:rFonts w:ascii="Tahoma" w:eastAsia="Tahoma" w:hAnsi="Tahoma" w:cs="Tahoma"/>
        </w:rPr>
        <w:t xml:space="preserve"> </w:t>
      </w:r>
    </w:p>
    <w:p w14:paraId="342FE489" w14:textId="77777777" w:rsidR="00DD0C31" w:rsidRDefault="00DD0C31" w:rsidP="00DD0C31">
      <w:pPr>
        <w:pStyle w:val="Normal1"/>
        <w:spacing w:line="360" w:lineRule="auto"/>
        <w:jc w:val="both"/>
        <w:rPr>
          <w:rFonts w:ascii="Tahoma" w:eastAsia="Tahoma" w:hAnsi="Tahoma" w:cs="Tahoma"/>
        </w:rPr>
      </w:pPr>
      <w:r>
        <w:rPr>
          <w:rFonts w:ascii="Tahoma" w:eastAsia="Tahoma" w:hAnsi="Tahoma" w:cs="Tahoma"/>
        </w:rPr>
        <w:t>I look forward to a wonderful school year of learning and growth. Together, we can accomplish greatness.</w:t>
      </w:r>
    </w:p>
    <w:p w14:paraId="2C5F31DD" w14:textId="77777777" w:rsidR="00DD0C31" w:rsidRDefault="00DD0C31" w:rsidP="00DD0C31">
      <w:pPr>
        <w:pStyle w:val="Normal1"/>
        <w:spacing w:line="360" w:lineRule="auto"/>
        <w:rPr>
          <w:rFonts w:ascii="Tahoma" w:eastAsia="Tahoma" w:hAnsi="Tahoma" w:cs="Tahoma"/>
          <w:b/>
        </w:rPr>
      </w:pPr>
      <w:r>
        <w:rPr>
          <w:rFonts w:ascii="Tahoma" w:eastAsia="Tahoma" w:hAnsi="Tahoma" w:cs="Tahoma"/>
          <w:b/>
        </w:rPr>
        <w:t xml:space="preserve"> </w:t>
      </w:r>
    </w:p>
    <w:p w14:paraId="5B08B9CF" w14:textId="77777777" w:rsidR="00DD0C31" w:rsidRDefault="00DD0C31" w:rsidP="00DD0C31">
      <w:pPr>
        <w:pStyle w:val="Normal1"/>
        <w:spacing w:line="360" w:lineRule="auto"/>
        <w:rPr>
          <w:rFonts w:ascii="Tahoma" w:eastAsia="Tahoma" w:hAnsi="Tahoma" w:cs="Tahoma"/>
          <w:b/>
        </w:rPr>
      </w:pPr>
      <w:r>
        <w:rPr>
          <w:rFonts w:ascii="Tahoma" w:eastAsia="Tahoma" w:hAnsi="Tahoma" w:cs="Tahoma"/>
          <w:b/>
        </w:rPr>
        <w:t>Sincerely,</w:t>
      </w:r>
    </w:p>
    <w:p w14:paraId="78CD21D2" w14:textId="77777777" w:rsidR="00DD0C31" w:rsidRPr="00F94737" w:rsidRDefault="00DD0C31" w:rsidP="00DD0C31">
      <w:pPr>
        <w:pStyle w:val="Normal1"/>
        <w:spacing w:line="360" w:lineRule="auto"/>
        <w:rPr>
          <w:rFonts w:ascii="Mistral" w:hAnsi="Mistral" w:cs="Cavolini"/>
          <w:noProof/>
          <w:sz w:val="32"/>
          <w:szCs w:val="32"/>
          <w:shd w:val="clear" w:color="auto" w:fill="FFFFFF" w:themeFill="background1"/>
        </w:rPr>
      </w:pPr>
      <w:r w:rsidRPr="00F94737">
        <w:rPr>
          <w:rFonts w:ascii="Mistral" w:hAnsi="Mistral" w:cs="Cavolini"/>
          <w:noProof/>
          <w:sz w:val="32"/>
          <w:szCs w:val="32"/>
          <w:shd w:val="clear" w:color="auto" w:fill="FFFFFF" w:themeFill="background1"/>
        </w:rPr>
        <w:t>Mike Minor</w:t>
      </w:r>
    </w:p>
    <w:p w14:paraId="70977D82" w14:textId="77777777" w:rsidR="00DD0C31" w:rsidRDefault="00DD0C31" w:rsidP="00DD0C31">
      <w:pPr>
        <w:pStyle w:val="Normal1"/>
        <w:rPr>
          <w:rFonts w:ascii="Tahoma" w:eastAsia="Tahoma" w:hAnsi="Tahoma" w:cs="Tahoma"/>
        </w:rPr>
      </w:pPr>
      <w:r>
        <w:rPr>
          <w:rFonts w:ascii="Tahoma" w:eastAsia="Tahoma" w:hAnsi="Tahoma" w:cs="Tahoma"/>
        </w:rPr>
        <w:t>Mike Minor</w:t>
      </w:r>
    </w:p>
    <w:p w14:paraId="44F3D4EC" w14:textId="464F3859" w:rsidR="00DD0C31" w:rsidRDefault="003D7330" w:rsidP="003D7330">
      <w:pPr>
        <w:pStyle w:val="Normal1"/>
        <w:rPr>
          <w:rFonts w:ascii="Tahoma" w:eastAsia="Tahoma" w:hAnsi="Tahoma" w:cs="Tahoma"/>
        </w:rPr>
      </w:pPr>
      <w:r>
        <w:rPr>
          <w:rFonts w:ascii="Tahoma" w:eastAsia="Tahoma" w:hAnsi="Tahoma" w:cs="Tahoma"/>
        </w:rPr>
        <w:t>Principal/Special Education</w:t>
      </w:r>
      <w:r w:rsidR="00DD0C31">
        <w:rPr>
          <w:rFonts w:ascii="Tahoma" w:eastAsia="Tahoma" w:hAnsi="Tahoma" w:cs="Tahoma"/>
        </w:rPr>
        <w:t xml:space="preserve"> Supervisor</w:t>
      </w:r>
    </w:p>
    <w:p w14:paraId="593C307C" w14:textId="77777777" w:rsidR="00DD0C31" w:rsidRDefault="00DD0C31" w:rsidP="00DD0C31">
      <w:pPr>
        <w:pStyle w:val="Normal1"/>
        <w:spacing w:line="360" w:lineRule="auto"/>
        <w:jc w:val="both"/>
        <w:rPr>
          <w:rFonts w:ascii="Tahoma" w:eastAsia="Tahoma" w:hAnsi="Tahoma" w:cs="Tahoma"/>
        </w:rPr>
      </w:pPr>
    </w:p>
    <w:p w14:paraId="751CDB36" w14:textId="77777777" w:rsidR="00DD0C31" w:rsidRDefault="00DD0C31" w:rsidP="00DD0C31">
      <w:pPr>
        <w:pStyle w:val="Normal1"/>
        <w:spacing w:line="360" w:lineRule="auto"/>
        <w:jc w:val="both"/>
        <w:rPr>
          <w:rFonts w:ascii="Tahoma" w:eastAsia="Tahoma" w:hAnsi="Tahoma" w:cs="Tahoma"/>
        </w:rPr>
      </w:pPr>
    </w:p>
    <w:p w14:paraId="6F12A279" w14:textId="77777777" w:rsidR="00DD0C31" w:rsidRDefault="00DD0C31" w:rsidP="00DD0C31">
      <w:pPr>
        <w:pStyle w:val="Normal1"/>
        <w:spacing w:line="360" w:lineRule="auto"/>
        <w:jc w:val="both"/>
        <w:rPr>
          <w:rFonts w:ascii="Tahoma" w:eastAsia="Tahoma" w:hAnsi="Tahoma" w:cs="Tahoma"/>
        </w:rPr>
      </w:pPr>
    </w:p>
    <w:p w14:paraId="38EFDF8A" w14:textId="77777777" w:rsidR="00DD0C31" w:rsidRDefault="00DD0C31" w:rsidP="00DD0C31">
      <w:pPr>
        <w:pStyle w:val="Normal1"/>
        <w:spacing w:line="360" w:lineRule="auto"/>
        <w:jc w:val="both"/>
        <w:rPr>
          <w:rFonts w:ascii="Tahoma" w:eastAsia="Tahoma" w:hAnsi="Tahoma" w:cs="Tahoma"/>
        </w:rPr>
      </w:pPr>
    </w:p>
    <w:p w14:paraId="655F740B" w14:textId="5CD71528" w:rsidR="00DD0C31" w:rsidRDefault="00DD0C31" w:rsidP="00DD0C31">
      <w:pPr>
        <w:pStyle w:val="Normal1"/>
        <w:spacing w:line="360" w:lineRule="auto"/>
        <w:jc w:val="both"/>
        <w:rPr>
          <w:rFonts w:ascii="Tahoma" w:eastAsia="Tahoma" w:hAnsi="Tahoma" w:cs="Tahoma"/>
        </w:rPr>
      </w:pPr>
    </w:p>
    <w:p w14:paraId="42539984" w14:textId="77777777" w:rsidR="003C28DA" w:rsidRDefault="003C28DA" w:rsidP="00DD0C31">
      <w:pPr>
        <w:pStyle w:val="Normal1"/>
        <w:spacing w:line="360" w:lineRule="auto"/>
        <w:jc w:val="both"/>
        <w:rPr>
          <w:rFonts w:ascii="Tahoma" w:eastAsia="Tahoma" w:hAnsi="Tahoma" w:cs="Tahoma"/>
        </w:rPr>
      </w:pPr>
    </w:p>
    <w:p w14:paraId="19F3ABB5" w14:textId="77777777" w:rsidR="00DD0C31" w:rsidRDefault="00DD0C31" w:rsidP="00DD0C31">
      <w:pPr>
        <w:pStyle w:val="Normal1"/>
        <w:spacing w:line="360" w:lineRule="auto"/>
        <w:jc w:val="both"/>
        <w:rPr>
          <w:rFonts w:ascii="Tahoma" w:eastAsia="Tahoma" w:hAnsi="Tahoma" w:cs="Tahoma"/>
        </w:rPr>
      </w:pPr>
    </w:p>
    <w:p w14:paraId="340EECD6" w14:textId="77777777" w:rsidR="00DD0C31" w:rsidRDefault="00DD0C31" w:rsidP="00DD0C31">
      <w:pPr>
        <w:pStyle w:val="Normal1"/>
        <w:rPr>
          <w:rFonts w:ascii="Tahoma" w:eastAsia="Tahoma" w:hAnsi="Tahoma" w:cs="Tahoma"/>
          <w:b/>
        </w:rPr>
      </w:pPr>
      <w:r>
        <w:rPr>
          <w:rFonts w:ascii="Tahoma" w:eastAsia="Tahoma" w:hAnsi="Tahoma" w:cs="Tahoma"/>
          <w:b/>
        </w:rPr>
        <w:t>PROGRAM OVERVIEW</w:t>
      </w:r>
    </w:p>
    <w:p w14:paraId="3BA09C6B" w14:textId="77777777" w:rsidR="00DD0C31" w:rsidRDefault="00DD0C31" w:rsidP="00DD0C31">
      <w:pPr>
        <w:pStyle w:val="Normal1"/>
        <w:spacing w:line="360" w:lineRule="auto"/>
        <w:rPr>
          <w:rFonts w:ascii="Tahoma" w:eastAsia="Tahoma" w:hAnsi="Tahoma" w:cs="Tahoma"/>
        </w:rPr>
      </w:pPr>
    </w:p>
    <w:p w14:paraId="1B9D8413" w14:textId="3306C444" w:rsidR="00DD0C31" w:rsidRDefault="00DD0C31" w:rsidP="00DD0C31">
      <w:pPr>
        <w:pStyle w:val="Normal1"/>
        <w:spacing w:line="360" w:lineRule="auto"/>
        <w:rPr>
          <w:rFonts w:ascii="Tahoma" w:eastAsia="Tahoma" w:hAnsi="Tahoma" w:cs="Tahoma"/>
        </w:rPr>
      </w:pPr>
      <w:r w:rsidRPr="003D7330">
        <w:rPr>
          <w:rFonts w:ascii="Tahoma" w:eastAsia="Tahoma" w:hAnsi="Tahoma" w:cs="Tahoma"/>
          <w:iCs/>
        </w:rPr>
        <w:t xml:space="preserve">The entire staff of the </w:t>
      </w:r>
      <w:r w:rsidR="003D7330" w:rsidRPr="003D7330">
        <w:rPr>
          <w:rFonts w:ascii="Tahoma" w:eastAsia="Tahoma" w:hAnsi="Tahoma" w:cs="Tahoma"/>
          <w:iCs/>
        </w:rPr>
        <w:t xml:space="preserve">IU 1 </w:t>
      </w:r>
      <w:r w:rsidR="00540600" w:rsidRPr="003D7330">
        <w:rPr>
          <w:rFonts w:ascii="Tahoma" w:eastAsia="Tahoma" w:hAnsi="Tahoma" w:cs="Tahoma"/>
          <w:iCs/>
        </w:rPr>
        <w:t>McMurray</w:t>
      </w:r>
      <w:r w:rsidRPr="003D7330">
        <w:rPr>
          <w:rFonts w:ascii="Tahoma" w:eastAsia="Tahoma" w:hAnsi="Tahoma" w:cs="Tahoma"/>
          <w:iCs/>
        </w:rPr>
        <w:t xml:space="preserve"> Campus welcomes you to our school!</w:t>
      </w:r>
      <w:r>
        <w:rPr>
          <w:rFonts w:ascii="Tahoma" w:eastAsia="Tahoma" w:hAnsi="Tahoma" w:cs="Tahoma"/>
        </w:rPr>
        <w:t xml:space="preserve">  It is hoped that you will look upon our school as your school and use this opportunity to become successful in laying the groundwork for a bright and productive future.</w:t>
      </w:r>
    </w:p>
    <w:p w14:paraId="04E08028" w14:textId="77777777" w:rsidR="00DD0C31" w:rsidRDefault="00DD0C31" w:rsidP="00DD0C31">
      <w:pPr>
        <w:pStyle w:val="Normal1"/>
        <w:spacing w:line="360" w:lineRule="auto"/>
        <w:rPr>
          <w:rFonts w:ascii="Tahoma" w:eastAsia="Tahoma" w:hAnsi="Tahoma" w:cs="Tahoma"/>
        </w:rPr>
      </w:pPr>
    </w:p>
    <w:p w14:paraId="33A13B4D" w14:textId="69F32691" w:rsidR="00DD0C31" w:rsidRDefault="00DD0C31" w:rsidP="00DD0C31">
      <w:pPr>
        <w:pStyle w:val="Normal1"/>
        <w:spacing w:line="360" w:lineRule="auto"/>
        <w:rPr>
          <w:rFonts w:ascii="Tahoma" w:eastAsia="Tahoma" w:hAnsi="Tahoma" w:cs="Tahoma"/>
        </w:rPr>
      </w:pPr>
      <w:r>
        <w:rPr>
          <w:rFonts w:ascii="Tahoma" w:eastAsia="Tahoma" w:hAnsi="Tahoma" w:cs="Tahoma"/>
        </w:rPr>
        <w:t>Your home school administrators and parents have agreed for your child to attend the</w:t>
      </w:r>
      <w:r w:rsidR="00445CEC">
        <w:rPr>
          <w:rFonts w:ascii="Tahoma" w:eastAsia="Tahoma" w:hAnsi="Tahoma" w:cs="Tahoma"/>
        </w:rPr>
        <w:t xml:space="preserve"> </w:t>
      </w:r>
      <w:r>
        <w:rPr>
          <w:rFonts w:ascii="Tahoma" w:eastAsia="Tahoma" w:hAnsi="Tahoma" w:cs="Tahoma"/>
        </w:rPr>
        <w:t xml:space="preserve">Autistic Support Program, Multi-Disability Support Program (MDS), or Comprehensive Therapeutic Emotional Support Program (CTES) at the Intermediate Unit 1 (IU1) Educational Campus at </w:t>
      </w:r>
      <w:r w:rsidR="00540600">
        <w:rPr>
          <w:rFonts w:ascii="Tahoma" w:eastAsia="Tahoma" w:hAnsi="Tahoma" w:cs="Tahoma"/>
        </w:rPr>
        <w:t>McMurray</w:t>
      </w:r>
      <w:r>
        <w:rPr>
          <w:rFonts w:ascii="Tahoma" w:eastAsia="Tahoma" w:hAnsi="Tahoma" w:cs="Tahoma"/>
        </w:rPr>
        <w:t xml:space="preserve">. </w:t>
      </w:r>
    </w:p>
    <w:p w14:paraId="4B6CB85D" w14:textId="77777777" w:rsidR="00DD0C31" w:rsidRDefault="00DD0C31" w:rsidP="00DD0C31">
      <w:pPr>
        <w:pStyle w:val="Normal1"/>
        <w:spacing w:line="360" w:lineRule="auto"/>
        <w:rPr>
          <w:rFonts w:ascii="Tahoma" w:eastAsia="Tahoma" w:hAnsi="Tahoma" w:cs="Tahoma"/>
        </w:rPr>
      </w:pPr>
    </w:p>
    <w:p w14:paraId="24E994E3" w14:textId="77777777" w:rsidR="00DD0C31" w:rsidRDefault="00DD0C31" w:rsidP="00DD0C31">
      <w:pPr>
        <w:pStyle w:val="Normal1"/>
        <w:spacing w:line="360" w:lineRule="auto"/>
        <w:rPr>
          <w:rFonts w:ascii="Tahoma" w:eastAsia="Tahoma" w:hAnsi="Tahoma" w:cs="Tahoma"/>
        </w:rPr>
      </w:pPr>
      <w:r>
        <w:rPr>
          <w:rFonts w:ascii="Tahoma" w:eastAsia="Tahoma" w:hAnsi="Tahoma" w:cs="Tahoma"/>
        </w:rPr>
        <w:t>This handbook is a guideline of the policies and procedures in effect at our school and in our classrooms.  It is your responsibility to become familiar with the contents of the student handbook.  It can be used as a reference tool for any questions or issues that may arise.</w:t>
      </w:r>
    </w:p>
    <w:p w14:paraId="30019EC9" w14:textId="77777777" w:rsidR="00DD0C31" w:rsidRDefault="00DD0C31" w:rsidP="00DD0C31">
      <w:pPr>
        <w:pStyle w:val="Normal1"/>
        <w:spacing w:line="360" w:lineRule="auto"/>
        <w:rPr>
          <w:rFonts w:ascii="Tahoma" w:eastAsia="Tahoma" w:hAnsi="Tahoma" w:cs="Tahoma"/>
        </w:rPr>
      </w:pPr>
    </w:p>
    <w:p w14:paraId="49354216" w14:textId="77777777" w:rsidR="00DD0C31" w:rsidRDefault="00DD0C31" w:rsidP="00DD0C31">
      <w:pPr>
        <w:pStyle w:val="Heading1"/>
        <w:jc w:val="center"/>
        <w:rPr>
          <w:u w:val="single"/>
        </w:rPr>
      </w:pPr>
      <w:r>
        <w:rPr>
          <w:u w:val="single"/>
        </w:rPr>
        <w:t>Mission</w:t>
      </w:r>
    </w:p>
    <w:p w14:paraId="1B352142" w14:textId="14115C51" w:rsidR="00DD0C31" w:rsidRDefault="00DD0C31" w:rsidP="00DD0C31">
      <w:pPr>
        <w:pStyle w:val="Normal1"/>
        <w:spacing w:line="360" w:lineRule="auto"/>
        <w:rPr>
          <w:rFonts w:ascii="Tahoma" w:eastAsia="Tahoma" w:hAnsi="Tahoma" w:cs="Tahoma"/>
        </w:rPr>
      </w:pPr>
      <w:r>
        <w:rPr>
          <w:rFonts w:ascii="Tahoma" w:eastAsia="Tahoma" w:hAnsi="Tahoma" w:cs="Tahoma"/>
        </w:rPr>
        <w:t xml:space="preserve">The mission of the IU1 Educational Campus at </w:t>
      </w:r>
      <w:r w:rsidR="00540600">
        <w:rPr>
          <w:rFonts w:ascii="Tahoma" w:eastAsia="Tahoma" w:hAnsi="Tahoma" w:cs="Tahoma"/>
        </w:rPr>
        <w:t>McMurray</w:t>
      </w:r>
      <w:r>
        <w:rPr>
          <w:rFonts w:ascii="Tahoma" w:eastAsia="Tahoma" w:hAnsi="Tahoma" w:cs="Tahoma"/>
        </w:rPr>
        <w:t xml:space="preserve"> is to provide all students access to a safe, orderly environment where they can acquire and apply the knowledge and skills to become productive, responsible citizens, able to compete within a high-tech, information-based society.</w:t>
      </w:r>
    </w:p>
    <w:p w14:paraId="60499D98" w14:textId="77777777" w:rsidR="00DD0C31" w:rsidRDefault="00DD0C31" w:rsidP="00DD0C31">
      <w:pPr>
        <w:pStyle w:val="Normal1"/>
      </w:pPr>
    </w:p>
    <w:p w14:paraId="032FA80A" w14:textId="77777777" w:rsidR="00DD0C31" w:rsidRDefault="00DD0C31" w:rsidP="00DD0C31">
      <w:pPr>
        <w:pStyle w:val="Normal1"/>
        <w:keepNext/>
        <w:spacing w:line="360" w:lineRule="auto"/>
        <w:jc w:val="center"/>
        <w:rPr>
          <w:rFonts w:ascii="Tahoma" w:eastAsia="Tahoma" w:hAnsi="Tahoma" w:cs="Tahoma"/>
          <w:b/>
          <w:i/>
          <w:u w:val="single"/>
        </w:rPr>
      </w:pPr>
      <w:r>
        <w:rPr>
          <w:rFonts w:ascii="Tahoma" w:eastAsia="Tahoma" w:hAnsi="Tahoma" w:cs="Tahoma"/>
          <w:b/>
          <w:i/>
          <w:u w:val="single"/>
        </w:rPr>
        <w:t>Program Objectives</w:t>
      </w:r>
    </w:p>
    <w:p w14:paraId="564E369D" w14:textId="5B32B652" w:rsidR="00DD0C31" w:rsidRDefault="00DD0C31" w:rsidP="00DD0C31">
      <w:pPr>
        <w:pStyle w:val="Normal1"/>
        <w:spacing w:line="360" w:lineRule="auto"/>
        <w:rPr>
          <w:rFonts w:ascii="Tahoma" w:eastAsia="Tahoma" w:hAnsi="Tahoma" w:cs="Tahoma"/>
        </w:rPr>
      </w:pPr>
      <w:r>
        <w:rPr>
          <w:rFonts w:ascii="Tahoma" w:eastAsia="Tahoma" w:hAnsi="Tahoma" w:cs="Tahoma"/>
        </w:rPr>
        <w:t xml:space="preserve">As an educational program for students with disabilities, the IU1 Educational Campus at </w:t>
      </w:r>
      <w:r w:rsidR="00540600">
        <w:rPr>
          <w:rFonts w:ascii="Tahoma" w:eastAsia="Tahoma" w:hAnsi="Tahoma" w:cs="Tahoma"/>
        </w:rPr>
        <w:t>McMurray</w:t>
      </w:r>
      <w:r>
        <w:rPr>
          <w:rFonts w:ascii="Tahoma" w:eastAsia="Tahoma" w:hAnsi="Tahoma" w:cs="Tahoma"/>
        </w:rPr>
        <w:t xml:space="preserve"> strives to:</w:t>
      </w:r>
    </w:p>
    <w:p w14:paraId="1191FA9C" w14:textId="77777777" w:rsidR="00DD0C31" w:rsidRDefault="00DD0C31" w:rsidP="000D35F9">
      <w:pPr>
        <w:pStyle w:val="Normal1"/>
        <w:numPr>
          <w:ilvl w:val="0"/>
          <w:numId w:val="29"/>
        </w:numPr>
        <w:spacing w:line="360" w:lineRule="auto"/>
        <w:ind w:hanging="360"/>
        <w:rPr>
          <w:rFonts w:ascii="Tahoma" w:eastAsia="Tahoma" w:hAnsi="Tahoma" w:cs="Tahoma"/>
        </w:rPr>
      </w:pPr>
      <w:r>
        <w:rPr>
          <w:rFonts w:ascii="Tahoma" w:eastAsia="Tahoma" w:hAnsi="Tahoma" w:cs="Tahoma"/>
        </w:rPr>
        <w:t>Build student’s self esteem</w:t>
      </w:r>
    </w:p>
    <w:p w14:paraId="2847E76C" w14:textId="77777777" w:rsidR="00DD0C31" w:rsidRDefault="00DD0C31" w:rsidP="000D35F9">
      <w:pPr>
        <w:pStyle w:val="Normal1"/>
        <w:numPr>
          <w:ilvl w:val="0"/>
          <w:numId w:val="29"/>
        </w:numPr>
        <w:spacing w:line="360" w:lineRule="auto"/>
        <w:ind w:hanging="360"/>
        <w:rPr>
          <w:rFonts w:ascii="Tahoma" w:eastAsia="Tahoma" w:hAnsi="Tahoma" w:cs="Tahoma"/>
        </w:rPr>
      </w:pPr>
      <w:r>
        <w:rPr>
          <w:rFonts w:ascii="Tahoma" w:eastAsia="Tahoma" w:hAnsi="Tahoma" w:cs="Tahoma"/>
        </w:rPr>
        <w:t>Modify disruptive behavior and improve social skills</w:t>
      </w:r>
    </w:p>
    <w:p w14:paraId="6985EF47" w14:textId="77777777" w:rsidR="00DD0C31" w:rsidRDefault="00DD0C31" w:rsidP="000D35F9">
      <w:pPr>
        <w:pStyle w:val="Normal1"/>
        <w:numPr>
          <w:ilvl w:val="0"/>
          <w:numId w:val="29"/>
        </w:numPr>
        <w:spacing w:line="360" w:lineRule="auto"/>
        <w:ind w:hanging="360"/>
        <w:rPr>
          <w:rFonts w:ascii="Tahoma" w:eastAsia="Tahoma" w:hAnsi="Tahoma" w:cs="Tahoma"/>
        </w:rPr>
      </w:pPr>
      <w:r>
        <w:rPr>
          <w:rFonts w:ascii="Tahoma" w:eastAsia="Tahoma" w:hAnsi="Tahoma" w:cs="Tahoma"/>
        </w:rPr>
        <w:t>Improve attendance</w:t>
      </w:r>
    </w:p>
    <w:p w14:paraId="523956DA" w14:textId="77777777" w:rsidR="00DD0C31" w:rsidRDefault="00DD0C31" w:rsidP="000D35F9">
      <w:pPr>
        <w:pStyle w:val="Normal1"/>
        <w:numPr>
          <w:ilvl w:val="0"/>
          <w:numId w:val="29"/>
        </w:numPr>
        <w:spacing w:line="360" w:lineRule="auto"/>
        <w:ind w:hanging="360"/>
        <w:rPr>
          <w:rFonts w:ascii="Tahoma" w:eastAsia="Tahoma" w:hAnsi="Tahoma" w:cs="Tahoma"/>
        </w:rPr>
      </w:pPr>
      <w:r>
        <w:rPr>
          <w:rFonts w:ascii="Tahoma" w:eastAsia="Tahoma" w:hAnsi="Tahoma" w:cs="Tahoma"/>
        </w:rPr>
        <w:t>Increase graduation rates</w:t>
      </w:r>
    </w:p>
    <w:p w14:paraId="7CC5BDC9" w14:textId="77777777" w:rsidR="00DD0C31" w:rsidRDefault="00DD0C31" w:rsidP="000D35F9">
      <w:pPr>
        <w:pStyle w:val="Normal1"/>
        <w:numPr>
          <w:ilvl w:val="0"/>
          <w:numId w:val="29"/>
        </w:numPr>
        <w:tabs>
          <w:tab w:val="center" w:pos="4320"/>
          <w:tab w:val="right" w:pos="8640"/>
        </w:tabs>
        <w:spacing w:line="360" w:lineRule="auto"/>
        <w:ind w:hanging="360"/>
        <w:rPr>
          <w:rFonts w:ascii="Tahoma" w:eastAsia="Tahoma" w:hAnsi="Tahoma" w:cs="Tahoma"/>
        </w:rPr>
      </w:pPr>
      <w:r>
        <w:rPr>
          <w:rFonts w:ascii="Tahoma" w:eastAsia="Tahoma" w:hAnsi="Tahoma" w:cs="Tahoma"/>
        </w:rPr>
        <w:t>Improve academic skills</w:t>
      </w:r>
    </w:p>
    <w:p w14:paraId="490ECAFE" w14:textId="77777777" w:rsidR="00DD0C31" w:rsidRDefault="00DD0C31" w:rsidP="000D35F9">
      <w:pPr>
        <w:pStyle w:val="Normal1"/>
        <w:numPr>
          <w:ilvl w:val="0"/>
          <w:numId w:val="29"/>
        </w:numPr>
        <w:spacing w:line="360" w:lineRule="auto"/>
        <w:ind w:hanging="360"/>
        <w:rPr>
          <w:rFonts w:ascii="Tahoma" w:eastAsia="Tahoma" w:hAnsi="Tahoma" w:cs="Tahoma"/>
        </w:rPr>
      </w:pPr>
      <w:r>
        <w:rPr>
          <w:rFonts w:ascii="Tahoma" w:eastAsia="Tahoma" w:hAnsi="Tahoma" w:cs="Tahoma"/>
        </w:rPr>
        <w:t>Develop an understanding and awareness of careers</w:t>
      </w:r>
    </w:p>
    <w:p w14:paraId="578E5F98" w14:textId="77777777" w:rsidR="00DD0C31" w:rsidRDefault="00DD0C31" w:rsidP="000D35F9">
      <w:pPr>
        <w:pStyle w:val="Normal1"/>
        <w:numPr>
          <w:ilvl w:val="0"/>
          <w:numId w:val="29"/>
        </w:numPr>
        <w:spacing w:line="360" w:lineRule="auto"/>
        <w:ind w:hanging="360"/>
      </w:pPr>
      <w:bookmarkStart w:id="0" w:name="_gjdgxs" w:colFirst="0" w:colLast="0"/>
      <w:bookmarkEnd w:id="0"/>
      <w:r>
        <w:rPr>
          <w:rFonts w:ascii="Tahoma" w:eastAsia="Tahoma" w:hAnsi="Tahoma" w:cs="Tahoma"/>
        </w:rPr>
        <w:t xml:space="preserve">Provide transition services for students </w:t>
      </w:r>
    </w:p>
    <w:p w14:paraId="0BF62496" w14:textId="77777777" w:rsidR="00DD0C31" w:rsidRDefault="00DD0C31" w:rsidP="00DD0C31">
      <w:pPr>
        <w:pStyle w:val="Normal1"/>
      </w:pPr>
    </w:p>
    <w:p w14:paraId="7CE64436" w14:textId="77777777" w:rsidR="00DD0C31" w:rsidRDefault="00DD0C31" w:rsidP="00DD0C31">
      <w:pPr>
        <w:pStyle w:val="Normal1"/>
        <w:keepNext/>
        <w:spacing w:line="360" w:lineRule="auto"/>
        <w:jc w:val="center"/>
        <w:rPr>
          <w:rFonts w:ascii="Tahoma" w:eastAsia="Tahoma" w:hAnsi="Tahoma" w:cs="Tahoma"/>
          <w:b/>
          <w:i/>
          <w:u w:val="single"/>
        </w:rPr>
      </w:pPr>
      <w:r>
        <w:rPr>
          <w:rFonts w:ascii="Tahoma" w:eastAsia="Tahoma" w:hAnsi="Tahoma" w:cs="Tahoma"/>
          <w:b/>
          <w:i/>
          <w:u w:val="single"/>
        </w:rPr>
        <w:t>Program Description</w:t>
      </w:r>
    </w:p>
    <w:p w14:paraId="28D3D4E3" w14:textId="77777777" w:rsidR="00DD0C31" w:rsidRDefault="00DD0C31" w:rsidP="00DD0C31">
      <w:pPr>
        <w:pStyle w:val="Normal1"/>
        <w:spacing w:line="360" w:lineRule="auto"/>
        <w:rPr>
          <w:rFonts w:ascii="Tahoma" w:eastAsia="Tahoma" w:hAnsi="Tahoma" w:cs="Tahoma"/>
        </w:rPr>
      </w:pPr>
    </w:p>
    <w:p w14:paraId="619AD950" w14:textId="01CCBDB4" w:rsidR="00DD0C31" w:rsidRDefault="00DD0C31" w:rsidP="00DD0C31">
      <w:pPr>
        <w:autoSpaceDE w:val="0"/>
        <w:autoSpaceDN w:val="0"/>
        <w:adjustRightInd w:val="0"/>
        <w:spacing w:after="300" w:line="360" w:lineRule="auto"/>
        <w:jc w:val="both"/>
        <w:rPr>
          <w:rFonts w:ascii="Tahoma" w:hAnsi="Tahoma"/>
          <w:color w:val="333333"/>
        </w:rPr>
      </w:pPr>
      <w:bookmarkStart w:id="1" w:name="_Hlk45627792"/>
      <w:r>
        <w:rPr>
          <w:rFonts w:ascii="Tahoma" w:hAnsi="Tahoma"/>
          <w:color w:val="333333"/>
        </w:rPr>
        <w:t>Our school provides a challenging education and related services to students in grades K-12 who are in need of highly structured, supportive and comprehensive special education services. Students attend the school on a full-time basis from 8:</w:t>
      </w:r>
      <w:r w:rsidR="00E06098">
        <w:rPr>
          <w:rFonts w:ascii="Tahoma" w:hAnsi="Tahoma"/>
          <w:color w:val="333333"/>
        </w:rPr>
        <w:t>2</w:t>
      </w:r>
      <w:r>
        <w:rPr>
          <w:rFonts w:ascii="Tahoma" w:hAnsi="Tahoma"/>
          <w:color w:val="333333"/>
        </w:rPr>
        <w:t>0am – 2:</w:t>
      </w:r>
      <w:r w:rsidR="003D7330">
        <w:rPr>
          <w:rFonts w:ascii="Tahoma" w:hAnsi="Tahoma"/>
          <w:color w:val="333333"/>
        </w:rPr>
        <w:t>30</w:t>
      </w:r>
      <w:r>
        <w:rPr>
          <w:rFonts w:ascii="Tahoma" w:hAnsi="Tahoma"/>
          <w:color w:val="333333"/>
        </w:rPr>
        <w:t>pm, five days a week, and 180 days per year.</w:t>
      </w:r>
    </w:p>
    <w:p w14:paraId="0C8FAB88" w14:textId="77777777" w:rsidR="00DD0C31" w:rsidRDefault="00DD0C31" w:rsidP="00DD0C31">
      <w:pPr>
        <w:spacing w:line="360" w:lineRule="auto"/>
        <w:jc w:val="both"/>
        <w:rPr>
          <w:rFonts w:ascii="Tahoma" w:hAnsi="Tahoma"/>
        </w:rPr>
      </w:pPr>
      <w:r>
        <w:rPr>
          <w:rFonts w:ascii="Tahoma" w:hAnsi="Tahoma"/>
        </w:rPr>
        <w:t>As an IU1 operated program, students and staff are afforded the benefits of all the services and programs, offered by IU1, such as:</w:t>
      </w:r>
    </w:p>
    <w:p w14:paraId="7EB42F3C" w14:textId="77777777" w:rsidR="00DD0C31" w:rsidRDefault="00DD0C31" w:rsidP="000D35F9">
      <w:pPr>
        <w:widowControl/>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ahoma" w:hAnsi="Tahoma"/>
        </w:rPr>
      </w:pPr>
      <w:r>
        <w:rPr>
          <w:rFonts w:ascii="Tahoma" w:hAnsi="Tahoma"/>
        </w:rPr>
        <w:t>Pennsylvania Certified Regular and Special Education teachers</w:t>
      </w:r>
    </w:p>
    <w:p w14:paraId="6184FECA" w14:textId="77777777" w:rsidR="00DD0C31" w:rsidRDefault="00DD0C31" w:rsidP="000D35F9">
      <w:pPr>
        <w:widowControl/>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ahoma" w:hAnsi="Tahoma"/>
        </w:rPr>
      </w:pPr>
      <w:r>
        <w:rPr>
          <w:rFonts w:ascii="Tahoma" w:hAnsi="Tahoma"/>
        </w:rPr>
        <w:t>Curricula and instruction aligned to the Pennsylvania Core/Academic Standards, Assessment Anchors and Eligible Content</w:t>
      </w:r>
    </w:p>
    <w:p w14:paraId="462F7E19" w14:textId="77777777" w:rsidR="00DD0C31" w:rsidRDefault="00DD0C31" w:rsidP="000D35F9">
      <w:pPr>
        <w:widowControl/>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ahoma" w:hAnsi="Tahoma"/>
        </w:rPr>
      </w:pPr>
      <w:r>
        <w:rPr>
          <w:rFonts w:ascii="Tahoma" w:hAnsi="Tahoma"/>
        </w:rPr>
        <w:t>Staff development in research-based best practices</w:t>
      </w:r>
    </w:p>
    <w:p w14:paraId="27056272" w14:textId="77777777" w:rsidR="00DD0C31" w:rsidRDefault="00DD0C31" w:rsidP="000D35F9">
      <w:pPr>
        <w:widowControl/>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ahoma" w:hAnsi="Tahoma"/>
        </w:rPr>
      </w:pPr>
      <w:r>
        <w:rPr>
          <w:rFonts w:ascii="Tahoma" w:hAnsi="Tahoma"/>
        </w:rPr>
        <w:t>The opportunity to participate in IU1 grant funded projects</w:t>
      </w:r>
    </w:p>
    <w:p w14:paraId="149E6F55" w14:textId="77777777" w:rsidR="00DD0C31" w:rsidRPr="00BF45C2" w:rsidRDefault="00DD0C31" w:rsidP="00DD0C31">
      <w:pPr>
        <w:spacing w:line="360" w:lineRule="auto"/>
        <w:ind w:left="1080"/>
        <w:jc w:val="both"/>
        <w:rPr>
          <w:rFonts w:ascii="Tahoma" w:hAnsi="Tahoma"/>
        </w:rPr>
      </w:pPr>
    </w:p>
    <w:p w14:paraId="1D21C109" w14:textId="4D42E5DA" w:rsidR="00DD0C31" w:rsidRDefault="00DD0C31" w:rsidP="00DD0C31">
      <w:pPr>
        <w:autoSpaceDE w:val="0"/>
        <w:autoSpaceDN w:val="0"/>
        <w:adjustRightInd w:val="0"/>
        <w:spacing w:after="300" w:line="360" w:lineRule="auto"/>
        <w:jc w:val="both"/>
        <w:rPr>
          <w:rFonts w:ascii="Tahoma" w:hAnsi="Tahoma"/>
        </w:rPr>
      </w:pPr>
      <w:r>
        <w:rPr>
          <w:rFonts w:ascii="Tahoma" w:hAnsi="Tahoma"/>
        </w:rPr>
        <w:t xml:space="preserve">Highly Qualified special education teachers assure all special needs students are provided a Free Appropriate Public Education (FAPE) as outlined in their Individualized Education Programs (IEPs).  </w:t>
      </w:r>
    </w:p>
    <w:bookmarkEnd w:id="1"/>
    <w:p w14:paraId="32F72FBE" w14:textId="3B6ADD2B" w:rsidR="00DD0C31" w:rsidRPr="00F94737" w:rsidRDefault="00DD0C31" w:rsidP="00DD0C31">
      <w:pPr>
        <w:pStyle w:val="Normal1"/>
        <w:spacing w:after="320"/>
        <w:rPr>
          <w:rFonts w:ascii="Tahoma" w:eastAsia="Tahoma" w:hAnsi="Tahoma" w:cs="Tahoma"/>
          <w:b/>
          <w:color w:val="343434"/>
        </w:rPr>
      </w:pPr>
      <w:r w:rsidRPr="00F94737">
        <w:rPr>
          <w:rFonts w:ascii="Tahoma" w:eastAsia="Tahoma" w:hAnsi="Tahoma" w:cs="Tahoma"/>
          <w:b/>
          <w:color w:val="343434"/>
        </w:rPr>
        <w:t>AUTISTIC SUPPORT</w:t>
      </w:r>
    </w:p>
    <w:p w14:paraId="4FEF4BB6" w14:textId="77777777" w:rsidR="00DD0C31" w:rsidRPr="00F94737" w:rsidRDefault="00DD0C31" w:rsidP="00DD0C31">
      <w:pPr>
        <w:pStyle w:val="Normal1"/>
        <w:spacing w:after="320"/>
        <w:rPr>
          <w:rFonts w:ascii="Tahoma" w:eastAsia="Tahoma" w:hAnsi="Tahoma" w:cs="Tahoma"/>
          <w:color w:val="343434"/>
        </w:rPr>
      </w:pPr>
      <w:r w:rsidRPr="00F94737">
        <w:rPr>
          <w:rFonts w:ascii="Tahoma" w:eastAsia="Tahoma" w:hAnsi="Tahoma" w:cs="Tahoma"/>
          <w:color w:val="343434"/>
        </w:rPr>
        <w:t>Autism Spectrum Disorders (ASD) are conditions characterized by the three core deficits of autism:</w:t>
      </w:r>
    </w:p>
    <w:p w14:paraId="2A386E18" w14:textId="5E4B9ABF" w:rsidR="00DD0C31" w:rsidRPr="00F94737" w:rsidRDefault="000A5CE6" w:rsidP="006F54D3">
      <w:pPr>
        <w:pStyle w:val="Normal1"/>
        <w:numPr>
          <w:ilvl w:val="0"/>
          <w:numId w:val="27"/>
        </w:numPr>
        <w:tabs>
          <w:tab w:val="left" w:pos="220"/>
          <w:tab w:val="left" w:pos="720"/>
        </w:tabs>
        <w:ind w:hanging="720"/>
        <w:rPr>
          <w:rFonts w:ascii="Tahoma" w:eastAsia="Tahoma" w:hAnsi="Tahoma" w:cs="Tahoma"/>
          <w:color w:val="343434"/>
        </w:rPr>
      </w:pPr>
      <w:r>
        <w:rPr>
          <w:rFonts w:ascii="Tahoma" w:eastAsia="Tahoma" w:hAnsi="Tahoma" w:cs="Tahoma"/>
          <w:color w:val="343434"/>
        </w:rPr>
        <w:t>Difficulties</w:t>
      </w:r>
      <w:r w:rsidR="00DD0C31" w:rsidRPr="00F94737">
        <w:rPr>
          <w:rFonts w:ascii="Tahoma" w:eastAsia="Tahoma" w:hAnsi="Tahoma" w:cs="Tahoma"/>
          <w:color w:val="343434"/>
        </w:rPr>
        <w:t xml:space="preserve"> with social relatedness</w:t>
      </w:r>
    </w:p>
    <w:p w14:paraId="51E4548D" w14:textId="77777777" w:rsidR="00DD0C31" w:rsidRPr="00F94737" w:rsidRDefault="00DD0C31" w:rsidP="006F54D3">
      <w:pPr>
        <w:pStyle w:val="Normal1"/>
        <w:numPr>
          <w:ilvl w:val="0"/>
          <w:numId w:val="27"/>
        </w:numPr>
        <w:tabs>
          <w:tab w:val="left" w:pos="220"/>
          <w:tab w:val="left" w:pos="720"/>
        </w:tabs>
        <w:ind w:hanging="720"/>
        <w:rPr>
          <w:rFonts w:ascii="Tahoma" w:eastAsia="Tahoma" w:hAnsi="Tahoma" w:cs="Tahoma"/>
          <w:color w:val="343434"/>
        </w:rPr>
      </w:pPr>
      <w:r w:rsidRPr="00F94737">
        <w:rPr>
          <w:rFonts w:ascii="Tahoma" w:eastAsia="Tahoma" w:hAnsi="Tahoma" w:cs="Tahoma"/>
          <w:color w:val="343434"/>
        </w:rPr>
        <w:t>Difficulties with communication and language</w:t>
      </w:r>
    </w:p>
    <w:p w14:paraId="3F8C8A27" w14:textId="58B83999" w:rsidR="00DD0C31" w:rsidRDefault="00DD0C31" w:rsidP="006F54D3">
      <w:pPr>
        <w:pStyle w:val="Normal1"/>
        <w:numPr>
          <w:ilvl w:val="0"/>
          <w:numId w:val="27"/>
        </w:numPr>
        <w:tabs>
          <w:tab w:val="left" w:pos="220"/>
          <w:tab w:val="left" w:pos="720"/>
        </w:tabs>
        <w:ind w:hanging="720"/>
        <w:rPr>
          <w:rFonts w:ascii="Tahoma" w:eastAsia="Tahoma" w:hAnsi="Tahoma" w:cs="Tahoma"/>
          <w:color w:val="343434"/>
        </w:rPr>
      </w:pPr>
      <w:r w:rsidRPr="00F94737">
        <w:rPr>
          <w:rFonts w:ascii="Tahoma" w:eastAsia="Tahoma" w:hAnsi="Tahoma" w:cs="Tahoma"/>
          <w:color w:val="343434"/>
        </w:rPr>
        <w:t>Restricted, repetitive patterns of behavior, activities or interests</w:t>
      </w:r>
    </w:p>
    <w:p w14:paraId="2E867D9F" w14:textId="788E0AD5" w:rsidR="006F54D3" w:rsidRDefault="006F54D3" w:rsidP="006F54D3">
      <w:pPr>
        <w:pStyle w:val="Normal1"/>
        <w:tabs>
          <w:tab w:val="left" w:pos="220"/>
          <w:tab w:val="left" w:pos="720"/>
        </w:tabs>
        <w:ind w:left="720"/>
        <w:rPr>
          <w:rFonts w:ascii="Tahoma" w:eastAsia="Tahoma" w:hAnsi="Tahoma" w:cs="Tahoma"/>
          <w:color w:val="343434"/>
        </w:rPr>
      </w:pPr>
    </w:p>
    <w:p w14:paraId="7C4297EB" w14:textId="77777777" w:rsidR="006F54D3" w:rsidRPr="00F94737" w:rsidRDefault="006F54D3" w:rsidP="006F54D3">
      <w:pPr>
        <w:pStyle w:val="Normal1"/>
        <w:tabs>
          <w:tab w:val="left" w:pos="220"/>
          <w:tab w:val="left" w:pos="720"/>
        </w:tabs>
        <w:ind w:left="720"/>
        <w:rPr>
          <w:rFonts w:ascii="Tahoma" w:eastAsia="Tahoma" w:hAnsi="Tahoma" w:cs="Tahoma"/>
          <w:color w:val="343434"/>
        </w:rPr>
      </w:pPr>
    </w:p>
    <w:p w14:paraId="0D9CC759" w14:textId="77777777" w:rsidR="00DD0C31" w:rsidRPr="00F94737" w:rsidRDefault="00DD0C31" w:rsidP="00DD0C31">
      <w:pPr>
        <w:pStyle w:val="Normal1"/>
        <w:spacing w:after="320" w:line="276" w:lineRule="auto"/>
        <w:rPr>
          <w:rFonts w:ascii="Tahoma" w:eastAsia="Tahoma" w:hAnsi="Tahoma" w:cs="Tahoma"/>
          <w:color w:val="343434"/>
        </w:rPr>
      </w:pPr>
      <w:r w:rsidRPr="00F94737">
        <w:rPr>
          <w:rFonts w:ascii="Tahoma" w:eastAsia="Tahoma" w:hAnsi="Tahoma" w:cs="Tahoma"/>
          <w:color w:val="343434"/>
        </w:rPr>
        <w:t>The word “spectrum” expresses the variability within and across these areas of challenge, for there are many possible combinations and levels of ability and disability. What is important, above all, is to see each person with an autism spectrum disorder as an individual first. Each person has their specific set of strengths and weaknesses, and beyond that mere tally of ability, their own personality, spirit, and will. Honoring that must always come first.</w:t>
      </w:r>
    </w:p>
    <w:p w14:paraId="52985841" w14:textId="42F248E7" w:rsidR="00DD0C31" w:rsidRPr="00F94737" w:rsidRDefault="00DD0C31" w:rsidP="00DD0C31">
      <w:pPr>
        <w:pStyle w:val="Normal1"/>
        <w:spacing w:after="320" w:line="276" w:lineRule="auto"/>
        <w:rPr>
          <w:rFonts w:ascii="Tahoma" w:eastAsia="Tahoma" w:hAnsi="Tahoma" w:cs="Tahoma"/>
          <w:color w:val="343434"/>
        </w:rPr>
      </w:pPr>
      <w:r w:rsidRPr="00F94737">
        <w:rPr>
          <w:rFonts w:ascii="Tahoma" w:eastAsia="Tahoma" w:hAnsi="Tahoma" w:cs="Tahoma"/>
          <w:color w:val="343434"/>
        </w:rPr>
        <w:t>Due to the increasing numbers of students being diagnosed within autism spectrum disorders, school districts are continually facing the challenges of how to best serve these students within the least restrictive environment. In order to assist districts with these responsibilities, IU Autism training and consultation staff are available for district support.</w:t>
      </w:r>
    </w:p>
    <w:p w14:paraId="397E94EC" w14:textId="77777777" w:rsidR="00DD0C31" w:rsidRPr="00F94737" w:rsidRDefault="00DD0C31" w:rsidP="00DD0C31">
      <w:pPr>
        <w:pStyle w:val="Normal1"/>
        <w:spacing w:line="276" w:lineRule="auto"/>
        <w:rPr>
          <w:i/>
          <w:u w:val="single"/>
        </w:rPr>
      </w:pPr>
      <w:r w:rsidRPr="00F94737">
        <w:rPr>
          <w:rFonts w:ascii="Tahoma" w:eastAsia="Tahoma" w:hAnsi="Tahoma" w:cs="Tahoma"/>
          <w:color w:val="343434"/>
        </w:rPr>
        <w:t>Autism Support staff are available to work with all districts in the Intermediate Unit 1 service area. Roles and responsibilities include providing consultative and training services to teachers, paraprofessionals, administrators, and parents. Additionally, staff attend Individualized Education Program (IEP) team meetings; provide materials preparation; facilitate the use of environmental strategies, communication strategies, assistive technology; and conducts disability specific trainings, all with the goal of ensuring that best practices in the field of autism are utilized when providing services to these students.</w:t>
      </w:r>
    </w:p>
    <w:p w14:paraId="4823FD5F" w14:textId="77777777" w:rsidR="00DD0C31" w:rsidRPr="00F94737" w:rsidRDefault="00DD0C31" w:rsidP="00DD0C31">
      <w:pPr>
        <w:pStyle w:val="Normal1"/>
        <w:rPr>
          <w:i/>
          <w:u w:val="single"/>
        </w:rPr>
      </w:pPr>
    </w:p>
    <w:p w14:paraId="27BC04F9" w14:textId="77777777" w:rsidR="00DD0C31" w:rsidRPr="00F94737" w:rsidRDefault="00DD0C31" w:rsidP="00DD0C31">
      <w:pPr>
        <w:pStyle w:val="Normal1"/>
        <w:rPr>
          <w:i/>
          <w:u w:val="single"/>
        </w:rPr>
      </w:pPr>
    </w:p>
    <w:p w14:paraId="731787AA" w14:textId="77777777" w:rsidR="00DD0C31" w:rsidRPr="00F94737" w:rsidRDefault="00DD0C31" w:rsidP="00DD0C31">
      <w:pPr>
        <w:pStyle w:val="Normal1"/>
        <w:rPr>
          <w:b/>
        </w:rPr>
      </w:pPr>
      <w:r w:rsidRPr="00F94737">
        <w:rPr>
          <w:rFonts w:ascii="Tahoma" w:eastAsia="Tahoma" w:hAnsi="Tahoma" w:cs="Tahoma"/>
          <w:b/>
        </w:rPr>
        <w:t>COMPREHENSIVE</w:t>
      </w:r>
      <w:r w:rsidRPr="00F94737">
        <w:rPr>
          <w:b/>
        </w:rPr>
        <w:t xml:space="preserve"> </w:t>
      </w:r>
      <w:r w:rsidRPr="00F94737">
        <w:rPr>
          <w:rFonts w:ascii="Tahoma" w:eastAsia="Tahoma" w:hAnsi="Tahoma" w:cs="Tahoma"/>
          <w:b/>
        </w:rPr>
        <w:t>THERAPEUTIC EMOTIONAL SUPPORT (CTES)</w:t>
      </w:r>
    </w:p>
    <w:p w14:paraId="68BC8256" w14:textId="77777777" w:rsidR="00DD0C31" w:rsidRPr="00F94737" w:rsidRDefault="00DD0C31" w:rsidP="00DD0C31">
      <w:pPr>
        <w:pStyle w:val="Normal1"/>
        <w:rPr>
          <w:rFonts w:ascii="Tahoma" w:eastAsia="Tahoma" w:hAnsi="Tahoma" w:cs="Tahoma"/>
          <w:b/>
        </w:rPr>
      </w:pPr>
    </w:p>
    <w:p w14:paraId="22E10791" w14:textId="03909033" w:rsidR="00DD0C31" w:rsidRPr="00F94737" w:rsidRDefault="00DD0C31" w:rsidP="00DD0C31">
      <w:pPr>
        <w:pStyle w:val="Normal1"/>
        <w:spacing w:line="276" w:lineRule="auto"/>
        <w:rPr>
          <w:rFonts w:ascii="Tahoma" w:eastAsia="Tahoma" w:hAnsi="Tahoma" w:cs="Tahoma"/>
        </w:rPr>
      </w:pPr>
      <w:r w:rsidRPr="00F94737">
        <w:rPr>
          <w:rFonts w:ascii="Tahoma" w:eastAsia="Tahoma" w:hAnsi="Tahoma" w:cs="Tahoma"/>
        </w:rPr>
        <w:t xml:space="preserve">The IU 1 Educational Campus at </w:t>
      </w:r>
      <w:r w:rsidR="00540600">
        <w:rPr>
          <w:rFonts w:ascii="Tahoma" w:eastAsia="Tahoma" w:hAnsi="Tahoma" w:cs="Tahoma"/>
        </w:rPr>
        <w:t>McMurray</w:t>
      </w:r>
      <w:r w:rsidRPr="00F94737">
        <w:rPr>
          <w:rFonts w:ascii="Tahoma" w:eastAsia="Tahoma" w:hAnsi="Tahoma" w:cs="Tahoma"/>
        </w:rPr>
        <w:t xml:space="preserve"> offers a separate Comprehensive Therapeutic Emotional Support (CTES) program for students at elementary and secondary levels who meet criteria for emotional disturbance but also need more intensive individual and group therapy.  The staff, which includes a CTES teacher and licensed Social Worker, creates an individual Behavior Intervention Plan for each child.  A child psychiatrist serves as consultant and manages students' medication.  The CTES program offers highly structured classroom environments with emphasis on positive behavior interventions. </w:t>
      </w:r>
    </w:p>
    <w:p w14:paraId="2DEC15DA" w14:textId="77777777" w:rsidR="00DD0C31" w:rsidRPr="00F94737" w:rsidRDefault="00DD0C31" w:rsidP="00DD0C31">
      <w:pPr>
        <w:pStyle w:val="Normal1"/>
        <w:spacing w:line="276" w:lineRule="auto"/>
        <w:rPr>
          <w:rFonts w:ascii="Tahoma" w:eastAsia="Tahoma" w:hAnsi="Tahoma" w:cs="Tahoma"/>
        </w:rPr>
      </w:pPr>
    </w:p>
    <w:p w14:paraId="550F0D4F" w14:textId="6C71CA1F" w:rsidR="00DD0C31" w:rsidRPr="00F94737" w:rsidRDefault="00540600" w:rsidP="00DD0C31">
      <w:pPr>
        <w:pStyle w:val="Normal1"/>
        <w:spacing w:line="276" w:lineRule="auto"/>
        <w:rPr>
          <w:rFonts w:ascii="Tahoma" w:eastAsia="Tahoma" w:hAnsi="Tahoma" w:cs="Tahoma"/>
        </w:rPr>
      </w:pPr>
      <w:r>
        <w:rPr>
          <w:rFonts w:ascii="Tahoma" w:eastAsia="Tahoma" w:hAnsi="Tahoma" w:cs="Tahoma"/>
        </w:rPr>
        <w:t>McMurray</w:t>
      </w:r>
      <w:r w:rsidR="00DD0C31" w:rsidRPr="00F94737">
        <w:rPr>
          <w:rFonts w:ascii="Tahoma" w:eastAsia="Tahoma" w:hAnsi="Tahoma" w:cs="Tahoma"/>
        </w:rPr>
        <w:t xml:space="preserve"> School promotes success both within and outside the program by creating a nurturing and respectful milieu in which children feel safe and valued. Challenging behavior is viewed as the result of deficits in particular skills, and the focus of treatment is teaching these skills.  Our experienced staff helps children learn skills to better manage emotions, improve relationships with others, and meet academic expectations.</w:t>
      </w:r>
    </w:p>
    <w:p w14:paraId="3D7E639F" w14:textId="77777777" w:rsidR="00DD0C31" w:rsidRPr="00F94737" w:rsidRDefault="00DD0C31" w:rsidP="00DD0C31">
      <w:pPr>
        <w:pStyle w:val="Normal1"/>
        <w:spacing w:line="276" w:lineRule="auto"/>
        <w:rPr>
          <w:rFonts w:ascii="Tahoma" w:eastAsia="Tahoma" w:hAnsi="Tahoma" w:cs="Tahoma"/>
        </w:rPr>
      </w:pPr>
    </w:p>
    <w:p w14:paraId="34C08F06" w14:textId="77777777" w:rsidR="00DD0C31" w:rsidRDefault="00DD0C31" w:rsidP="00DD0C31">
      <w:pPr>
        <w:pStyle w:val="Normal1"/>
        <w:spacing w:line="276" w:lineRule="auto"/>
        <w:rPr>
          <w:rFonts w:ascii="Tahoma" w:eastAsia="Tahoma" w:hAnsi="Tahoma" w:cs="Tahoma"/>
        </w:rPr>
      </w:pPr>
      <w:r w:rsidRPr="00F94737">
        <w:rPr>
          <w:rFonts w:ascii="Tahoma" w:eastAsia="Tahoma" w:hAnsi="Tahoma" w:cs="Tahoma"/>
        </w:rPr>
        <w:t>The CTES program operates 180 days per year and provides a mix of core courses in English, Science, Math and Social Studies, as well as group and individual counseling throughout the day.  Students are identified through the IEP process involving the home school district, parents and student.</w:t>
      </w:r>
      <w:r>
        <w:rPr>
          <w:rFonts w:ascii="Tahoma" w:eastAsia="Tahoma" w:hAnsi="Tahoma" w:cs="Tahoma"/>
        </w:rPr>
        <w:t xml:space="preserve"> </w:t>
      </w:r>
    </w:p>
    <w:p w14:paraId="5A3B9EDD" w14:textId="77777777" w:rsidR="00DD0C31" w:rsidRDefault="00DD0C31" w:rsidP="00DD0C31">
      <w:pPr>
        <w:pStyle w:val="Normal1"/>
        <w:spacing w:line="276" w:lineRule="auto"/>
        <w:rPr>
          <w:rFonts w:ascii="Tahoma" w:eastAsia="Tahoma" w:hAnsi="Tahoma" w:cs="Tahoma"/>
        </w:rPr>
      </w:pPr>
    </w:p>
    <w:p w14:paraId="3C4A5B47" w14:textId="77777777" w:rsidR="00DD0C31" w:rsidRDefault="00DD0C31" w:rsidP="00DD0C31">
      <w:pPr>
        <w:pStyle w:val="Normal1"/>
        <w:spacing w:line="276" w:lineRule="auto"/>
        <w:rPr>
          <w:rFonts w:ascii="Tahoma" w:eastAsia="Tahoma" w:hAnsi="Tahoma" w:cs="Tahoma"/>
          <w:b/>
        </w:rPr>
      </w:pPr>
      <w:r>
        <w:rPr>
          <w:rFonts w:ascii="Tahoma" w:eastAsia="Tahoma" w:hAnsi="Tahoma" w:cs="Tahoma"/>
          <w:b/>
        </w:rPr>
        <w:t>MULTI-DISABILITIES SUPPORT (MDS)</w:t>
      </w:r>
    </w:p>
    <w:p w14:paraId="0B9C8837" w14:textId="77777777" w:rsidR="00DD0C31" w:rsidRDefault="00DD0C31" w:rsidP="00DD0C31">
      <w:pPr>
        <w:pStyle w:val="Normal1"/>
        <w:spacing w:line="276" w:lineRule="auto"/>
        <w:rPr>
          <w:rFonts w:ascii="Tahoma" w:eastAsia="Tahoma" w:hAnsi="Tahoma" w:cs="Tahoma"/>
          <w:b/>
        </w:rPr>
      </w:pPr>
    </w:p>
    <w:p w14:paraId="0F225C28" w14:textId="77777777" w:rsidR="00DD0C31" w:rsidRDefault="00DD0C31" w:rsidP="00DD0C31">
      <w:pPr>
        <w:pStyle w:val="Normal1"/>
        <w:spacing w:line="276" w:lineRule="auto"/>
        <w:rPr>
          <w:rFonts w:ascii="Tahoma" w:eastAsia="Tahoma" w:hAnsi="Tahoma" w:cs="Tahoma"/>
        </w:rPr>
      </w:pPr>
      <w:r>
        <w:rPr>
          <w:rFonts w:ascii="Tahoma" w:eastAsia="Tahoma" w:hAnsi="Tahoma" w:cs="Tahoma"/>
        </w:rPr>
        <w:t xml:space="preserve">The Multi-Disabilities Support Program provides services for elementary and secondary aged students with more than one disability that results in severe impairment requiring necessary services for independent living.  Instruction is based on the alternate academic standards, social behavioral, pre-vocational, daily living, communication skills, and community-based instruction.  Related services are provided to these </w:t>
      </w:r>
      <w:r w:rsidRPr="00F94737">
        <w:rPr>
          <w:rFonts w:ascii="Tahoma" w:eastAsia="Tahoma" w:hAnsi="Tahoma" w:cs="Tahoma"/>
        </w:rPr>
        <w:t>students</w:t>
      </w:r>
      <w:r>
        <w:rPr>
          <w:rFonts w:ascii="Tahoma" w:eastAsia="Tahoma" w:hAnsi="Tahoma" w:cs="Tahoma"/>
        </w:rPr>
        <w:t xml:space="preserve"> based on a student’s IEP.  </w:t>
      </w:r>
    </w:p>
    <w:p w14:paraId="34362A85" w14:textId="77777777" w:rsidR="00DD0C31" w:rsidRDefault="00DD0C31" w:rsidP="00DD0C31">
      <w:pPr>
        <w:pStyle w:val="Normal1"/>
        <w:spacing w:line="276" w:lineRule="auto"/>
        <w:rPr>
          <w:rFonts w:ascii="Tahoma" w:eastAsia="Tahoma" w:hAnsi="Tahoma" w:cs="Tahoma"/>
          <w:b/>
        </w:rPr>
      </w:pPr>
    </w:p>
    <w:p w14:paraId="1D0A0ECE" w14:textId="77777777" w:rsidR="00DD0C31" w:rsidRDefault="00DD0C31" w:rsidP="00DD0C31">
      <w:pPr>
        <w:pStyle w:val="Normal1"/>
        <w:spacing w:line="276" w:lineRule="auto"/>
        <w:rPr>
          <w:rFonts w:ascii="Tahoma" w:eastAsia="Tahoma" w:hAnsi="Tahoma" w:cs="Tahoma"/>
          <w:b/>
        </w:rPr>
      </w:pPr>
      <w:r>
        <w:rPr>
          <w:rFonts w:ascii="Tahoma" w:eastAsia="Tahoma" w:hAnsi="Tahoma" w:cs="Tahoma"/>
          <w:b/>
        </w:rPr>
        <w:t>FACILITIES</w:t>
      </w:r>
    </w:p>
    <w:p w14:paraId="25E6AA30" w14:textId="77777777" w:rsidR="00DD0C31" w:rsidRDefault="00DD0C31" w:rsidP="00DD0C31">
      <w:pPr>
        <w:pStyle w:val="Normal1"/>
        <w:spacing w:line="276" w:lineRule="auto"/>
        <w:rPr>
          <w:rFonts w:ascii="Tahoma" w:eastAsia="Tahoma" w:hAnsi="Tahoma" w:cs="Tahoma"/>
        </w:rPr>
      </w:pPr>
    </w:p>
    <w:p w14:paraId="1D1BB381" w14:textId="6760D44F" w:rsidR="00DD0C31" w:rsidRDefault="00DD0C31" w:rsidP="00DD0C31">
      <w:pPr>
        <w:pStyle w:val="Normal1"/>
        <w:spacing w:line="276" w:lineRule="auto"/>
        <w:rPr>
          <w:rFonts w:ascii="Tahoma" w:eastAsia="Tahoma" w:hAnsi="Tahoma" w:cs="Tahoma"/>
        </w:rPr>
      </w:pPr>
      <w:r>
        <w:rPr>
          <w:rFonts w:ascii="Tahoma" w:eastAsia="Tahoma" w:hAnsi="Tahoma" w:cs="Tahoma"/>
        </w:rPr>
        <w:t xml:space="preserve">The resources at IU 1 Educational Campus at </w:t>
      </w:r>
      <w:r w:rsidR="00540600">
        <w:rPr>
          <w:rFonts w:ascii="Tahoma" w:eastAsia="Tahoma" w:hAnsi="Tahoma" w:cs="Tahoma"/>
        </w:rPr>
        <w:t>McMurray</w:t>
      </w:r>
      <w:r>
        <w:rPr>
          <w:rFonts w:ascii="Tahoma" w:eastAsia="Tahoma" w:hAnsi="Tahoma" w:cs="Tahoma"/>
        </w:rPr>
        <w:t xml:space="preserve"> are designed to meet students’ needs of all ages.  Air-conditioned classrooms are equipped with readily available technology such as computers</w:t>
      </w:r>
      <w:r w:rsidR="006F54D3">
        <w:rPr>
          <w:rFonts w:ascii="Tahoma" w:eastAsia="Tahoma" w:hAnsi="Tahoma" w:cs="Tahoma"/>
        </w:rPr>
        <w:t xml:space="preserve"> and</w:t>
      </w:r>
      <w:r>
        <w:rPr>
          <w:rFonts w:ascii="Tahoma" w:eastAsia="Tahoma" w:hAnsi="Tahoma" w:cs="Tahoma"/>
        </w:rPr>
        <w:t xml:space="preserve"> SMART Boards</w:t>
      </w:r>
    </w:p>
    <w:p w14:paraId="4AC21AF4" w14:textId="77777777" w:rsidR="00DD0C31" w:rsidRDefault="00DD0C31" w:rsidP="00DD0C31">
      <w:pPr>
        <w:pStyle w:val="Normal1"/>
        <w:spacing w:line="276" w:lineRule="auto"/>
        <w:rPr>
          <w:rFonts w:ascii="Tahoma" w:eastAsia="Tahoma" w:hAnsi="Tahoma" w:cs="Tahoma"/>
        </w:rPr>
      </w:pPr>
    </w:p>
    <w:p w14:paraId="1390DA3C" w14:textId="77777777" w:rsidR="00DD0C31" w:rsidRDefault="00DD0C31" w:rsidP="00DD0C31">
      <w:pPr>
        <w:pStyle w:val="Normal1"/>
        <w:spacing w:line="276" w:lineRule="auto"/>
        <w:rPr>
          <w:rFonts w:ascii="Tahoma" w:eastAsia="Tahoma" w:hAnsi="Tahoma" w:cs="Tahoma"/>
          <w:b/>
        </w:rPr>
      </w:pPr>
      <w:r>
        <w:rPr>
          <w:rFonts w:ascii="Tahoma" w:eastAsia="Tahoma" w:hAnsi="Tahoma" w:cs="Tahoma"/>
          <w:b/>
        </w:rPr>
        <w:t>RELATED SERVICES</w:t>
      </w:r>
    </w:p>
    <w:p w14:paraId="3710F03C" w14:textId="77777777" w:rsidR="00DD0C31" w:rsidRDefault="00DD0C31" w:rsidP="00DD0C31">
      <w:pPr>
        <w:pStyle w:val="Normal1"/>
        <w:spacing w:line="276" w:lineRule="auto"/>
        <w:rPr>
          <w:rFonts w:ascii="Tahoma" w:eastAsia="Tahoma" w:hAnsi="Tahoma" w:cs="Tahoma"/>
          <w:b/>
        </w:rPr>
      </w:pPr>
    </w:p>
    <w:p w14:paraId="1FDD0FBB" w14:textId="6EBC411E" w:rsidR="00DD0C31" w:rsidRDefault="00DD0C31" w:rsidP="00DD0C31">
      <w:pPr>
        <w:pStyle w:val="Normal1"/>
        <w:spacing w:line="276" w:lineRule="auto"/>
        <w:rPr>
          <w:rFonts w:ascii="Tahoma" w:eastAsia="Tahoma" w:hAnsi="Tahoma" w:cs="Tahoma"/>
        </w:rPr>
      </w:pPr>
      <w:r>
        <w:rPr>
          <w:rFonts w:ascii="Tahoma" w:eastAsia="Tahoma" w:hAnsi="Tahoma" w:cs="Tahoma"/>
        </w:rPr>
        <w:t xml:space="preserve">The Educational Campus at </w:t>
      </w:r>
      <w:r w:rsidR="00540600">
        <w:rPr>
          <w:rFonts w:ascii="Tahoma" w:eastAsia="Tahoma" w:hAnsi="Tahoma" w:cs="Tahoma"/>
        </w:rPr>
        <w:t>McMurray</w:t>
      </w:r>
      <w:r>
        <w:rPr>
          <w:rFonts w:ascii="Tahoma" w:eastAsia="Tahoma" w:hAnsi="Tahoma" w:cs="Tahoma"/>
        </w:rPr>
        <w:t xml:space="preserve"> offers the additional services for those students who require them:</w:t>
      </w:r>
    </w:p>
    <w:p w14:paraId="7EB13BEA" w14:textId="77777777" w:rsidR="00DD0C31" w:rsidRDefault="00DD0C31" w:rsidP="000D35F9">
      <w:pPr>
        <w:pStyle w:val="Normal1"/>
        <w:numPr>
          <w:ilvl w:val="0"/>
          <w:numId w:val="28"/>
        </w:numPr>
        <w:spacing w:line="276" w:lineRule="auto"/>
        <w:ind w:hanging="360"/>
        <w:contextualSpacing/>
      </w:pPr>
      <w:r>
        <w:rPr>
          <w:rFonts w:ascii="Tahoma" w:eastAsia="Tahoma" w:hAnsi="Tahoma" w:cs="Tahoma"/>
        </w:rPr>
        <w:t>Speech/Language</w:t>
      </w:r>
    </w:p>
    <w:p w14:paraId="70548F0B" w14:textId="77777777" w:rsidR="00DD0C31" w:rsidRDefault="00DD0C31" w:rsidP="000D35F9">
      <w:pPr>
        <w:pStyle w:val="Normal1"/>
        <w:numPr>
          <w:ilvl w:val="0"/>
          <w:numId w:val="28"/>
        </w:numPr>
        <w:spacing w:line="276" w:lineRule="auto"/>
        <w:ind w:hanging="360"/>
        <w:contextualSpacing/>
      </w:pPr>
      <w:r>
        <w:rPr>
          <w:rFonts w:ascii="Tahoma" w:eastAsia="Tahoma" w:hAnsi="Tahoma" w:cs="Tahoma"/>
        </w:rPr>
        <w:t>Occupational Therapy (OT)</w:t>
      </w:r>
    </w:p>
    <w:p w14:paraId="77008FC1" w14:textId="77777777" w:rsidR="00DD0C31" w:rsidRDefault="00DD0C31" w:rsidP="000D35F9">
      <w:pPr>
        <w:pStyle w:val="Normal1"/>
        <w:numPr>
          <w:ilvl w:val="0"/>
          <w:numId w:val="28"/>
        </w:numPr>
        <w:spacing w:line="276" w:lineRule="auto"/>
        <w:ind w:hanging="360"/>
        <w:contextualSpacing/>
      </w:pPr>
      <w:r>
        <w:rPr>
          <w:rFonts w:ascii="Tahoma" w:eastAsia="Tahoma" w:hAnsi="Tahoma" w:cs="Tahoma"/>
        </w:rPr>
        <w:t>Physical Therapy (PT)</w:t>
      </w:r>
    </w:p>
    <w:p w14:paraId="6B97DB91" w14:textId="77777777" w:rsidR="00DD0C31" w:rsidRDefault="00DD0C31" w:rsidP="000D35F9">
      <w:pPr>
        <w:pStyle w:val="Normal1"/>
        <w:numPr>
          <w:ilvl w:val="0"/>
          <w:numId w:val="28"/>
        </w:numPr>
        <w:spacing w:line="276" w:lineRule="auto"/>
        <w:ind w:hanging="360"/>
        <w:contextualSpacing/>
      </w:pPr>
      <w:r>
        <w:rPr>
          <w:rFonts w:ascii="Tahoma" w:eastAsia="Tahoma" w:hAnsi="Tahoma" w:cs="Tahoma"/>
        </w:rPr>
        <w:t xml:space="preserve">Vision Support </w:t>
      </w:r>
    </w:p>
    <w:p w14:paraId="3BCF3EA4" w14:textId="77777777" w:rsidR="00DD0C31" w:rsidRDefault="00DD0C31" w:rsidP="000D35F9">
      <w:pPr>
        <w:pStyle w:val="Normal1"/>
        <w:numPr>
          <w:ilvl w:val="0"/>
          <w:numId w:val="28"/>
        </w:numPr>
        <w:spacing w:line="276" w:lineRule="auto"/>
        <w:ind w:hanging="360"/>
        <w:contextualSpacing/>
      </w:pPr>
      <w:r>
        <w:rPr>
          <w:rFonts w:ascii="Tahoma" w:eastAsia="Tahoma" w:hAnsi="Tahoma" w:cs="Tahoma"/>
        </w:rPr>
        <w:t>Hearing Support</w:t>
      </w:r>
    </w:p>
    <w:p w14:paraId="18A2E1E3" w14:textId="77777777" w:rsidR="00DD0C31" w:rsidRDefault="00DD0C31" w:rsidP="000D35F9">
      <w:pPr>
        <w:pStyle w:val="Normal1"/>
        <w:numPr>
          <w:ilvl w:val="0"/>
          <w:numId w:val="28"/>
        </w:numPr>
        <w:spacing w:line="276" w:lineRule="auto"/>
        <w:ind w:hanging="360"/>
        <w:contextualSpacing/>
      </w:pPr>
      <w:r>
        <w:rPr>
          <w:rFonts w:ascii="Tahoma" w:eastAsia="Tahoma" w:hAnsi="Tahoma" w:cs="Tahoma"/>
        </w:rPr>
        <w:t>Assistive Technology (AT)</w:t>
      </w:r>
    </w:p>
    <w:p w14:paraId="3BC07FCE" w14:textId="77777777" w:rsidR="00DD0C31" w:rsidRDefault="00DD0C31" w:rsidP="000D35F9">
      <w:pPr>
        <w:pStyle w:val="Normal1"/>
        <w:numPr>
          <w:ilvl w:val="0"/>
          <w:numId w:val="28"/>
        </w:numPr>
        <w:spacing w:line="276" w:lineRule="auto"/>
        <w:ind w:hanging="360"/>
        <w:contextualSpacing/>
      </w:pPr>
      <w:r>
        <w:rPr>
          <w:rFonts w:ascii="Tahoma" w:eastAsia="Tahoma" w:hAnsi="Tahoma" w:cs="Tahoma"/>
        </w:rPr>
        <w:t>Orientation and Mobility</w:t>
      </w:r>
    </w:p>
    <w:p w14:paraId="62F3E078" w14:textId="77777777" w:rsidR="00DD0C31" w:rsidRDefault="00DD0C31" w:rsidP="000D35F9">
      <w:pPr>
        <w:pStyle w:val="Normal1"/>
        <w:numPr>
          <w:ilvl w:val="0"/>
          <w:numId w:val="28"/>
        </w:numPr>
        <w:spacing w:line="276" w:lineRule="auto"/>
        <w:ind w:hanging="360"/>
        <w:contextualSpacing/>
      </w:pPr>
      <w:r w:rsidRPr="007A0C72">
        <w:rPr>
          <w:rFonts w:ascii="Tahoma" w:eastAsia="Tahoma" w:hAnsi="Tahoma" w:cs="Tahoma"/>
        </w:rPr>
        <w:t>Full-Time Registered Nurse</w:t>
      </w:r>
    </w:p>
    <w:p w14:paraId="40F7453E" w14:textId="77777777" w:rsidR="00DD0C31" w:rsidRDefault="00DD0C31" w:rsidP="00DD0C31">
      <w:pPr>
        <w:pStyle w:val="Normal1"/>
        <w:spacing w:line="360" w:lineRule="auto"/>
        <w:jc w:val="center"/>
        <w:rPr>
          <w:rFonts w:ascii="Tahoma" w:eastAsia="Tahoma" w:hAnsi="Tahoma" w:cs="Tahoma"/>
          <w:b/>
          <w:i/>
          <w:u w:val="single"/>
        </w:rPr>
      </w:pPr>
    </w:p>
    <w:p w14:paraId="692839B5" w14:textId="77777777" w:rsidR="00DD0C31" w:rsidRDefault="00DD0C31" w:rsidP="00DD0C31">
      <w:pPr>
        <w:pStyle w:val="Normal1"/>
        <w:spacing w:line="360" w:lineRule="auto"/>
        <w:jc w:val="center"/>
        <w:rPr>
          <w:rFonts w:ascii="Tahoma" w:eastAsia="Tahoma" w:hAnsi="Tahoma" w:cs="Tahoma"/>
          <w:b/>
          <w:i/>
          <w:u w:val="single"/>
        </w:rPr>
      </w:pPr>
      <w:r>
        <w:rPr>
          <w:rFonts w:ascii="Tahoma" w:eastAsia="Tahoma" w:hAnsi="Tahoma" w:cs="Tahoma"/>
          <w:b/>
          <w:i/>
          <w:u w:val="single"/>
        </w:rPr>
        <w:t>Program Evaluation</w:t>
      </w:r>
    </w:p>
    <w:p w14:paraId="473ABAF5" w14:textId="72886BDA" w:rsidR="00DD0C31" w:rsidRDefault="00DD0C31" w:rsidP="00DD0C31">
      <w:pPr>
        <w:pStyle w:val="Normal1"/>
        <w:spacing w:line="360" w:lineRule="auto"/>
        <w:jc w:val="both"/>
        <w:rPr>
          <w:rFonts w:ascii="Tahoma" w:eastAsia="Tahoma" w:hAnsi="Tahoma" w:cs="Tahoma"/>
        </w:rPr>
      </w:pPr>
      <w:r>
        <w:rPr>
          <w:rFonts w:ascii="Tahoma" w:eastAsia="Tahoma" w:hAnsi="Tahoma" w:cs="Tahoma"/>
        </w:rPr>
        <w:t xml:space="preserve">The effectiveness of the education programs at the Intermediate Unit 1 Educational Campus at </w:t>
      </w:r>
      <w:r w:rsidR="00540600">
        <w:rPr>
          <w:rFonts w:ascii="Tahoma" w:eastAsia="Tahoma" w:hAnsi="Tahoma" w:cs="Tahoma"/>
        </w:rPr>
        <w:t>McMurray</w:t>
      </w:r>
      <w:r>
        <w:rPr>
          <w:rFonts w:ascii="Tahoma" w:eastAsia="Tahoma" w:hAnsi="Tahoma" w:cs="Tahoma"/>
        </w:rPr>
        <w:t xml:space="preserve"> is determined using the following data:</w:t>
      </w:r>
    </w:p>
    <w:p w14:paraId="3323198E" w14:textId="77777777" w:rsidR="00DD0C31" w:rsidRDefault="00DD0C31" w:rsidP="00DD0C31">
      <w:pPr>
        <w:pStyle w:val="Normal1"/>
        <w:spacing w:line="360" w:lineRule="auto"/>
        <w:ind w:left="1140" w:hanging="380"/>
        <w:jc w:val="both"/>
        <w:rPr>
          <w:rFonts w:ascii="Tahoma" w:eastAsia="Tahoma" w:hAnsi="Tahoma" w:cs="Tahoma"/>
        </w:rPr>
      </w:pPr>
      <w:r>
        <w:rPr>
          <w:rFonts w:ascii="Tahoma" w:eastAsia="Tahoma" w:hAnsi="Tahoma" w:cs="Tahoma"/>
        </w:rPr>
        <w:t>1.</w:t>
      </w:r>
      <w:r>
        <w:rPr>
          <w:sz w:val="14"/>
          <w:szCs w:val="14"/>
        </w:rPr>
        <w:t xml:space="preserve">  </w:t>
      </w:r>
      <w:r>
        <w:rPr>
          <w:rFonts w:ascii="Tahoma" w:eastAsia="Tahoma" w:hAnsi="Tahoma" w:cs="Tahoma"/>
        </w:rPr>
        <w:t>Number of students that demonstrate an improved attitude toward school as measured by a student survey, improved attendance, and a reduction in the number of discipline referrals.</w:t>
      </w:r>
    </w:p>
    <w:p w14:paraId="64981A2D" w14:textId="77777777" w:rsidR="00DD0C31" w:rsidRDefault="00DD0C31" w:rsidP="00DD0C31">
      <w:pPr>
        <w:pStyle w:val="Normal1"/>
        <w:spacing w:line="360" w:lineRule="auto"/>
        <w:ind w:left="1140" w:hanging="380"/>
        <w:jc w:val="both"/>
        <w:rPr>
          <w:rFonts w:ascii="Tahoma" w:eastAsia="Tahoma" w:hAnsi="Tahoma" w:cs="Tahoma"/>
        </w:rPr>
      </w:pPr>
      <w:r>
        <w:rPr>
          <w:rFonts w:ascii="Tahoma" w:eastAsia="Tahoma" w:hAnsi="Tahoma" w:cs="Tahoma"/>
        </w:rPr>
        <w:t>2.</w:t>
      </w:r>
      <w:r>
        <w:rPr>
          <w:sz w:val="14"/>
          <w:szCs w:val="14"/>
        </w:rPr>
        <w:t xml:space="preserve">    </w:t>
      </w:r>
      <w:r>
        <w:rPr>
          <w:rFonts w:ascii="Tahoma" w:eastAsia="Tahoma" w:hAnsi="Tahoma" w:cs="Tahoma"/>
        </w:rPr>
        <w:t>Number of students showing growth in the core academic subjects in relationship to Chapter 4 Academic Standards and academic goals.</w:t>
      </w:r>
    </w:p>
    <w:p w14:paraId="3A311607" w14:textId="77777777" w:rsidR="00DD0C31" w:rsidRDefault="00DD0C31" w:rsidP="00DD0C31">
      <w:pPr>
        <w:pStyle w:val="Normal1"/>
        <w:spacing w:line="360" w:lineRule="auto"/>
        <w:ind w:left="1140" w:hanging="380"/>
        <w:jc w:val="both"/>
        <w:rPr>
          <w:rFonts w:ascii="Tahoma" w:eastAsia="Tahoma" w:hAnsi="Tahoma" w:cs="Tahoma"/>
        </w:rPr>
      </w:pPr>
      <w:r>
        <w:rPr>
          <w:rFonts w:ascii="Tahoma" w:eastAsia="Tahoma" w:hAnsi="Tahoma" w:cs="Tahoma"/>
        </w:rPr>
        <w:t>3.</w:t>
      </w:r>
      <w:r>
        <w:rPr>
          <w:sz w:val="14"/>
          <w:szCs w:val="14"/>
        </w:rPr>
        <w:t xml:space="preserve">    </w:t>
      </w:r>
      <w:r>
        <w:rPr>
          <w:rFonts w:ascii="Tahoma" w:eastAsia="Tahoma" w:hAnsi="Tahoma" w:cs="Tahoma"/>
        </w:rPr>
        <w:t>Number of students demonstrating skills and behaviors necessary to function in the school environment, as measured by teacher/staff observations and documenting progress on behavior goals.</w:t>
      </w:r>
    </w:p>
    <w:p w14:paraId="0826D0AE" w14:textId="77777777" w:rsidR="00DD0C31" w:rsidRDefault="00DD0C31" w:rsidP="00DD0C31">
      <w:pPr>
        <w:pStyle w:val="Normal1"/>
        <w:spacing w:line="360" w:lineRule="auto"/>
        <w:ind w:left="1140" w:hanging="380"/>
        <w:jc w:val="both"/>
        <w:rPr>
          <w:rFonts w:ascii="Tahoma" w:eastAsia="Tahoma" w:hAnsi="Tahoma" w:cs="Tahoma"/>
        </w:rPr>
      </w:pPr>
      <w:r>
        <w:rPr>
          <w:rFonts w:ascii="Tahoma" w:eastAsia="Tahoma" w:hAnsi="Tahoma" w:cs="Tahoma"/>
        </w:rPr>
        <w:t>4.</w:t>
      </w:r>
      <w:r>
        <w:rPr>
          <w:sz w:val="14"/>
          <w:szCs w:val="14"/>
        </w:rPr>
        <w:t xml:space="preserve">  </w:t>
      </w:r>
      <w:r>
        <w:rPr>
          <w:rFonts w:ascii="Tahoma" w:eastAsia="Tahoma" w:hAnsi="Tahoma" w:cs="Tahoma"/>
        </w:rPr>
        <w:t>Number of students exhibiting age appropriate life skills and career awareness through completion of career and counseling modules.</w:t>
      </w:r>
    </w:p>
    <w:p w14:paraId="54205749" w14:textId="77777777" w:rsidR="00DD0C31" w:rsidRDefault="00DD0C31" w:rsidP="00DD0C31">
      <w:pPr>
        <w:pStyle w:val="Normal1"/>
        <w:spacing w:line="360" w:lineRule="auto"/>
        <w:ind w:left="1140" w:hanging="380"/>
        <w:jc w:val="both"/>
        <w:rPr>
          <w:rFonts w:ascii="Tahoma" w:eastAsia="Tahoma" w:hAnsi="Tahoma" w:cs="Tahoma"/>
        </w:rPr>
      </w:pPr>
      <w:r>
        <w:rPr>
          <w:rFonts w:ascii="Tahoma" w:eastAsia="Tahoma" w:hAnsi="Tahoma" w:cs="Tahoma"/>
        </w:rPr>
        <w:t>5.</w:t>
      </w:r>
      <w:r>
        <w:rPr>
          <w:sz w:val="14"/>
          <w:szCs w:val="14"/>
        </w:rPr>
        <w:t xml:space="preserve">  </w:t>
      </w:r>
      <w:r>
        <w:rPr>
          <w:rFonts w:ascii="Tahoma" w:eastAsia="Tahoma" w:hAnsi="Tahoma" w:cs="Tahoma"/>
        </w:rPr>
        <w:t>Number of students returning to the regular home school by meeting the exit criteria of the alternative placement.</w:t>
      </w:r>
    </w:p>
    <w:p w14:paraId="77C16E92" w14:textId="77777777" w:rsidR="00DD0C31" w:rsidRDefault="00DD0C31" w:rsidP="00DD0C31">
      <w:pPr>
        <w:pStyle w:val="Normal1"/>
        <w:spacing w:line="360" w:lineRule="auto"/>
        <w:ind w:left="1140" w:hanging="380"/>
        <w:jc w:val="both"/>
        <w:rPr>
          <w:rFonts w:ascii="Tahoma" w:eastAsia="Tahoma" w:hAnsi="Tahoma" w:cs="Tahoma"/>
        </w:rPr>
      </w:pPr>
      <w:r>
        <w:rPr>
          <w:rFonts w:ascii="Tahoma" w:eastAsia="Tahoma" w:hAnsi="Tahoma" w:cs="Tahoma"/>
        </w:rPr>
        <w:t>6.</w:t>
      </w:r>
      <w:r>
        <w:rPr>
          <w:sz w:val="14"/>
          <w:szCs w:val="14"/>
        </w:rPr>
        <w:t xml:space="preserve">    </w:t>
      </w:r>
      <w:r>
        <w:rPr>
          <w:rFonts w:ascii="Tahoma" w:eastAsia="Tahoma" w:hAnsi="Tahoma" w:cs="Tahoma"/>
        </w:rPr>
        <w:t xml:space="preserve">Amount of group and individual counseling sessions provided that deal with topics such as anger management, appropriate social skills, self-esteem, etc. </w:t>
      </w:r>
    </w:p>
    <w:p w14:paraId="52BBDC30" w14:textId="77777777" w:rsidR="00DD0C31" w:rsidRDefault="00DD0C31" w:rsidP="00DD0C31">
      <w:pPr>
        <w:pStyle w:val="Normal1"/>
      </w:pPr>
    </w:p>
    <w:p w14:paraId="0BFAEEBD" w14:textId="77777777" w:rsidR="00DD0C31" w:rsidRDefault="00DD0C31" w:rsidP="00DD0C31">
      <w:pPr>
        <w:pStyle w:val="Normal1"/>
        <w:spacing w:line="360" w:lineRule="auto"/>
        <w:ind w:left="380"/>
        <w:rPr>
          <w:rFonts w:ascii="Tahoma" w:eastAsia="Tahoma" w:hAnsi="Tahoma" w:cs="Tahoma"/>
        </w:rPr>
      </w:pPr>
    </w:p>
    <w:p w14:paraId="34A57F35" w14:textId="77777777" w:rsidR="00DD0C31" w:rsidRDefault="00DD0C31" w:rsidP="00DD0C31">
      <w:pPr>
        <w:pStyle w:val="Heading1"/>
        <w:jc w:val="center"/>
        <w:rPr>
          <w:u w:val="single"/>
        </w:rPr>
      </w:pPr>
      <w:r>
        <w:rPr>
          <w:u w:val="single"/>
        </w:rPr>
        <w:t xml:space="preserve">Student Rights and Responsibilities </w:t>
      </w:r>
    </w:p>
    <w:p w14:paraId="4C0DF715" w14:textId="3A306863" w:rsidR="00DD0C31" w:rsidRDefault="00DD0C31" w:rsidP="00DD0C31">
      <w:pPr>
        <w:pStyle w:val="Normal1"/>
        <w:spacing w:line="360" w:lineRule="auto"/>
        <w:rPr>
          <w:rFonts w:ascii="Tahoma" w:eastAsia="Tahoma" w:hAnsi="Tahoma" w:cs="Tahoma"/>
        </w:rPr>
      </w:pPr>
      <w:r>
        <w:rPr>
          <w:rFonts w:ascii="Tahoma" w:eastAsia="Tahoma" w:hAnsi="Tahoma" w:cs="Tahoma"/>
        </w:rPr>
        <w:t xml:space="preserve">IU1 has the authority and responsibility to establish reasonable rules and regulations for the conduct and deportment of all students at the IU1 Educational Campus at </w:t>
      </w:r>
      <w:r w:rsidR="00540600">
        <w:rPr>
          <w:rFonts w:ascii="Tahoma" w:eastAsia="Tahoma" w:hAnsi="Tahoma" w:cs="Tahoma"/>
        </w:rPr>
        <w:t>McMurray</w:t>
      </w:r>
      <w:r>
        <w:rPr>
          <w:rFonts w:ascii="Tahoma" w:eastAsia="Tahoma" w:hAnsi="Tahoma" w:cs="Tahoma"/>
        </w:rPr>
        <w:t xml:space="preserve">.  At the same time, no student shall be deprived of equal treatment and equal access to the educational program, due process, a presumption of innocence, and free expression and association.  </w:t>
      </w:r>
    </w:p>
    <w:p w14:paraId="4ECCD0DF" w14:textId="77777777" w:rsidR="00DD0C31" w:rsidRDefault="00DD0C31" w:rsidP="00DD0C31">
      <w:pPr>
        <w:pStyle w:val="Normal1"/>
        <w:spacing w:line="360" w:lineRule="auto"/>
        <w:rPr>
          <w:rFonts w:ascii="Tahoma" w:eastAsia="Tahoma" w:hAnsi="Tahoma" w:cs="Tahoma"/>
        </w:rPr>
      </w:pPr>
    </w:p>
    <w:p w14:paraId="2275D899" w14:textId="147F7133" w:rsidR="00DD0C31" w:rsidRDefault="00DD0C31" w:rsidP="00DD0C31">
      <w:pPr>
        <w:pStyle w:val="Normal1"/>
        <w:spacing w:line="360" w:lineRule="auto"/>
        <w:rPr>
          <w:rFonts w:ascii="Tahoma" w:eastAsia="Tahoma" w:hAnsi="Tahoma" w:cs="Tahoma"/>
        </w:rPr>
      </w:pPr>
      <w:r>
        <w:rPr>
          <w:rFonts w:ascii="Tahoma" w:eastAsia="Tahoma" w:hAnsi="Tahoma" w:cs="Tahoma"/>
        </w:rPr>
        <w:t xml:space="preserve">Attendant upon the rights established for each student are certain responsibilities, which include respect for the rights of others, obedience to properly constituted school authority, and compliance with the policy, rules and regulations of the IU1 Educational Campus at </w:t>
      </w:r>
      <w:r w:rsidR="00540600">
        <w:rPr>
          <w:rFonts w:ascii="Tahoma" w:eastAsia="Tahoma" w:hAnsi="Tahoma" w:cs="Tahoma"/>
        </w:rPr>
        <w:t>McMurray</w:t>
      </w:r>
      <w:r>
        <w:rPr>
          <w:rFonts w:ascii="Tahoma" w:eastAsia="Tahoma" w:hAnsi="Tahoma" w:cs="Tahoma"/>
        </w:rPr>
        <w:t>.</w:t>
      </w:r>
    </w:p>
    <w:p w14:paraId="1E033A67" w14:textId="77777777" w:rsidR="00DD0C31" w:rsidRDefault="00DD0C31" w:rsidP="00DD0C31">
      <w:pPr>
        <w:pStyle w:val="Normal1"/>
        <w:spacing w:line="360" w:lineRule="auto"/>
        <w:rPr>
          <w:rFonts w:ascii="Tahoma" w:eastAsia="Tahoma" w:hAnsi="Tahoma" w:cs="Tahoma"/>
        </w:rPr>
      </w:pPr>
    </w:p>
    <w:p w14:paraId="7CE44C91" w14:textId="77777777" w:rsidR="00DD0C31" w:rsidRDefault="00DD0C31" w:rsidP="00DD0C31">
      <w:pPr>
        <w:pStyle w:val="Normal1"/>
        <w:spacing w:line="360" w:lineRule="auto"/>
        <w:rPr>
          <w:rFonts w:ascii="Tahoma" w:eastAsia="Tahoma" w:hAnsi="Tahoma" w:cs="Tahoma"/>
        </w:rPr>
      </w:pPr>
      <w:r>
        <w:rPr>
          <w:rFonts w:ascii="Tahoma" w:eastAsia="Tahoma" w:hAnsi="Tahoma" w:cs="Tahoma"/>
        </w:rPr>
        <w:t>All instructional materials, including teacher’s manuals, audiovisuals or other supplementary instructional material to be used in the instructional program shall be available for inspection by the parents/guardians of students.</w:t>
      </w:r>
    </w:p>
    <w:p w14:paraId="5D5A5DFF" w14:textId="77777777" w:rsidR="00DD0C31" w:rsidRDefault="00DD0C31" w:rsidP="00DD0C31">
      <w:pPr>
        <w:pStyle w:val="Normal1"/>
        <w:spacing w:line="360" w:lineRule="auto"/>
        <w:rPr>
          <w:rFonts w:ascii="Tahoma" w:eastAsia="Tahoma" w:hAnsi="Tahoma" w:cs="Tahoma"/>
        </w:rPr>
      </w:pPr>
    </w:p>
    <w:p w14:paraId="6ED4DB46"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In compliance with the </w:t>
      </w:r>
      <w:r>
        <w:rPr>
          <w:rFonts w:ascii="Tahoma" w:eastAsia="Tahoma" w:hAnsi="Tahoma" w:cs="Tahoma"/>
          <w:b/>
          <w:i/>
        </w:rPr>
        <w:t>Protection of Pupil Rights Amendment</w:t>
      </w:r>
      <w:r>
        <w:rPr>
          <w:rFonts w:ascii="Tahoma" w:eastAsia="Tahoma" w:hAnsi="Tahoma" w:cs="Tahoma"/>
        </w:rPr>
        <w:t xml:space="preserve"> of 2001 (PPRA), no student shall be required, without written parental consent for students under 18 years old or written consent of students or those over 18 years of age to submit to a survey, analysis, or evaluation that reveals information concerning:</w:t>
      </w:r>
    </w:p>
    <w:p w14:paraId="76ECEBE3" w14:textId="77777777" w:rsidR="00DD0C31" w:rsidRDefault="00DD0C31" w:rsidP="00DD0C31">
      <w:pPr>
        <w:pStyle w:val="Normal1"/>
        <w:spacing w:line="360" w:lineRule="auto"/>
        <w:rPr>
          <w:rFonts w:ascii="Tahoma" w:eastAsia="Tahoma" w:hAnsi="Tahoma" w:cs="Tahoma"/>
        </w:rPr>
      </w:pPr>
    </w:p>
    <w:p w14:paraId="7A224D2F"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Political affiliations, mental and psychological problems potentially embarrassing to the student, sexual behavior and attitudes, illegal, antisocial self-incriminating and demeaning behavior, critical appraisals of other individuals with close family relationships, legally recognized privileged and comparable relationships, such as those with lawyers, physicians, and ministers, and income other than that required by law to determine eligibility for participation in a program or for receiving financial assistance under such programs may be conducted on a wholly voluntary basis, provided that the student and parent/guardian have been notified of their rights and of their right to inspect all related materials. </w:t>
      </w:r>
    </w:p>
    <w:p w14:paraId="10F80FAB" w14:textId="77777777" w:rsidR="00DD0C31" w:rsidRDefault="00DD0C31" w:rsidP="00DD0C31">
      <w:pPr>
        <w:pStyle w:val="Normal1"/>
        <w:spacing w:line="360" w:lineRule="auto"/>
        <w:rPr>
          <w:rFonts w:ascii="Tahoma" w:eastAsia="Tahoma" w:hAnsi="Tahoma" w:cs="Tahoma"/>
        </w:rPr>
      </w:pPr>
    </w:p>
    <w:p w14:paraId="177DD5E3" w14:textId="77777777" w:rsidR="00DD0C31" w:rsidRDefault="00DD0C31" w:rsidP="00DD0C31">
      <w:pPr>
        <w:pStyle w:val="Normal1"/>
        <w:spacing w:line="360" w:lineRule="auto"/>
        <w:jc w:val="center"/>
        <w:rPr>
          <w:rFonts w:ascii="Tahoma" w:eastAsia="Tahoma" w:hAnsi="Tahoma" w:cs="Tahoma"/>
          <w:b/>
          <w:i/>
          <w:u w:val="single"/>
        </w:rPr>
      </w:pPr>
      <w:r>
        <w:rPr>
          <w:rFonts w:ascii="Tahoma" w:eastAsia="Tahoma" w:hAnsi="Tahoma" w:cs="Tahoma"/>
          <w:b/>
          <w:i/>
          <w:u w:val="single"/>
        </w:rPr>
        <w:t>Student Expression</w:t>
      </w:r>
    </w:p>
    <w:p w14:paraId="518312DF" w14:textId="781F7971" w:rsidR="00DD0C31" w:rsidRDefault="00DD0C31" w:rsidP="00DD0C31">
      <w:pPr>
        <w:pStyle w:val="Normal1"/>
        <w:spacing w:line="360" w:lineRule="auto"/>
        <w:rPr>
          <w:rFonts w:ascii="Tahoma" w:eastAsia="Tahoma" w:hAnsi="Tahoma" w:cs="Tahoma"/>
        </w:rPr>
      </w:pPr>
      <w:r>
        <w:rPr>
          <w:rFonts w:ascii="Tahoma" w:eastAsia="Tahoma" w:hAnsi="Tahoma" w:cs="Tahoma"/>
        </w:rPr>
        <w:t xml:space="preserve">The IU 1 Educational Campus at </w:t>
      </w:r>
      <w:r w:rsidR="00540600">
        <w:rPr>
          <w:rFonts w:ascii="Tahoma" w:eastAsia="Tahoma" w:hAnsi="Tahoma" w:cs="Tahoma"/>
        </w:rPr>
        <w:t>McMurray</w:t>
      </w:r>
      <w:r>
        <w:rPr>
          <w:rFonts w:ascii="Tahoma" w:eastAsia="Tahoma" w:hAnsi="Tahoma" w:cs="Tahoma"/>
        </w:rPr>
        <w:t xml:space="preserve"> respects the right of students to express themselves in word or symbol and to distribute materials as a part of that expression, but it also recognizes that the exercise of that right must be limited by the IU1’s responsibility to maintain an orderly school environment and to protect the rights of all members of the school community.</w:t>
      </w:r>
    </w:p>
    <w:p w14:paraId="2C77D1B3" w14:textId="77777777" w:rsidR="00DD0C31" w:rsidRDefault="00DD0C31" w:rsidP="00DD0C31">
      <w:pPr>
        <w:pStyle w:val="Normal1"/>
        <w:spacing w:line="360" w:lineRule="auto"/>
        <w:rPr>
          <w:rFonts w:ascii="Tahoma" w:eastAsia="Tahoma" w:hAnsi="Tahoma" w:cs="Tahoma"/>
        </w:rPr>
      </w:pPr>
    </w:p>
    <w:p w14:paraId="0BB48DF5" w14:textId="77777777" w:rsidR="00DD0C31" w:rsidRDefault="00DD0C31" w:rsidP="00DD0C31">
      <w:pPr>
        <w:pStyle w:val="Normal1"/>
        <w:spacing w:line="360" w:lineRule="auto"/>
        <w:rPr>
          <w:rFonts w:ascii="Tahoma" w:eastAsia="Tahoma" w:hAnsi="Tahoma" w:cs="Tahoma"/>
        </w:rPr>
      </w:pPr>
      <w:r>
        <w:rPr>
          <w:rFonts w:ascii="Tahoma" w:eastAsia="Tahoma" w:hAnsi="Tahoma" w:cs="Tahoma"/>
        </w:rPr>
        <w:t>The school reserves the right to designate and prohibit manifestations of student expression that are not protected by the right of free expression because they violate the rights of others.  Such expressions are those which:</w:t>
      </w:r>
    </w:p>
    <w:p w14:paraId="28B69FE3" w14:textId="77777777" w:rsidR="00DD0C31" w:rsidRDefault="00DD0C31" w:rsidP="000D35F9">
      <w:pPr>
        <w:pStyle w:val="Normal1"/>
        <w:numPr>
          <w:ilvl w:val="0"/>
          <w:numId w:val="21"/>
        </w:numPr>
        <w:spacing w:line="360" w:lineRule="auto"/>
        <w:ind w:hanging="360"/>
        <w:contextualSpacing/>
        <w:rPr>
          <w:rFonts w:ascii="Tahoma" w:eastAsia="Tahoma" w:hAnsi="Tahoma" w:cs="Tahoma"/>
        </w:rPr>
      </w:pPr>
      <w:r>
        <w:rPr>
          <w:rFonts w:ascii="Tahoma" w:eastAsia="Tahoma" w:hAnsi="Tahoma" w:cs="Tahoma"/>
        </w:rPr>
        <w:t>Label any specific person or persons.</w:t>
      </w:r>
    </w:p>
    <w:p w14:paraId="01207D91" w14:textId="77777777" w:rsidR="00DD0C31" w:rsidRDefault="00DD0C31" w:rsidP="000D35F9">
      <w:pPr>
        <w:pStyle w:val="Normal1"/>
        <w:numPr>
          <w:ilvl w:val="0"/>
          <w:numId w:val="21"/>
        </w:numPr>
        <w:spacing w:line="360" w:lineRule="auto"/>
        <w:ind w:hanging="360"/>
        <w:contextualSpacing/>
        <w:rPr>
          <w:rFonts w:ascii="Tahoma" w:eastAsia="Tahoma" w:hAnsi="Tahoma" w:cs="Tahoma"/>
        </w:rPr>
      </w:pPr>
      <w:r>
        <w:rPr>
          <w:rFonts w:ascii="Tahoma" w:eastAsia="Tahoma" w:hAnsi="Tahoma" w:cs="Tahoma"/>
        </w:rPr>
        <w:t>Seek to establish the supremacy of a particular religious denomination, sect or point of view.</w:t>
      </w:r>
    </w:p>
    <w:p w14:paraId="567DDCB2" w14:textId="77777777" w:rsidR="00DD0C31" w:rsidRDefault="00DD0C31" w:rsidP="000D35F9">
      <w:pPr>
        <w:pStyle w:val="Normal1"/>
        <w:numPr>
          <w:ilvl w:val="0"/>
          <w:numId w:val="21"/>
        </w:numPr>
        <w:spacing w:line="360" w:lineRule="auto"/>
        <w:ind w:hanging="360"/>
        <w:contextualSpacing/>
        <w:rPr>
          <w:rFonts w:ascii="Tahoma" w:eastAsia="Tahoma" w:hAnsi="Tahoma" w:cs="Tahoma"/>
        </w:rPr>
      </w:pPr>
      <w:r>
        <w:rPr>
          <w:rFonts w:ascii="Tahoma" w:eastAsia="Tahoma" w:hAnsi="Tahoma" w:cs="Tahoma"/>
        </w:rPr>
        <w:t>Advocate the use or advertise the availability of any substance or material that may reasonably be believed to constitute a direct and substantial danger to the health of students.</w:t>
      </w:r>
    </w:p>
    <w:p w14:paraId="35887B46" w14:textId="77777777" w:rsidR="00DD0C31" w:rsidRDefault="00DD0C31" w:rsidP="000D35F9">
      <w:pPr>
        <w:pStyle w:val="Normal1"/>
        <w:numPr>
          <w:ilvl w:val="0"/>
          <w:numId w:val="21"/>
        </w:numPr>
        <w:spacing w:line="360" w:lineRule="auto"/>
        <w:ind w:hanging="360"/>
        <w:contextualSpacing/>
        <w:rPr>
          <w:rFonts w:ascii="Tahoma" w:eastAsia="Tahoma" w:hAnsi="Tahoma" w:cs="Tahoma"/>
        </w:rPr>
      </w:pPr>
      <w:r>
        <w:rPr>
          <w:rFonts w:ascii="Tahoma" w:eastAsia="Tahoma" w:hAnsi="Tahoma" w:cs="Tahoma"/>
        </w:rPr>
        <w:t>Use indecent or obscene language, or contain material deemed harmful to students who may receive them.</w:t>
      </w:r>
    </w:p>
    <w:p w14:paraId="4FEDECDE" w14:textId="77777777" w:rsidR="00DD0C31" w:rsidRDefault="00DD0C31" w:rsidP="000D35F9">
      <w:pPr>
        <w:pStyle w:val="Normal1"/>
        <w:numPr>
          <w:ilvl w:val="0"/>
          <w:numId w:val="21"/>
        </w:numPr>
        <w:spacing w:line="360" w:lineRule="auto"/>
        <w:ind w:hanging="360"/>
        <w:contextualSpacing/>
        <w:rPr>
          <w:rFonts w:ascii="Tahoma" w:eastAsia="Tahoma" w:hAnsi="Tahoma" w:cs="Tahoma"/>
        </w:rPr>
      </w:pPr>
      <w:r>
        <w:rPr>
          <w:rFonts w:ascii="Tahoma" w:eastAsia="Tahoma" w:hAnsi="Tahoma" w:cs="Tahoma"/>
        </w:rPr>
        <w:t>Incite violence, advocate use of force, or urge violation of federal, state, or municipal law, IU 1 policy or regulations.</w:t>
      </w:r>
    </w:p>
    <w:p w14:paraId="75A4E294" w14:textId="77777777" w:rsidR="00DD0C31" w:rsidRDefault="00DD0C31" w:rsidP="000D35F9">
      <w:pPr>
        <w:pStyle w:val="Normal1"/>
        <w:numPr>
          <w:ilvl w:val="0"/>
          <w:numId w:val="21"/>
        </w:numPr>
        <w:spacing w:line="360" w:lineRule="auto"/>
        <w:ind w:hanging="360"/>
        <w:contextualSpacing/>
        <w:rPr>
          <w:rFonts w:ascii="Tahoma" w:eastAsia="Tahoma" w:hAnsi="Tahoma" w:cs="Tahoma"/>
        </w:rPr>
      </w:pPr>
      <w:r>
        <w:rPr>
          <w:rFonts w:ascii="Tahoma" w:eastAsia="Tahoma" w:hAnsi="Tahoma" w:cs="Tahoma"/>
        </w:rPr>
        <w:t>Solicit funds for non-school organizations or institutions when such solicitations have not been approved by the Board.</w:t>
      </w:r>
    </w:p>
    <w:p w14:paraId="5195311D" w14:textId="77777777" w:rsidR="00DD0C31" w:rsidRDefault="00DD0C31" w:rsidP="00DD0C31">
      <w:pPr>
        <w:pStyle w:val="Normal1"/>
        <w:spacing w:line="360" w:lineRule="auto"/>
        <w:rPr>
          <w:rFonts w:ascii="Tahoma" w:eastAsia="Tahoma" w:hAnsi="Tahoma" w:cs="Tahoma"/>
        </w:rPr>
      </w:pPr>
    </w:p>
    <w:p w14:paraId="638A0E5C" w14:textId="77777777" w:rsidR="00DD0C31" w:rsidRDefault="00DD0C31" w:rsidP="00DD0C31">
      <w:pPr>
        <w:pStyle w:val="Normal1"/>
        <w:spacing w:line="360" w:lineRule="auto"/>
        <w:rPr>
          <w:rFonts w:ascii="Tahoma" w:eastAsia="Tahoma" w:hAnsi="Tahoma" w:cs="Tahoma"/>
        </w:rPr>
      </w:pPr>
      <w:r>
        <w:rPr>
          <w:rFonts w:ascii="Tahoma" w:eastAsia="Tahoma" w:hAnsi="Tahoma" w:cs="Tahoma"/>
        </w:rPr>
        <w:t>The school reserves the right to halt the distribution of unprotected materials.  It also requires that students who wish to distribute materials submit them for prior review.  The principal or designee shall not censor or restrict material that is critical of the school or administration, and the review for unprotected expression shall be reasonable and not calculated to delay distribution.  Disciplinary action may be taken by administrators for those students who distribute printed materials in violation of this policy, or who continue the manifestation of an unprotected expression after a person in authority orders that they desist.</w:t>
      </w:r>
    </w:p>
    <w:p w14:paraId="4255BDAF" w14:textId="77777777" w:rsidR="00DD0C31" w:rsidRDefault="00DD0C31" w:rsidP="00DD0C31">
      <w:pPr>
        <w:pStyle w:val="Normal1"/>
        <w:spacing w:line="360" w:lineRule="auto"/>
        <w:rPr>
          <w:rFonts w:ascii="Tahoma" w:eastAsia="Tahoma" w:hAnsi="Tahoma" w:cs="Tahoma"/>
        </w:rPr>
      </w:pPr>
    </w:p>
    <w:p w14:paraId="6E5AA961" w14:textId="77777777" w:rsidR="00DD0C31" w:rsidRDefault="00DD0C31" w:rsidP="00DD0C31">
      <w:pPr>
        <w:pStyle w:val="Normal1"/>
        <w:spacing w:line="360" w:lineRule="auto"/>
        <w:jc w:val="center"/>
        <w:rPr>
          <w:rFonts w:ascii="Tahoma" w:eastAsia="Tahoma" w:hAnsi="Tahoma" w:cs="Tahoma"/>
          <w:b/>
          <w:i/>
          <w:u w:val="single"/>
        </w:rPr>
      </w:pPr>
      <w:r>
        <w:rPr>
          <w:rFonts w:ascii="Tahoma" w:eastAsia="Tahoma" w:hAnsi="Tahoma" w:cs="Tahoma"/>
          <w:b/>
          <w:i/>
          <w:u w:val="single"/>
        </w:rPr>
        <w:t>FERPA</w:t>
      </w:r>
    </w:p>
    <w:p w14:paraId="2720E108" w14:textId="0FDEB933" w:rsidR="00DD0C31" w:rsidRDefault="00DD0C31" w:rsidP="00DD0C31">
      <w:pPr>
        <w:pStyle w:val="Normal1"/>
        <w:spacing w:line="360" w:lineRule="auto"/>
        <w:rPr>
          <w:rFonts w:ascii="Tahoma" w:eastAsia="Tahoma" w:hAnsi="Tahoma" w:cs="Tahoma"/>
        </w:rPr>
      </w:pPr>
      <w:r>
        <w:rPr>
          <w:rFonts w:ascii="Tahoma" w:eastAsia="Tahoma" w:hAnsi="Tahoma" w:cs="Tahoma"/>
        </w:rPr>
        <w:t xml:space="preserve">The IU1 Educational Campus at </w:t>
      </w:r>
      <w:r w:rsidR="00540600">
        <w:rPr>
          <w:rFonts w:ascii="Tahoma" w:eastAsia="Tahoma" w:hAnsi="Tahoma" w:cs="Tahoma"/>
        </w:rPr>
        <w:t>McMurray</w:t>
      </w:r>
      <w:r>
        <w:rPr>
          <w:rFonts w:ascii="Tahoma" w:eastAsia="Tahoma" w:hAnsi="Tahoma" w:cs="Tahoma"/>
        </w:rPr>
        <w:t xml:space="preserve"> recognizes the legal requirement to maintain the confidentiality of collected student records, and conforms to the mandates of the Family Educational Rights and Privacy Act (FERPA) and its regulations: the Guidelines for the Collection, Maintenance, and Dissemination of Student Records, and the Standards for Special Education.  Under FERPA, parents and students have the following rights afforded to them:</w:t>
      </w:r>
    </w:p>
    <w:p w14:paraId="3365ADDF" w14:textId="77777777" w:rsidR="00DD0C31" w:rsidRDefault="00DD0C31" w:rsidP="00DD0C31">
      <w:pPr>
        <w:pStyle w:val="Normal1"/>
        <w:numPr>
          <w:ilvl w:val="0"/>
          <w:numId w:val="1"/>
        </w:numPr>
        <w:spacing w:line="360" w:lineRule="auto"/>
        <w:ind w:hanging="360"/>
      </w:pPr>
      <w:r>
        <w:rPr>
          <w:rFonts w:ascii="Tahoma" w:eastAsia="Tahoma" w:hAnsi="Tahoma" w:cs="Tahoma"/>
        </w:rPr>
        <w:t>The right to inspect and review education records and a description of how a parent or student may assert that right</w:t>
      </w:r>
    </w:p>
    <w:p w14:paraId="5ECC262B" w14:textId="77777777" w:rsidR="00DD0C31" w:rsidRDefault="00DD0C31" w:rsidP="00DD0C31">
      <w:pPr>
        <w:pStyle w:val="Normal1"/>
        <w:numPr>
          <w:ilvl w:val="0"/>
          <w:numId w:val="1"/>
        </w:numPr>
        <w:spacing w:line="360" w:lineRule="auto"/>
        <w:ind w:hanging="360"/>
      </w:pPr>
      <w:r>
        <w:rPr>
          <w:rFonts w:ascii="Tahoma" w:eastAsia="Tahoma" w:hAnsi="Tahoma" w:cs="Tahoma"/>
        </w:rPr>
        <w:t>The right to request an amendment to the record and a method for requesting the amendment</w:t>
      </w:r>
    </w:p>
    <w:p w14:paraId="58E11783" w14:textId="77777777" w:rsidR="00DD0C31" w:rsidRDefault="00DD0C31" w:rsidP="00DD0C31">
      <w:pPr>
        <w:pStyle w:val="Normal1"/>
        <w:numPr>
          <w:ilvl w:val="0"/>
          <w:numId w:val="1"/>
        </w:numPr>
        <w:spacing w:line="360" w:lineRule="auto"/>
        <w:ind w:hanging="360"/>
      </w:pPr>
      <w:r>
        <w:rPr>
          <w:rFonts w:ascii="Tahoma" w:eastAsia="Tahoma" w:hAnsi="Tahoma" w:cs="Tahoma"/>
        </w:rPr>
        <w:t>The right to consent to disclosures of the student’s record and an explanation of the conditions under which the school may disclose without prior consent</w:t>
      </w:r>
    </w:p>
    <w:p w14:paraId="4E4FD8E7" w14:textId="77777777" w:rsidR="00DD0C31" w:rsidRDefault="00DD0C31" w:rsidP="00DD0C31">
      <w:pPr>
        <w:pStyle w:val="Normal1"/>
        <w:numPr>
          <w:ilvl w:val="0"/>
          <w:numId w:val="1"/>
        </w:numPr>
        <w:spacing w:line="360" w:lineRule="auto"/>
        <w:ind w:hanging="360"/>
      </w:pPr>
      <w:r>
        <w:rPr>
          <w:rFonts w:ascii="Tahoma" w:eastAsia="Tahoma" w:hAnsi="Tahoma" w:cs="Tahoma"/>
        </w:rPr>
        <w:t>The right to file a complaint with the Family Compliance Office of the Federal Department of Education</w:t>
      </w:r>
    </w:p>
    <w:p w14:paraId="6840E75D" w14:textId="77777777" w:rsidR="00DD0C31" w:rsidRDefault="00DD0C31" w:rsidP="00DD0C31">
      <w:pPr>
        <w:pStyle w:val="Normal1"/>
        <w:spacing w:line="360" w:lineRule="auto"/>
        <w:ind w:left="720"/>
        <w:rPr>
          <w:rFonts w:ascii="Tahoma" w:eastAsia="Tahoma" w:hAnsi="Tahoma" w:cs="Tahoma"/>
        </w:rPr>
      </w:pPr>
    </w:p>
    <w:p w14:paraId="1CF8C5A3" w14:textId="77777777" w:rsidR="00DD0C31" w:rsidRDefault="00DD0C31" w:rsidP="00DD0C31">
      <w:pPr>
        <w:pStyle w:val="Normal1"/>
        <w:spacing w:line="360" w:lineRule="auto"/>
        <w:rPr>
          <w:rFonts w:ascii="Tahoma" w:eastAsia="Tahoma" w:hAnsi="Tahoma" w:cs="Tahoma"/>
        </w:rPr>
      </w:pPr>
      <w:r>
        <w:rPr>
          <w:rFonts w:ascii="Tahoma" w:eastAsia="Tahoma" w:hAnsi="Tahoma" w:cs="Tahoma"/>
        </w:rPr>
        <w:t>In order to maintain a safe and secure environment, conducive to positive growth of all students, each student will:</w:t>
      </w:r>
    </w:p>
    <w:p w14:paraId="0EC2B271" w14:textId="77777777" w:rsidR="00DD0C31" w:rsidRDefault="00DD0C31" w:rsidP="000D35F9">
      <w:pPr>
        <w:pStyle w:val="Normal1"/>
        <w:numPr>
          <w:ilvl w:val="0"/>
          <w:numId w:val="31"/>
        </w:numPr>
        <w:spacing w:line="360" w:lineRule="auto"/>
        <w:ind w:hanging="380"/>
        <w:rPr>
          <w:rFonts w:ascii="Tahoma" w:eastAsia="Tahoma" w:hAnsi="Tahoma" w:cs="Tahoma"/>
        </w:rPr>
      </w:pPr>
      <w:r>
        <w:rPr>
          <w:rFonts w:ascii="Tahoma" w:eastAsia="Tahoma" w:hAnsi="Tahoma" w:cs="Tahoma"/>
        </w:rPr>
        <w:t>Follow school policies and procedures and interact safely within the environment.</w:t>
      </w:r>
    </w:p>
    <w:p w14:paraId="5E4463AE" w14:textId="0C5AA622" w:rsidR="00DD0C31" w:rsidRDefault="00DD0C31" w:rsidP="000D35F9">
      <w:pPr>
        <w:pStyle w:val="Normal1"/>
        <w:numPr>
          <w:ilvl w:val="0"/>
          <w:numId w:val="31"/>
        </w:numPr>
        <w:spacing w:line="360" w:lineRule="auto"/>
        <w:ind w:hanging="380"/>
        <w:rPr>
          <w:rFonts w:ascii="Tahoma" w:eastAsia="Tahoma" w:hAnsi="Tahoma" w:cs="Tahoma"/>
        </w:rPr>
      </w:pPr>
      <w:r>
        <w:rPr>
          <w:rFonts w:ascii="Tahoma" w:eastAsia="Tahoma" w:hAnsi="Tahoma" w:cs="Tahoma"/>
        </w:rPr>
        <w:t xml:space="preserve">Attend school daily, report to classes on time and </w:t>
      </w:r>
      <w:r w:rsidR="002C1E0D">
        <w:rPr>
          <w:rFonts w:ascii="Tahoma" w:eastAsia="Tahoma" w:hAnsi="Tahoma" w:cs="Tahoma"/>
        </w:rPr>
        <w:t xml:space="preserve">be </w:t>
      </w:r>
      <w:r>
        <w:rPr>
          <w:rFonts w:ascii="Tahoma" w:eastAsia="Tahoma" w:hAnsi="Tahoma" w:cs="Tahoma"/>
        </w:rPr>
        <w:t>ready for instruction.</w:t>
      </w:r>
    </w:p>
    <w:p w14:paraId="00B0E0C2" w14:textId="77777777" w:rsidR="00DD0C31" w:rsidRDefault="00DD0C31" w:rsidP="000D35F9">
      <w:pPr>
        <w:pStyle w:val="Normal1"/>
        <w:numPr>
          <w:ilvl w:val="0"/>
          <w:numId w:val="31"/>
        </w:numPr>
        <w:spacing w:line="360" w:lineRule="auto"/>
        <w:ind w:hanging="380"/>
        <w:rPr>
          <w:rFonts w:ascii="Tahoma" w:eastAsia="Tahoma" w:hAnsi="Tahoma" w:cs="Tahoma"/>
        </w:rPr>
      </w:pPr>
      <w:r>
        <w:rPr>
          <w:rFonts w:ascii="Tahoma" w:eastAsia="Tahoma" w:hAnsi="Tahoma" w:cs="Tahoma"/>
        </w:rPr>
        <w:t>Respect staff, students, and property.</w:t>
      </w:r>
    </w:p>
    <w:p w14:paraId="1CAB1E16" w14:textId="77777777" w:rsidR="00DD0C31" w:rsidRDefault="00DD0C31" w:rsidP="000D35F9">
      <w:pPr>
        <w:pStyle w:val="Normal1"/>
        <w:numPr>
          <w:ilvl w:val="0"/>
          <w:numId w:val="31"/>
        </w:numPr>
        <w:spacing w:line="360" w:lineRule="auto"/>
        <w:ind w:hanging="380"/>
        <w:rPr>
          <w:rFonts w:ascii="Tahoma" w:eastAsia="Tahoma" w:hAnsi="Tahoma" w:cs="Tahoma"/>
        </w:rPr>
      </w:pPr>
      <w:r>
        <w:rPr>
          <w:rFonts w:ascii="Tahoma" w:eastAsia="Tahoma" w:hAnsi="Tahoma" w:cs="Tahoma"/>
        </w:rPr>
        <w:t>Complete coursework and participate in classroom discussions and activities.</w:t>
      </w:r>
    </w:p>
    <w:p w14:paraId="6BAE00E4" w14:textId="77777777" w:rsidR="00DD0C31" w:rsidRDefault="00DD0C31" w:rsidP="000D35F9">
      <w:pPr>
        <w:pStyle w:val="Normal1"/>
        <w:numPr>
          <w:ilvl w:val="0"/>
          <w:numId w:val="31"/>
        </w:numPr>
        <w:spacing w:line="360" w:lineRule="auto"/>
        <w:ind w:hanging="380"/>
        <w:rPr>
          <w:rFonts w:ascii="Tahoma" w:eastAsia="Tahoma" w:hAnsi="Tahoma" w:cs="Tahoma"/>
        </w:rPr>
      </w:pPr>
      <w:r>
        <w:rPr>
          <w:rFonts w:ascii="Tahoma" w:eastAsia="Tahoma" w:hAnsi="Tahoma" w:cs="Tahoma"/>
        </w:rPr>
        <w:t>Use all materials appropriately and exercise proper care when using school equipment.</w:t>
      </w:r>
    </w:p>
    <w:p w14:paraId="0D651A70" w14:textId="77777777" w:rsidR="00DD0C31" w:rsidRDefault="00DD0C31" w:rsidP="000D35F9">
      <w:pPr>
        <w:pStyle w:val="Normal1"/>
        <w:numPr>
          <w:ilvl w:val="0"/>
          <w:numId w:val="31"/>
        </w:numPr>
        <w:spacing w:line="360" w:lineRule="auto"/>
        <w:ind w:hanging="380"/>
        <w:rPr>
          <w:rFonts w:ascii="Tahoma" w:eastAsia="Tahoma" w:hAnsi="Tahoma" w:cs="Tahoma"/>
        </w:rPr>
      </w:pPr>
      <w:r>
        <w:rPr>
          <w:rFonts w:ascii="Tahoma" w:eastAsia="Tahoma" w:hAnsi="Tahoma" w:cs="Tahoma"/>
        </w:rPr>
        <w:t>Make the necessary arrangements for ‘make-up’ work when absent from school.</w:t>
      </w:r>
    </w:p>
    <w:p w14:paraId="7AB3F042" w14:textId="77777777" w:rsidR="00DD0C31" w:rsidRDefault="00DD0C31" w:rsidP="000D35F9">
      <w:pPr>
        <w:pStyle w:val="Normal1"/>
        <w:numPr>
          <w:ilvl w:val="0"/>
          <w:numId w:val="31"/>
        </w:numPr>
        <w:spacing w:line="360" w:lineRule="auto"/>
        <w:ind w:hanging="380"/>
        <w:rPr>
          <w:rFonts w:ascii="Tahoma" w:eastAsia="Tahoma" w:hAnsi="Tahoma" w:cs="Tahoma"/>
        </w:rPr>
      </w:pPr>
      <w:r>
        <w:rPr>
          <w:rFonts w:ascii="Tahoma" w:eastAsia="Tahoma" w:hAnsi="Tahoma" w:cs="Tahoma"/>
        </w:rPr>
        <w:t>Know and obey IU1, local, state, and federal laws, policies and regulations.</w:t>
      </w:r>
    </w:p>
    <w:p w14:paraId="64150F4F" w14:textId="77777777" w:rsidR="00DD0C31" w:rsidRDefault="00DD0C31" w:rsidP="00DD0C31">
      <w:pPr>
        <w:pStyle w:val="Heading1"/>
        <w:ind w:left="720"/>
      </w:pPr>
      <w:r>
        <w:rPr>
          <w:b w:val="0"/>
        </w:rPr>
        <w:t xml:space="preserve">Refer to IU1 1 Board Policy # </w:t>
      </w:r>
      <w:r>
        <w:rPr>
          <w:b w:val="0"/>
          <w:i w:val="0"/>
        </w:rPr>
        <w:t xml:space="preserve">235 – </w:t>
      </w:r>
      <w:r>
        <w:rPr>
          <w:i w:val="0"/>
        </w:rPr>
        <w:t xml:space="preserve">Student Rights and Responsibilities, </w:t>
      </w:r>
      <w:r>
        <w:rPr>
          <w:b w:val="0"/>
          <w:i w:val="0"/>
        </w:rPr>
        <w:t xml:space="preserve">and # </w:t>
      </w:r>
      <w:r>
        <w:rPr>
          <w:b w:val="0"/>
        </w:rPr>
        <w:t>216 -</w:t>
      </w:r>
      <w:r>
        <w:t xml:space="preserve"> Student Records</w:t>
      </w:r>
    </w:p>
    <w:p w14:paraId="16F922F1" w14:textId="77777777" w:rsidR="00DD0C31" w:rsidRDefault="00DD0C31" w:rsidP="00DD0C31">
      <w:pPr>
        <w:pStyle w:val="Normal1"/>
        <w:spacing w:line="360" w:lineRule="auto"/>
        <w:rPr>
          <w:rFonts w:ascii="Tahoma" w:eastAsia="Tahoma" w:hAnsi="Tahoma" w:cs="Tahoma"/>
        </w:rPr>
      </w:pPr>
    </w:p>
    <w:p w14:paraId="6EBE37D6" w14:textId="77777777" w:rsidR="00DD0C31" w:rsidRDefault="00DD0C31" w:rsidP="00DD0C31">
      <w:pPr>
        <w:pStyle w:val="Heading1"/>
        <w:jc w:val="center"/>
        <w:rPr>
          <w:u w:val="single"/>
        </w:rPr>
      </w:pPr>
      <w:r>
        <w:rPr>
          <w:u w:val="single"/>
        </w:rPr>
        <w:t>Return to Home School</w:t>
      </w:r>
    </w:p>
    <w:p w14:paraId="1271071A" w14:textId="3AA16ACC" w:rsidR="00DD0C31" w:rsidRDefault="00DD0C31" w:rsidP="00DD0C31">
      <w:pPr>
        <w:pStyle w:val="Normal1"/>
        <w:spacing w:line="360" w:lineRule="auto"/>
        <w:rPr>
          <w:rFonts w:ascii="Tahoma" w:eastAsia="Tahoma" w:hAnsi="Tahoma" w:cs="Tahoma"/>
        </w:rPr>
      </w:pPr>
      <w:r>
        <w:rPr>
          <w:rFonts w:ascii="Tahoma" w:eastAsia="Tahoma" w:hAnsi="Tahoma" w:cs="Tahoma"/>
        </w:rPr>
        <w:t xml:space="preserve">Returning a student to the home school is the top priority of the Comprehensive Therapeutic Emotional Support program.  At least one time a semester, a team comprised of the home school administrator(s) and staff, the </w:t>
      </w:r>
      <w:r w:rsidR="00540600">
        <w:rPr>
          <w:rFonts w:ascii="Tahoma" w:eastAsia="Tahoma" w:hAnsi="Tahoma" w:cs="Tahoma"/>
        </w:rPr>
        <w:t>McMurray</w:t>
      </w:r>
      <w:r>
        <w:rPr>
          <w:rFonts w:ascii="Tahoma" w:eastAsia="Tahoma" w:hAnsi="Tahoma" w:cs="Tahoma"/>
        </w:rPr>
        <w:t xml:space="preserve"> Campus principal and staff, the student and parent(s)/guardian(s) will review the student’s academic and behavioral progress. The team will evaluate and recommend whether the student will continue in the alternative placement or return to the home school. This review will be documented and kept on file in the individual student’s record.</w:t>
      </w:r>
    </w:p>
    <w:p w14:paraId="152A3BC0" w14:textId="77777777" w:rsidR="00DD0C31" w:rsidRDefault="00DD0C31" w:rsidP="00DD0C31">
      <w:pPr>
        <w:pStyle w:val="Normal1"/>
        <w:tabs>
          <w:tab w:val="center" w:pos="4320"/>
          <w:tab w:val="right" w:pos="8640"/>
        </w:tabs>
        <w:spacing w:line="360" w:lineRule="auto"/>
        <w:rPr>
          <w:rFonts w:ascii="Tahoma" w:eastAsia="Tahoma" w:hAnsi="Tahoma" w:cs="Tahoma"/>
        </w:rPr>
      </w:pPr>
    </w:p>
    <w:p w14:paraId="1042FD49" w14:textId="453FFD54" w:rsidR="00DD0C31" w:rsidRDefault="00DD0C31" w:rsidP="00DD0C31">
      <w:pPr>
        <w:pStyle w:val="Normal1"/>
        <w:spacing w:line="360" w:lineRule="auto"/>
        <w:rPr>
          <w:rFonts w:ascii="Tahoma" w:eastAsia="Tahoma" w:hAnsi="Tahoma" w:cs="Tahoma"/>
        </w:rPr>
      </w:pPr>
      <w:r>
        <w:rPr>
          <w:rFonts w:ascii="Tahoma" w:eastAsia="Tahoma" w:hAnsi="Tahoma" w:cs="Tahoma"/>
        </w:rPr>
        <w:t xml:space="preserve">The following is an example of the criteria will be used to measure a student’s readiness to return to the regular educational setting: (Each student will work with the </w:t>
      </w:r>
      <w:r w:rsidR="00540600">
        <w:rPr>
          <w:rFonts w:ascii="Tahoma" w:eastAsia="Tahoma" w:hAnsi="Tahoma" w:cs="Tahoma"/>
        </w:rPr>
        <w:t>McMurray</w:t>
      </w:r>
      <w:r>
        <w:rPr>
          <w:rFonts w:ascii="Tahoma" w:eastAsia="Tahoma" w:hAnsi="Tahoma" w:cs="Tahoma"/>
        </w:rPr>
        <w:t xml:space="preserve"> Campus staff to develop goals to help meet these criteria)</w:t>
      </w:r>
    </w:p>
    <w:p w14:paraId="74FB8666" w14:textId="77777777" w:rsidR="00DD0C31" w:rsidRDefault="00DD0C31" w:rsidP="000D35F9">
      <w:pPr>
        <w:pStyle w:val="Normal1"/>
        <w:numPr>
          <w:ilvl w:val="0"/>
          <w:numId w:val="33"/>
        </w:numPr>
        <w:spacing w:line="360" w:lineRule="auto"/>
        <w:ind w:hanging="380"/>
        <w:rPr>
          <w:rFonts w:ascii="Tahoma" w:eastAsia="Tahoma" w:hAnsi="Tahoma" w:cs="Tahoma"/>
        </w:rPr>
      </w:pPr>
      <w:r>
        <w:rPr>
          <w:rFonts w:ascii="Tahoma" w:eastAsia="Tahoma" w:hAnsi="Tahoma" w:cs="Tahoma"/>
        </w:rPr>
        <w:t>Regular attendance (85% or above)</w:t>
      </w:r>
    </w:p>
    <w:p w14:paraId="705FEFB0" w14:textId="77777777" w:rsidR="00DD0C31" w:rsidRDefault="00DD0C31" w:rsidP="000D35F9">
      <w:pPr>
        <w:pStyle w:val="Normal1"/>
        <w:numPr>
          <w:ilvl w:val="0"/>
          <w:numId w:val="33"/>
        </w:numPr>
        <w:spacing w:line="360" w:lineRule="auto"/>
        <w:ind w:hanging="380"/>
        <w:rPr>
          <w:rFonts w:ascii="Tahoma" w:eastAsia="Tahoma" w:hAnsi="Tahoma" w:cs="Tahoma"/>
        </w:rPr>
      </w:pPr>
      <w:r>
        <w:rPr>
          <w:rFonts w:ascii="Tahoma" w:eastAsia="Tahoma" w:hAnsi="Tahoma" w:cs="Tahoma"/>
        </w:rPr>
        <w:t>Behavioral success, as measured by a reduction in disciplinary referrals/reports or attainment of behavioral goals set forth on entry into program</w:t>
      </w:r>
    </w:p>
    <w:p w14:paraId="2B7B1DDD" w14:textId="77777777" w:rsidR="00DD0C31" w:rsidRDefault="00DD0C31" w:rsidP="000D35F9">
      <w:pPr>
        <w:pStyle w:val="Normal1"/>
        <w:numPr>
          <w:ilvl w:val="0"/>
          <w:numId w:val="33"/>
        </w:numPr>
        <w:spacing w:line="360" w:lineRule="auto"/>
        <w:ind w:hanging="380"/>
        <w:rPr>
          <w:rFonts w:ascii="Tahoma" w:eastAsia="Tahoma" w:hAnsi="Tahoma" w:cs="Tahoma"/>
        </w:rPr>
      </w:pPr>
      <w:r>
        <w:rPr>
          <w:rFonts w:ascii="Tahoma" w:eastAsia="Tahoma" w:hAnsi="Tahoma" w:cs="Tahoma"/>
        </w:rPr>
        <w:t>Academic success, as measured by grades, standardized testing data, progress monitoring, attainment of academic goals, and credit attainment</w:t>
      </w:r>
    </w:p>
    <w:p w14:paraId="2D35628E" w14:textId="77777777" w:rsidR="00DD0C31" w:rsidRDefault="00DD0C31" w:rsidP="00DD0C31">
      <w:pPr>
        <w:pStyle w:val="Normal1"/>
        <w:spacing w:line="360" w:lineRule="auto"/>
        <w:rPr>
          <w:rFonts w:ascii="Tahoma" w:eastAsia="Tahoma" w:hAnsi="Tahoma" w:cs="Tahoma"/>
        </w:rPr>
      </w:pPr>
    </w:p>
    <w:p w14:paraId="7412AF0F" w14:textId="77777777" w:rsidR="00DD0C31" w:rsidRDefault="00DD0C31" w:rsidP="00DD0C31">
      <w:pPr>
        <w:pStyle w:val="Normal1"/>
        <w:spacing w:line="360" w:lineRule="auto"/>
        <w:rPr>
          <w:rFonts w:ascii="Tahoma" w:eastAsia="Tahoma" w:hAnsi="Tahoma" w:cs="Tahoma"/>
          <w:b/>
        </w:rPr>
      </w:pPr>
      <w:r>
        <w:rPr>
          <w:rFonts w:ascii="Tahoma" w:eastAsia="Tahoma" w:hAnsi="Tahoma" w:cs="Tahoma"/>
          <w:b/>
        </w:rPr>
        <w:t>ATTENDANCE</w:t>
      </w:r>
    </w:p>
    <w:p w14:paraId="0BD2CB9D" w14:textId="77777777" w:rsidR="00DD0C31" w:rsidRDefault="00DD0C31" w:rsidP="00DD0C31">
      <w:pPr>
        <w:pStyle w:val="Heading2"/>
        <w:jc w:val="center"/>
        <w:rPr>
          <w:b/>
          <w:u w:val="single"/>
        </w:rPr>
      </w:pPr>
      <w:r>
        <w:rPr>
          <w:b/>
          <w:u w:val="single"/>
        </w:rPr>
        <w:t>Pennsylvania State Law</w:t>
      </w:r>
    </w:p>
    <w:p w14:paraId="30D9EE93" w14:textId="77777777" w:rsidR="00DD0C31" w:rsidRDefault="00DD0C31" w:rsidP="00DD0C31">
      <w:pPr>
        <w:pStyle w:val="Normal1"/>
        <w:spacing w:line="360" w:lineRule="auto"/>
        <w:rPr>
          <w:rFonts w:ascii="Tahoma" w:eastAsia="Tahoma" w:hAnsi="Tahoma" w:cs="Tahoma"/>
        </w:rPr>
      </w:pPr>
      <w:r w:rsidRPr="005B635B">
        <w:rPr>
          <w:rFonts w:ascii="Tahoma" w:eastAsia="Tahoma" w:hAnsi="Tahoma" w:cs="Tahoma"/>
        </w:rPr>
        <w:t xml:space="preserve">Compulsory school age refers to the period of a child’s life from the time the child enters school as a beginner, which may be no later than </w:t>
      </w:r>
      <w:r>
        <w:rPr>
          <w:rFonts w:ascii="Tahoma" w:eastAsia="Tahoma" w:hAnsi="Tahoma" w:cs="Tahoma"/>
        </w:rPr>
        <w:t>six</w:t>
      </w:r>
      <w:r w:rsidRPr="005B635B">
        <w:rPr>
          <w:rFonts w:ascii="Tahoma" w:eastAsia="Tahoma" w:hAnsi="Tahoma" w:cs="Tahoma"/>
        </w:rPr>
        <w:t xml:space="preserve"> years of age, until the age of </w:t>
      </w:r>
      <w:r>
        <w:rPr>
          <w:rFonts w:ascii="Tahoma" w:eastAsia="Tahoma" w:hAnsi="Tahoma" w:cs="Tahoma"/>
        </w:rPr>
        <w:t>eighteen</w:t>
      </w:r>
      <w:r w:rsidRPr="005B635B">
        <w:rPr>
          <w:rFonts w:ascii="Tahoma" w:eastAsia="Tahoma" w:hAnsi="Tahoma" w:cs="Tahoma"/>
        </w:rPr>
        <w:t xml:space="preserve"> or graduation from a high school,</w:t>
      </w:r>
      <w:r>
        <w:rPr>
          <w:rFonts w:ascii="Tahoma" w:eastAsia="Tahoma" w:hAnsi="Tahoma" w:cs="Tahoma"/>
        </w:rPr>
        <w:t xml:space="preserve"> whichever occurs first. It is mandatory for all children of compulsory school age having a legal residence in PA to attend a day school in which the subjects and activities prescribed by the Standards of the State Board of Education are taught in the English language.</w:t>
      </w:r>
    </w:p>
    <w:p w14:paraId="33A23B25" w14:textId="77777777" w:rsidR="00DD0C31" w:rsidRDefault="00DD0C31" w:rsidP="00DD0C31">
      <w:pPr>
        <w:pStyle w:val="Normal1"/>
        <w:spacing w:line="360" w:lineRule="auto"/>
        <w:ind w:left="720"/>
        <w:rPr>
          <w:rFonts w:ascii="Tahoma" w:eastAsia="Tahoma" w:hAnsi="Tahoma" w:cs="Tahoma"/>
        </w:rPr>
      </w:pPr>
      <w:r>
        <w:rPr>
          <w:rFonts w:ascii="Tahoma" w:eastAsia="Tahoma" w:hAnsi="Tahoma" w:cs="Tahoma"/>
          <w:i/>
        </w:rPr>
        <w:t>Refer to IU 1 Board Policy #</w:t>
      </w:r>
      <w:r>
        <w:rPr>
          <w:rFonts w:ascii="Tahoma" w:eastAsia="Tahoma" w:hAnsi="Tahoma" w:cs="Tahoma"/>
        </w:rPr>
        <w:t xml:space="preserve"> 204 – </w:t>
      </w:r>
      <w:r>
        <w:rPr>
          <w:rFonts w:ascii="Tahoma" w:eastAsia="Tahoma" w:hAnsi="Tahoma" w:cs="Tahoma"/>
          <w:b/>
        </w:rPr>
        <w:t>Attendance.</w:t>
      </w:r>
    </w:p>
    <w:p w14:paraId="71C3C7B1" w14:textId="77777777" w:rsidR="00DD0C31" w:rsidRDefault="00DD0C31" w:rsidP="00DD0C31">
      <w:pPr>
        <w:pStyle w:val="Normal1"/>
        <w:tabs>
          <w:tab w:val="center" w:pos="4320"/>
          <w:tab w:val="right" w:pos="8640"/>
        </w:tabs>
        <w:spacing w:line="360" w:lineRule="auto"/>
        <w:rPr>
          <w:rFonts w:ascii="Tahoma" w:eastAsia="Tahoma" w:hAnsi="Tahoma" w:cs="Tahoma"/>
        </w:rPr>
      </w:pPr>
    </w:p>
    <w:p w14:paraId="7ED0B58D" w14:textId="77777777" w:rsidR="00DD0C31" w:rsidRDefault="00DD0C31" w:rsidP="00DD0C31">
      <w:pPr>
        <w:pStyle w:val="Heading1"/>
        <w:jc w:val="center"/>
        <w:rPr>
          <w:u w:val="single"/>
        </w:rPr>
      </w:pPr>
      <w:r>
        <w:rPr>
          <w:u w:val="single"/>
        </w:rPr>
        <w:t>Home School District Attendance Policy</w:t>
      </w:r>
    </w:p>
    <w:p w14:paraId="27D1E3ED"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The home school district will receive a weekly report disseminating attendance information.  The home district will follow the procedures outlined by state law and its attendance policy.  The home district may send a warning letter to the parent(s)/guardian(s) regarding an attendance issue. Violations of the attendance policy may result in a district hearing and/or a hearing before the local Magistrate.  Such a hearing could result in truancy charges and a fine for violation of state attendance laws.  It may also lead to intervention by community agencies such as Children and Youth Services (CYS). </w:t>
      </w:r>
    </w:p>
    <w:p w14:paraId="3A21BEC2" w14:textId="77777777" w:rsidR="00DD0C31" w:rsidRDefault="00DD0C31" w:rsidP="00DD0C31">
      <w:pPr>
        <w:pStyle w:val="Normal1"/>
        <w:spacing w:line="360" w:lineRule="auto"/>
        <w:rPr>
          <w:rFonts w:ascii="Tahoma" w:eastAsia="Tahoma" w:hAnsi="Tahoma" w:cs="Tahoma"/>
        </w:rPr>
      </w:pPr>
    </w:p>
    <w:p w14:paraId="3B9FF324" w14:textId="12CB471E" w:rsidR="00DD0C31" w:rsidRDefault="00DD0C31" w:rsidP="00D11695">
      <w:pPr>
        <w:pStyle w:val="Heading1"/>
        <w:spacing w:line="240" w:lineRule="auto"/>
        <w:jc w:val="center"/>
        <w:rPr>
          <w:u w:val="single"/>
        </w:rPr>
      </w:pPr>
      <w:r>
        <w:rPr>
          <w:u w:val="single"/>
        </w:rPr>
        <w:t xml:space="preserve">IU1 Educational Campus at </w:t>
      </w:r>
      <w:r w:rsidR="00540600">
        <w:rPr>
          <w:u w:val="single"/>
        </w:rPr>
        <w:t>McMurray</w:t>
      </w:r>
      <w:r>
        <w:rPr>
          <w:u w:val="single"/>
        </w:rPr>
        <w:t xml:space="preserve"> Attendance Policy</w:t>
      </w:r>
    </w:p>
    <w:p w14:paraId="1356B782" w14:textId="614FFCAD" w:rsidR="000A57E8" w:rsidRPr="000A57E8" w:rsidRDefault="000A57E8" w:rsidP="000A57E8">
      <w:pPr>
        <w:pStyle w:val="Heading1"/>
        <w:rPr>
          <w:b w:val="0"/>
          <w:bCs/>
          <w:i w:val="0"/>
          <w:iCs/>
          <w:u w:val="single"/>
        </w:rPr>
      </w:pPr>
      <w:r w:rsidRPr="000A57E8">
        <w:rPr>
          <w:b w:val="0"/>
          <w:bCs/>
          <w:i w:val="0"/>
          <w:iCs/>
          <w:bdr w:val="none" w:sz="0" w:space="0" w:color="auto" w:frame="1"/>
          <w:shd w:val="clear" w:color="auto" w:fill="FFFFFF"/>
        </w:rPr>
        <w:t>During the 2022-2023 school year, when participating in distance learning in accordance with Section 520.1 of the School Code to meet the minimum instructional time requirements in the event of an emergency, student attendance will be measured using evidence the student has accessed the resources required for the assigned learning activities, as well as evidence the student completed the assigned learning activities. Student attendance will be coded as Remote Synchronous or Remote Asynchronous. Student attendance will be documented in the designated Student Information System (SIS).</w:t>
      </w:r>
    </w:p>
    <w:p w14:paraId="7DBA0392" w14:textId="77777777" w:rsidR="000A57E8" w:rsidRDefault="000A57E8" w:rsidP="00DD0C31">
      <w:pPr>
        <w:pStyle w:val="Heading1"/>
        <w:jc w:val="center"/>
        <w:rPr>
          <w:u w:val="single"/>
        </w:rPr>
      </w:pPr>
    </w:p>
    <w:p w14:paraId="1EA6B16B" w14:textId="00CAC37B" w:rsidR="00DD0C31" w:rsidRDefault="00DD0C31" w:rsidP="00DD0C31">
      <w:pPr>
        <w:pStyle w:val="Heading1"/>
        <w:jc w:val="center"/>
        <w:rPr>
          <w:u w:val="single"/>
        </w:rPr>
      </w:pPr>
      <w:r>
        <w:rPr>
          <w:u w:val="single"/>
        </w:rPr>
        <w:t>School Tardiness</w:t>
      </w:r>
    </w:p>
    <w:p w14:paraId="7BF111E3" w14:textId="0A73BCE4" w:rsidR="00DD0C31" w:rsidRDefault="00DD0C31" w:rsidP="00DD0C31">
      <w:pPr>
        <w:pStyle w:val="Normal1"/>
        <w:spacing w:line="360" w:lineRule="auto"/>
        <w:rPr>
          <w:rFonts w:ascii="Tahoma" w:eastAsia="Tahoma" w:hAnsi="Tahoma" w:cs="Tahoma"/>
        </w:rPr>
      </w:pPr>
      <w:r>
        <w:rPr>
          <w:rFonts w:ascii="Tahoma" w:eastAsia="Tahoma" w:hAnsi="Tahoma" w:cs="Tahoma"/>
        </w:rPr>
        <w:t>A student is considered tardy when he/she reports to school after</w:t>
      </w:r>
      <w:r w:rsidR="006E3F01">
        <w:rPr>
          <w:rFonts w:ascii="Tahoma" w:eastAsia="Tahoma" w:hAnsi="Tahoma" w:cs="Tahoma"/>
        </w:rPr>
        <w:t xml:space="preserve"> 8:40</w:t>
      </w:r>
      <w:r>
        <w:rPr>
          <w:rFonts w:ascii="Tahoma" w:eastAsia="Tahoma" w:hAnsi="Tahoma" w:cs="Tahoma"/>
        </w:rPr>
        <w:t xml:space="preserve"> am. When this happens, the student must check in at the office.  The student is required to provide the school secretary with an excuse from the parent(s)/guardian(s) stating the reason for the tardiness.  A medical excuse is required for doctor’s appointments and will not count in the accumulation of tardy absences for the year. If it is determined that the student is tardy, the number of minutes tardy will be documented.  </w:t>
      </w:r>
    </w:p>
    <w:p w14:paraId="6A481E42" w14:textId="77777777" w:rsidR="00DD0C31" w:rsidRDefault="00DD0C31" w:rsidP="00DD0C31">
      <w:pPr>
        <w:pStyle w:val="Normal1"/>
        <w:spacing w:line="360" w:lineRule="auto"/>
        <w:rPr>
          <w:rFonts w:ascii="Tahoma" w:eastAsia="Tahoma" w:hAnsi="Tahoma" w:cs="Tahoma"/>
        </w:rPr>
      </w:pPr>
    </w:p>
    <w:p w14:paraId="6BBDC049" w14:textId="77777777" w:rsidR="00DD0C31" w:rsidRDefault="00DD0C31" w:rsidP="00DD0C31">
      <w:pPr>
        <w:pStyle w:val="Normal1"/>
        <w:spacing w:line="360" w:lineRule="auto"/>
        <w:jc w:val="both"/>
        <w:rPr>
          <w:rFonts w:ascii="Tahoma" w:eastAsia="Tahoma" w:hAnsi="Tahoma" w:cs="Tahoma"/>
        </w:rPr>
      </w:pPr>
      <w:r>
        <w:rPr>
          <w:rFonts w:ascii="Tahoma" w:eastAsia="Tahoma" w:hAnsi="Tahoma" w:cs="Tahoma"/>
        </w:rPr>
        <w:t>Tardy minutes are added together as unexcused days, are cumulative for the entire school year, and will result in consequences. After four (4) unexcused “tardies” the home district will be notified and they may calculate unexcused tardy days on a cumulative basis and refer the matter to the District Magistrate’s office when the total exceeds district policy.</w:t>
      </w:r>
    </w:p>
    <w:p w14:paraId="6986A974" w14:textId="77777777" w:rsidR="00DD0C31" w:rsidRDefault="00DD0C31" w:rsidP="00DD0C31">
      <w:pPr>
        <w:pStyle w:val="Normal1"/>
        <w:spacing w:line="360" w:lineRule="auto"/>
        <w:rPr>
          <w:rFonts w:ascii="Tahoma" w:eastAsia="Tahoma" w:hAnsi="Tahoma" w:cs="Tahoma"/>
        </w:rPr>
      </w:pPr>
    </w:p>
    <w:p w14:paraId="6E1FA792" w14:textId="77777777" w:rsidR="00DD0C31" w:rsidRDefault="00DD0C31" w:rsidP="00DD0C31">
      <w:pPr>
        <w:pStyle w:val="Normal1"/>
        <w:keepNext/>
        <w:spacing w:line="360" w:lineRule="auto"/>
        <w:jc w:val="center"/>
        <w:rPr>
          <w:rFonts w:ascii="Tahoma" w:eastAsia="Tahoma" w:hAnsi="Tahoma" w:cs="Tahoma"/>
          <w:b/>
          <w:i/>
          <w:u w:val="single"/>
        </w:rPr>
      </w:pPr>
      <w:r>
        <w:rPr>
          <w:rFonts w:ascii="Tahoma" w:eastAsia="Tahoma" w:hAnsi="Tahoma" w:cs="Tahoma"/>
          <w:b/>
          <w:i/>
          <w:u w:val="single"/>
        </w:rPr>
        <w:t>Excused Absences</w:t>
      </w:r>
    </w:p>
    <w:p w14:paraId="4F6C8379" w14:textId="77777777" w:rsidR="00DD0C31" w:rsidRDefault="00DD0C31" w:rsidP="00DD0C31">
      <w:pPr>
        <w:pStyle w:val="Normal1"/>
        <w:spacing w:line="360" w:lineRule="auto"/>
        <w:rPr>
          <w:rFonts w:ascii="Tahoma" w:eastAsia="Tahoma" w:hAnsi="Tahoma" w:cs="Tahoma"/>
        </w:rPr>
      </w:pPr>
      <w:r>
        <w:rPr>
          <w:rFonts w:ascii="Tahoma" w:eastAsia="Tahoma" w:hAnsi="Tahoma" w:cs="Tahoma"/>
        </w:rPr>
        <w:t>Upon return to school from an absence, a student must report to the office with a written excuse from the parent(s)/guardian(s).  A written excuse from a physician is also acceptable.  The excuse must include the date of the absence, the reason for the absence and the signature of the parent(s)/guardian(s).  (This includes students 18 years of age and older).</w:t>
      </w:r>
    </w:p>
    <w:p w14:paraId="10FCA77B" w14:textId="77777777" w:rsidR="00DD0C31" w:rsidRDefault="00DD0C31" w:rsidP="00DD0C31">
      <w:pPr>
        <w:pStyle w:val="Normal1"/>
        <w:tabs>
          <w:tab w:val="center" w:pos="4320"/>
          <w:tab w:val="right" w:pos="8640"/>
        </w:tabs>
        <w:spacing w:line="360" w:lineRule="auto"/>
        <w:rPr>
          <w:rFonts w:ascii="Tahoma" w:eastAsia="Tahoma" w:hAnsi="Tahoma" w:cs="Tahoma"/>
        </w:rPr>
      </w:pPr>
    </w:p>
    <w:p w14:paraId="47B1CA16"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Students are </w:t>
      </w:r>
      <w:r>
        <w:rPr>
          <w:rFonts w:ascii="Tahoma" w:eastAsia="Tahoma" w:hAnsi="Tahoma" w:cs="Tahoma"/>
          <w:u w:val="single"/>
        </w:rPr>
        <w:t>legally</w:t>
      </w:r>
      <w:r>
        <w:rPr>
          <w:rFonts w:ascii="Tahoma" w:eastAsia="Tahoma" w:hAnsi="Tahoma" w:cs="Tahoma"/>
        </w:rPr>
        <w:t xml:space="preserve"> excused for the following reasons:</w:t>
      </w:r>
    </w:p>
    <w:p w14:paraId="0AA294DF" w14:textId="77777777" w:rsidR="00DD0C31" w:rsidRDefault="00DD0C31" w:rsidP="00DD0C31">
      <w:pPr>
        <w:pStyle w:val="Normal1"/>
        <w:numPr>
          <w:ilvl w:val="0"/>
          <w:numId w:val="11"/>
        </w:numPr>
        <w:spacing w:line="360" w:lineRule="auto"/>
        <w:ind w:hanging="360"/>
      </w:pPr>
      <w:r>
        <w:rPr>
          <w:rFonts w:ascii="Tahoma" w:eastAsia="Tahoma" w:hAnsi="Tahoma" w:cs="Tahoma"/>
        </w:rPr>
        <w:t>Illness, family emergencies, quarantine, death in the family, impassable roads, authorized religious holidays, medical and dental appointments (with a doctor’s excuse), required court appearance, family educational trip, other educational trip, and any absence approved in advance by the principal.</w:t>
      </w:r>
    </w:p>
    <w:p w14:paraId="1A35F18D" w14:textId="77777777" w:rsidR="00DD0C31" w:rsidRDefault="00DD0C31" w:rsidP="00DD0C31">
      <w:pPr>
        <w:pStyle w:val="Normal1"/>
        <w:spacing w:line="360" w:lineRule="auto"/>
        <w:rPr>
          <w:rFonts w:ascii="Tahoma" w:eastAsia="Tahoma" w:hAnsi="Tahoma" w:cs="Tahoma"/>
        </w:rPr>
      </w:pPr>
    </w:p>
    <w:p w14:paraId="22806D17"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A student will have 3 days from the date of return to school to produce an excuse before the absence is marked as unexcused.  </w:t>
      </w:r>
    </w:p>
    <w:p w14:paraId="33E5CE0B" w14:textId="77777777" w:rsidR="00DD0C31" w:rsidRPr="00F94737" w:rsidRDefault="00DD0C31" w:rsidP="00DD0C31">
      <w:pPr>
        <w:pStyle w:val="Normal1"/>
        <w:spacing w:line="360" w:lineRule="auto"/>
        <w:rPr>
          <w:rFonts w:ascii="Tahoma" w:eastAsia="Tahoma" w:hAnsi="Tahoma" w:cs="Tahoma"/>
        </w:rPr>
      </w:pPr>
    </w:p>
    <w:p w14:paraId="121E48CD" w14:textId="77777777" w:rsidR="00DD0C31" w:rsidRDefault="00DD0C31" w:rsidP="00DD0C31">
      <w:pPr>
        <w:pStyle w:val="Normal1"/>
        <w:spacing w:line="360" w:lineRule="auto"/>
        <w:rPr>
          <w:rFonts w:ascii="Tahoma" w:hAnsi="Tahoma" w:cs="Tahoma"/>
        </w:rPr>
      </w:pPr>
      <w:bookmarkStart w:id="2" w:name="_Hlk44932167"/>
      <w:r w:rsidRPr="00F94737">
        <w:rPr>
          <w:rFonts w:ascii="Tahoma" w:hAnsi="Tahoma" w:cs="Tahoma"/>
        </w:rPr>
        <w:t>A maximum of ten (10) days of cumulative lawful absences verified by parental notification may be permitted during a school year. All absences beyond ten (10) cumulative days shall require an excuse from a licensed physician.</w:t>
      </w:r>
    </w:p>
    <w:p w14:paraId="2EDB9AEB" w14:textId="77777777" w:rsidR="00DD0C31" w:rsidRDefault="00DD0C31" w:rsidP="00DD0C31">
      <w:pPr>
        <w:pStyle w:val="Normal1"/>
        <w:spacing w:line="360" w:lineRule="auto"/>
        <w:rPr>
          <w:rFonts w:ascii="Tahoma" w:hAnsi="Tahoma" w:cs="Tahoma"/>
        </w:rPr>
      </w:pPr>
    </w:p>
    <w:p w14:paraId="39D2F6EC" w14:textId="77777777" w:rsidR="00DD0C31" w:rsidRDefault="00DD0C31" w:rsidP="00DD0C31">
      <w:pPr>
        <w:pStyle w:val="BodyText"/>
        <w:spacing w:line="360" w:lineRule="auto"/>
        <w:jc w:val="center"/>
        <w:rPr>
          <w:rFonts w:ascii="Tahoma" w:hAnsi="Tahoma"/>
          <w:b/>
          <w:i/>
          <w:sz w:val="24"/>
          <w:u w:val="single"/>
        </w:rPr>
      </w:pPr>
      <w:r>
        <w:rPr>
          <w:rFonts w:ascii="Tahoma" w:hAnsi="Tahoma"/>
          <w:b/>
          <w:i/>
          <w:sz w:val="24"/>
          <w:u w:val="single"/>
        </w:rPr>
        <w:t>Excused From Physical Education</w:t>
      </w:r>
    </w:p>
    <w:bookmarkEnd w:id="2"/>
    <w:p w14:paraId="6D57957F"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Students will be excused from </w:t>
      </w:r>
      <w:r>
        <w:rPr>
          <w:rFonts w:ascii="Tahoma" w:eastAsia="Tahoma" w:hAnsi="Tahoma" w:cs="Tahoma"/>
          <w:i/>
        </w:rPr>
        <w:t>Physical Education</w:t>
      </w:r>
      <w:r>
        <w:rPr>
          <w:rFonts w:ascii="Tahoma" w:eastAsia="Tahoma" w:hAnsi="Tahoma" w:cs="Tahoma"/>
        </w:rPr>
        <w:t xml:space="preserve"> class if a written doctor’s excuse is provided, indicating the length of time the student is to be excused.</w:t>
      </w:r>
    </w:p>
    <w:p w14:paraId="540F1A34" w14:textId="77777777" w:rsidR="00DD0C31" w:rsidRDefault="00DD0C31" w:rsidP="00DD0C31">
      <w:pPr>
        <w:pStyle w:val="Normal1"/>
        <w:spacing w:line="360" w:lineRule="auto"/>
        <w:rPr>
          <w:rFonts w:ascii="Tahoma" w:eastAsia="Tahoma" w:hAnsi="Tahoma" w:cs="Tahoma"/>
        </w:rPr>
      </w:pPr>
    </w:p>
    <w:p w14:paraId="626D1A79" w14:textId="77777777" w:rsidR="00DD0C31" w:rsidRDefault="00DD0C31" w:rsidP="00DD0C31">
      <w:pPr>
        <w:pStyle w:val="Heading1"/>
        <w:jc w:val="center"/>
        <w:rPr>
          <w:u w:val="single"/>
        </w:rPr>
      </w:pPr>
      <w:r>
        <w:rPr>
          <w:u w:val="single"/>
        </w:rPr>
        <w:t>Early Dismissal</w:t>
      </w:r>
    </w:p>
    <w:p w14:paraId="0E9D8F24" w14:textId="66FAF1D0" w:rsidR="00DD0C31" w:rsidRDefault="00DD0C31" w:rsidP="00DD0C31">
      <w:pPr>
        <w:pStyle w:val="Normal1"/>
        <w:spacing w:line="360" w:lineRule="auto"/>
        <w:rPr>
          <w:rFonts w:ascii="Tahoma" w:eastAsia="Tahoma" w:hAnsi="Tahoma" w:cs="Tahoma"/>
        </w:rPr>
      </w:pPr>
      <w:r>
        <w:rPr>
          <w:rFonts w:ascii="Tahoma" w:eastAsia="Tahoma" w:hAnsi="Tahoma" w:cs="Tahoma"/>
        </w:rPr>
        <w:t xml:space="preserve">To ensure the safety of all students, parent(s)/guardian(s) must send a note with their child stating the time, date and reason for an early dismissal.  Parent(s)/guardian(s) must </w:t>
      </w:r>
      <w:r w:rsidR="002C1E0D">
        <w:rPr>
          <w:rFonts w:ascii="Tahoma" w:eastAsia="Tahoma" w:hAnsi="Tahoma" w:cs="Tahoma"/>
        </w:rPr>
        <w:t xml:space="preserve">call and/or </w:t>
      </w:r>
      <w:r>
        <w:rPr>
          <w:rFonts w:ascii="Tahoma" w:eastAsia="Tahoma" w:hAnsi="Tahoma" w:cs="Tahoma"/>
        </w:rPr>
        <w:t>report to the office prior to the dismissal and sign their child out of school.  If a student leaves before 11:30 am due to illness, etc., it will be counted as a day of absence. Any dismissal after 11:30 am will result in a student being marked present but marked ‘excused early.’</w:t>
      </w:r>
    </w:p>
    <w:p w14:paraId="4D89233B" w14:textId="77777777" w:rsidR="00DD0C31" w:rsidRDefault="00DD0C31" w:rsidP="00DD0C31">
      <w:pPr>
        <w:pStyle w:val="Normal1"/>
        <w:spacing w:line="360" w:lineRule="auto"/>
        <w:rPr>
          <w:rFonts w:ascii="Tahoma" w:eastAsia="Tahoma" w:hAnsi="Tahoma" w:cs="Tahoma"/>
          <w:b/>
        </w:rPr>
      </w:pPr>
    </w:p>
    <w:p w14:paraId="21196F65" w14:textId="77777777" w:rsidR="00DD0C31" w:rsidRDefault="00DD0C31" w:rsidP="00DD0C31">
      <w:pPr>
        <w:pStyle w:val="Normal1"/>
        <w:spacing w:line="360" w:lineRule="auto"/>
        <w:rPr>
          <w:rFonts w:ascii="Tahoma" w:eastAsia="Tahoma" w:hAnsi="Tahoma" w:cs="Tahoma"/>
          <w:b/>
        </w:rPr>
      </w:pPr>
      <w:r>
        <w:rPr>
          <w:rFonts w:ascii="Tahoma" w:eastAsia="Tahoma" w:hAnsi="Tahoma" w:cs="Tahoma"/>
          <w:b/>
        </w:rPr>
        <w:t>GRADES</w:t>
      </w:r>
    </w:p>
    <w:p w14:paraId="67D32AD0" w14:textId="77777777" w:rsidR="00DD0C31" w:rsidRDefault="00DD0C31" w:rsidP="00DD0C31">
      <w:pPr>
        <w:pStyle w:val="Normal1"/>
        <w:spacing w:line="360" w:lineRule="auto"/>
        <w:rPr>
          <w:rFonts w:ascii="Tahoma" w:eastAsia="Tahoma" w:hAnsi="Tahoma" w:cs="Tahoma"/>
        </w:rPr>
      </w:pPr>
      <w:r>
        <w:rPr>
          <w:rFonts w:ascii="Tahoma" w:eastAsia="Tahoma" w:hAnsi="Tahoma" w:cs="Tahoma"/>
          <w:i/>
        </w:rPr>
        <w:t xml:space="preserve">The following procedures refer to IU1 Board Policies # </w:t>
      </w:r>
      <w:r>
        <w:rPr>
          <w:rFonts w:ascii="Tahoma" w:eastAsia="Tahoma" w:hAnsi="Tahoma" w:cs="Tahoma"/>
        </w:rPr>
        <w:t xml:space="preserve">212 – </w:t>
      </w:r>
      <w:r>
        <w:rPr>
          <w:rFonts w:ascii="Tahoma" w:eastAsia="Tahoma" w:hAnsi="Tahoma" w:cs="Tahoma"/>
          <w:b/>
        </w:rPr>
        <w:t>Reporting Student Progress</w:t>
      </w:r>
      <w:r>
        <w:rPr>
          <w:rFonts w:ascii="Tahoma" w:eastAsia="Tahoma" w:hAnsi="Tahoma" w:cs="Tahoma"/>
        </w:rPr>
        <w:t xml:space="preserve">, # 213 – </w:t>
      </w:r>
      <w:r>
        <w:rPr>
          <w:rFonts w:ascii="Tahoma" w:eastAsia="Tahoma" w:hAnsi="Tahoma" w:cs="Tahoma"/>
          <w:b/>
        </w:rPr>
        <w:t>Assessment of Student Progress</w:t>
      </w:r>
      <w:r>
        <w:rPr>
          <w:rFonts w:ascii="Tahoma" w:eastAsia="Tahoma" w:hAnsi="Tahoma" w:cs="Tahoma"/>
        </w:rPr>
        <w:t xml:space="preserve">, # 215 – </w:t>
      </w:r>
      <w:r>
        <w:rPr>
          <w:rFonts w:ascii="Tahoma" w:eastAsia="Tahoma" w:hAnsi="Tahoma" w:cs="Tahoma"/>
          <w:b/>
        </w:rPr>
        <w:t>Promotion and Retention</w:t>
      </w:r>
      <w:r>
        <w:rPr>
          <w:rFonts w:ascii="Tahoma" w:eastAsia="Tahoma" w:hAnsi="Tahoma" w:cs="Tahoma"/>
          <w:b/>
          <w:i/>
        </w:rPr>
        <w:t xml:space="preserve">, </w:t>
      </w:r>
      <w:r>
        <w:rPr>
          <w:rFonts w:ascii="Tahoma" w:eastAsia="Tahoma" w:hAnsi="Tahoma" w:cs="Tahoma"/>
        </w:rPr>
        <w:t xml:space="preserve">and # 217 – </w:t>
      </w:r>
      <w:r>
        <w:rPr>
          <w:rFonts w:ascii="Tahoma" w:eastAsia="Tahoma" w:hAnsi="Tahoma" w:cs="Tahoma"/>
          <w:b/>
        </w:rPr>
        <w:t>Graduation Requirements</w:t>
      </w:r>
    </w:p>
    <w:p w14:paraId="2B1E6573" w14:textId="77777777" w:rsidR="00DD0C31" w:rsidRDefault="00DD0C31" w:rsidP="00DD0C31">
      <w:pPr>
        <w:pStyle w:val="Normal1"/>
        <w:spacing w:line="360" w:lineRule="auto"/>
        <w:rPr>
          <w:rFonts w:ascii="Tahoma" w:eastAsia="Tahoma" w:hAnsi="Tahoma" w:cs="Tahoma"/>
        </w:rPr>
      </w:pPr>
    </w:p>
    <w:p w14:paraId="4826B83B" w14:textId="77777777" w:rsidR="00DD0C31" w:rsidRDefault="00DD0C31" w:rsidP="00DD0C31">
      <w:pPr>
        <w:pStyle w:val="Normal1"/>
        <w:spacing w:line="360" w:lineRule="auto"/>
        <w:jc w:val="center"/>
        <w:rPr>
          <w:rFonts w:ascii="Tahoma" w:eastAsia="Tahoma" w:hAnsi="Tahoma" w:cs="Tahoma"/>
          <w:u w:val="single"/>
        </w:rPr>
      </w:pPr>
      <w:r>
        <w:rPr>
          <w:rFonts w:ascii="Tahoma" w:eastAsia="Tahoma" w:hAnsi="Tahoma" w:cs="Tahoma"/>
          <w:b/>
          <w:i/>
          <w:u w:val="single"/>
        </w:rPr>
        <w:t>Grading Policy</w:t>
      </w:r>
    </w:p>
    <w:p w14:paraId="107685E7" w14:textId="77777777" w:rsidR="00DD0C31" w:rsidRDefault="00DD0C31" w:rsidP="00DD0C31">
      <w:pPr>
        <w:pStyle w:val="Normal1"/>
        <w:spacing w:line="360" w:lineRule="auto"/>
        <w:rPr>
          <w:rFonts w:ascii="Tahoma" w:eastAsia="Tahoma" w:hAnsi="Tahoma" w:cs="Tahoma"/>
        </w:rPr>
      </w:pPr>
      <w:r>
        <w:rPr>
          <w:rFonts w:ascii="Tahoma" w:eastAsia="Tahoma" w:hAnsi="Tahoma" w:cs="Tahoma"/>
        </w:rPr>
        <w:t>Grades for each nine-week period are a compilation of the student’s daily performance, which includes IEP goals, classroom discussion/participation, projects, class assignments, quizzes, tests, homework, and group work.  Attendance is an important factor in a student’s success.</w:t>
      </w:r>
    </w:p>
    <w:p w14:paraId="2DFBB9EC" w14:textId="77777777" w:rsidR="00DD0C31" w:rsidRDefault="00DD0C31" w:rsidP="00DD0C31">
      <w:pPr>
        <w:pStyle w:val="Normal1"/>
      </w:pPr>
    </w:p>
    <w:p w14:paraId="2D1865C2" w14:textId="77777777" w:rsidR="00DD0C31" w:rsidRDefault="00DD0C31" w:rsidP="00DD0C31">
      <w:pPr>
        <w:pStyle w:val="Normal1"/>
      </w:pPr>
    </w:p>
    <w:p w14:paraId="1C0480D8" w14:textId="77777777" w:rsidR="00DD0C31" w:rsidRDefault="00DD0C31" w:rsidP="00DD0C31">
      <w:pPr>
        <w:pStyle w:val="Heading1"/>
        <w:jc w:val="center"/>
        <w:rPr>
          <w:u w:val="single"/>
        </w:rPr>
      </w:pPr>
      <w:r>
        <w:rPr>
          <w:u w:val="single"/>
        </w:rPr>
        <w:t>Grading Scale</w:t>
      </w:r>
    </w:p>
    <w:p w14:paraId="73CFAF3D" w14:textId="77777777" w:rsidR="00DD0C31" w:rsidRDefault="00DD0C31" w:rsidP="00DD0C31">
      <w:pPr>
        <w:pStyle w:val="Normal1"/>
        <w:spacing w:line="360" w:lineRule="auto"/>
        <w:rPr>
          <w:rFonts w:ascii="Tahoma" w:eastAsia="Tahoma" w:hAnsi="Tahoma" w:cs="Tahoma"/>
        </w:rPr>
      </w:pPr>
      <w:r>
        <w:rPr>
          <w:rFonts w:ascii="Tahoma" w:eastAsia="Tahoma" w:hAnsi="Tahoma" w:cs="Tahoma"/>
        </w:rPr>
        <w:t>The following grading scale will be used to report grades to the home school districts:</w:t>
      </w:r>
    </w:p>
    <w:p w14:paraId="0182B006" w14:textId="77777777" w:rsidR="00DD0C31" w:rsidRDefault="00DD0C31" w:rsidP="00DD0C31">
      <w:pPr>
        <w:pStyle w:val="Normal1"/>
        <w:spacing w:line="360" w:lineRule="auto"/>
        <w:ind w:left="2160"/>
        <w:rPr>
          <w:rFonts w:ascii="Tahoma" w:eastAsia="Tahoma" w:hAnsi="Tahoma" w:cs="Tahoma"/>
        </w:rPr>
      </w:pPr>
      <w:r>
        <w:rPr>
          <w:rFonts w:ascii="Tahoma" w:eastAsia="Tahoma" w:hAnsi="Tahoma" w:cs="Tahoma"/>
        </w:rPr>
        <w:t>A</w:t>
      </w:r>
      <w:r>
        <w:rPr>
          <w:rFonts w:ascii="Tahoma" w:eastAsia="Tahoma" w:hAnsi="Tahoma" w:cs="Tahoma"/>
        </w:rPr>
        <w:tab/>
        <w:t>90-100 %</w:t>
      </w:r>
    </w:p>
    <w:p w14:paraId="0DA78936" w14:textId="77777777" w:rsidR="00DD0C31" w:rsidRDefault="00DD0C31" w:rsidP="00DD0C31">
      <w:pPr>
        <w:pStyle w:val="Normal1"/>
        <w:spacing w:line="360" w:lineRule="auto"/>
        <w:ind w:left="2160"/>
        <w:rPr>
          <w:rFonts w:ascii="Tahoma" w:eastAsia="Tahoma" w:hAnsi="Tahoma" w:cs="Tahoma"/>
        </w:rPr>
      </w:pPr>
      <w:r>
        <w:rPr>
          <w:rFonts w:ascii="Tahoma" w:eastAsia="Tahoma" w:hAnsi="Tahoma" w:cs="Tahoma"/>
        </w:rPr>
        <w:t>B</w:t>
      </w:r>
      <w:r>
        <w:rPr>
          <w:rFonts w:ascii="Tahoma" w:eastAsia="Tahoma" w:hAnsi="Tahoma" w:cs="Tahoma"/>
        </w:rPr>
        <w:tab/>
        <w:t>80-90 %</w:t>
      </w:r>
    </w:p>
    <w:p w14:paraId="6F47847A" w14:textId="77777777" w:rsidR="00DD0C31" w:rsidRDefault="00DD0C31" w:rsidP="00DD0C31">
      <w:pPr>
        <w:pStyle w:val="Normal1"/>
        <w:spacing w:line="360" w:lineRule="auto"/>
        <w:ind w:left="2160"/>
        <w:rPr>
          <w:rFonts w:ascii="Tahoma" w:eastAsia="Tahoma" w:hAnsi="Tahoma" w:cs="Tahoma"/>
        </w:rPr>
      </w:pPr>
      <w:r>
        <w:rPr>
          <w:rFonts w:ascii="Tahoma" w:eastAsia="Tahoma" w:hAnsi="Tahoma" w:cs="Tahoma"/>
        </w:rPr>
        <w:t>C</w:t>
      </w:r>
      <w:r>
        <w:rPr>
          <w:rFonts w:ascii="Tahoma" w:eastAsia="Tahoma" w:hAnsi="Tahoma" w:cs="Tahoma"/>
        </w:rPr>
        <w:tab/>
        <w:t>70-80 %</w:t>
      </w:r>
    </w:p>
    <w:p w14:paraId="25B239F1" w14:textId="77777777" w:rsidR="00DD0C31" w:rsidRDefault="00DD0C31" w:rsidP="00DD0C31">
      <w:pPr>
        <w:pStyle w:val="Normal1"/>
        <w:spacing w:line="360" w:lineRule="auto"/>
        <w:ind w:left="2160"/>
        <w:rPr>
          <w:rFonts w:ascii="Tahoma" w:eastAsia="Tahoma" w:hAnsi="Tahoma" w:cs="Tahoma"/>
        </w:rPr>
      </w:pPr>
      <w:r>
        <w:rPr>
          <w:rFonts w:ascii="Tahoma" w:eastAsia="Tahoma" w:hAnsi="Tahoma" w:cs="Tahoma"/>
        </w:rPr>
        <w:t>D</w:t>
      </w:r>
      <w:r>
        <w:rPr>
          <w:rFonts w:ascii="Tahoma" w:eastAsia="Tahoma" w:hAnsi="Tahoma" w:cs="Tahoma"/>
        </w:rPr>
        <w:tab/>
        <w:t>60-70 %</w:t>
      </w:r>
    </w:p>
    <w:p w14:paraId="416586ED" w14:textId="77777777" w:rsidR="00DD0C31" w:rsidRDefault="00DD0C31" w:rsidP="00DD0C31">
      <w:pPr>
        <w:pStyle w:val="Normal1"/>
        <w:spacing w:line="360" w:lineRule="auto"/>
        <w:ind w:left="2160"/>
        <w:rPr>
          <w:rFonts w:ascii="Tahoma" w:eastAsia="Tahoma" w:hAnsi="Tahoma" w:cs="Tahoma"/>
        </w:rPr>
      </w:pPr>
      <w:r>
        <w:rPr>
          <w:rFonts w:ascii="Tahoma" w:eastAsia="Tahoma" w:hAnsi="Tahoma" w:cs="Tahoma"/>
        </w:rPr>
        <w:t>F</w:t>
      </w:r>
      <w:r>
        <w:rPr>
          <w:rFonts w:ascii="Tahoma" w:eastAsia="Tahoma" w:hAnsi="Tahoma" w:cs="Tahoma"/>
        </w:rPr>
        <w:tab/>
        <w:t>59 % and below</w:t>
      </w:r>
    </w:p>
    <w:p w14:paraId="6EF60AA9" w14:textId="77777777" w:rsidR="00DD0C31" w:rsidRDefault="00DD0C31" w:rsidP="00DD0C31">
      <w:pPr>
        <w:pStyle w:val="Normal1"/>
        <w:spacing w:line="360" w:lineRule="auto"/>
        <w:ind w:left="2160"/>
        <w:rPr>
          <w:rFonts w:ascii="Tahoma" w:eastAsia="Tahoma" w:hAnsi="Tahoma" w:cs="Tahoma"/>
        </w:rPr>
      </w:pPr>
      <w:r>
        <w:rPr>
          <w:rFonts w:ascii="Tahoma" w:eastAsia="Tahoma" w:hAnsi="Tahoma" w:cs="Tahoma"/>
        </w:rPr>
        <w:t>I</w:t>
      </w:r>
      <w:r>
        <w:rPr>
          <w:rFonts w:ascii="Tahoma" w:eastAsia="Tahoma" w:hAnsi="Tahoma" w:cs="Tahoma"/>
        </w:rPr>
        <w:tab/>
        <w:t>Incomplete Grade</w:t>
      </w:r>
    </w:p>
    <w:p w14:paraId="7003EA0E" w14:textId="77777777" w:rsidR="00DD0C31" w:rsidRDefault="00DD0C31" w:rsidP="00DD0C31">
      <w:pPr>
        <w:pStyle w:val="Normal1"/>
        <w:spacing w:line="360" w:lineRule="auto"/>
        <w:rPr>
          <w:rFonts w:ascii="Tahoma" w:eastAsia="Tahoma" w:hAnsi="Tahoma" w:cs="Tahoma"/>
        </w:rPr>
      </w:pPr>
      <w:r>
        <w:rPr>
          <w:rFonts w:ascii="Tahoma" w:eastAsia="Tahoma" w:hAnsi="Tahoma" w:cs="Tahoma"/>
        </w:rPr>
        <w:t>If a student has been absent and the time allotted to make up the missed work extends beyond the end of the 45-day grading period, he/she will receive an incomplete (I) grade.  The student has a two-week period to complete the incomplete work.  At the end of the two-week period, he/she will be issued a letter grade to replace the “I”.  If the student fails to make-up incomplete assignments during this two-week period, each incomplete assignment will be marked as an “F” and averaged into the grades earned for that grading period.  This will result in the student receiving a lower grade and possibly an F.</w:t>
      </w:r>
    </w:p>
    <w:p w14:paraId="6137143E" w14:textId="77777777" w:rsidR="00DD0C31" w:rsidRDefault="00DD0C31" w:rsidP="00DD0C31">
      <w:pPr>
        <w:pStyle w:val="Normal1"/>
        <w:spacing w:line="360" w:lineRule="auto"/>
        <w:rPr>
          <w:rFonts w:ascii="Tahoma" w:eastAsia="Tahoma" w:hAnsi="Tahoma" w:cs="Tahoma"/>
        </w:rPr>
      </w:pPr>
    </w:p>
    <w:p w14:paraId="191083CA" w14:textId="77777777" w:rsidR="00DD0C31" w:rsidRPr="00EC21B3" w:rsidRDefault="00DD0C31" w:rsidP="00EC21B3">
      <w:pPr>
        <w:jc w:val="center"/>
        <w:rPr>
          <w:rFonts w:ascii="Tahoma" w:hAnsi="Tahoma" w:cs="Tahoma"/>
          <w:b/>
          <w:bCs/>
          <w:i/>
          <w:iCs/>
          <w:u w:val="single"/>
        </w:rPr>
      </w:pPr>
      <w:r w:rsidRPr="00EC21B3">
        <w:rPr>
          <w:rFonts w:ascii="Tahoma" w:hAnsi="Tahoma" w:cs="Tahoma"/>
          <w:b/>
          <w:bCs/>
          <w:i/>
          <w:iCs/>
          <w:u w:val="single"/>
        </w:rPr>
        <w:t>Midterm Grade Reports</w:t>
      </w:r>
    </w:p>
    <w:p w14:paraId="299C9A20" w14:textId="77777777" w:rsidR="00DD0C31" w:rsidRPr="00EC21B3" w:rsidRDefault="00DD0C31" w:rsidP="00EC21B3">
      <w:pPr>
        <w:rPr>
          <w:rFonts w:ascii="Tahoma" w:hAnsi="Tahoma" w:cs="Tahoma"/>
        </w:rPr>
      </w:pPr>
      <w:r w:rsidRPr="00EC21B3">
        <w:rPr>
          <w:rFonts w:ascii="Tahoma" w:hAnsi="Tahoma" w:cs="Tahoma"/>
        </w:rPr>
        <w:t>A midterm report will be mailed home following the 22nd day of each nine-week (45 day) grading period.  This report gives the student and his/her parent(s)/guardian(s) notice of current academic performance in each class.  Parent(s)/Guardian(s) are encouraged to call the school to speak with the teacher(s), social worker, and/or principal to discuss any concerns.</w:t>
      </w:r>
    </w:p>
    <w:p w14:paraId="77D18ADF" w14:textId="77777777" w:rsidR="00DD0C31" w:rsidRPr="00844666" w:rsidRDefault="00DD0C31" w:rsidP="00DD0C31">
      <w:pPr>
        <w:pStyle w:val="NormalWeb"/>
        <w:shd w:val="clear" w:color="auto" w:fill="FFFFFF"/>
        <w:spacing w:before="0" w:beforeAutospacing="0" w:after="0" w:afterAutospacing="0"/>
        <w:rPr>
          <w:color w:val="000000"/>
        </w:rPr>
      </w:pPr>
    </w:p>
    <w:p w14:paraId="3CC997A1" w14:textId="77777777" w:rsidR="00DD0C31" w:rsidRPr="00844666" w:rsidRDefault="00DD0C31" w:rsidP="00DD0C31">
      <w:pPr>
        <w:pStyle w:val="NormalWeb"/>
        <w:shd w:val="clear" w:color="auto" w:fill="FFFFFF"/>
        <w:spacing w:before="0" w:beforeAutospacing="0" w:after="0" w:afterAutospacing="0"/>
        <w:rPr>
          <w:color w:val="000000"/>
        </w:rPr>
      </w:pPr>
      <w:r w:rsidRPr="00844666">
        <w:rPr>
          <w:rFonts w:ascii="Tahoma" w:hAnsi="Tahoma" w:cs="Tahoma"/>
          <w:color w:val="000000"/>
          <w:bdr w:val="none" w:sz="0" w:space="0" w:color="auto" w:frame="1"/>
        </w:rPr>
        <w:t> </w:t>
      </w:r>
    </w:p>
    <w:p w14:paraId="1CCAD6D4" w14:textId="77777777" w:rsidR="00DD0C31" w:rsidRPr="00844666" w:rsidRDefault="00DD0C31" w:rsidP="00DD0C31">
      <w:pPr>
        <w:pStyle w:val="Heading1"/>
        <w:shd w:val="clear" w:color="auto" w:fill="FFFFFF"/>
        <w:jc w:val="center"/>
        <w:rPr>
          <w:rFonts w:ascii="Helvetica" w:hAnsi="Helvetica"/>
        </w:rPr>
      </w:pPr>
      <w:r w:rsidRPr="00844666">
        <w:rPr>
          <w:u w:val="single"/>
          <w:bdr w:val="none" w:sz="0" w:space="0" w:color="auto" w:frame="1"/>
        </w:rPr>
        <w:t>Report Cards and IEP Progress Monitoring</w:t>
      </w:r>
    </w:p>
    <w:p w14:paraId="2CA0469A" w14:textId="77777777" w:rsidR="00DD0C31" w:rsidRPr="00844666" w:rsidRDefault="00DD0C31" w:rsidP="00DD0C31">
      <w:pPr>
        <w:pStyle w:val="NormalWeb"/>
        <w:shd w:val="clear" w:color="auto" w:fill="FFFFFF"/>
        <w:spacing w:before="0" w:beforeAutospacing="0" w:after="0" w:afterAutospacing="0"/>
        <w:rPr>
          <w:color w:val="000000"/>
        </w:rPr>
      </w:pPr>
      <w:r w:rsidRPr="00844666">
        <w:rPr>
          <w:rFonts w:ascii="Tahoma" w:hAnsi="Tahoma" w:cs="Tahoma"/>
          <w:color w:val="000000"/>
          <w:bdr w:val="none" w:sz="0" w:space="0" w:color="auto" w:frame="1"/>
        </w:rPr>
        <w:t>At the end of each forty-five (45) day (nine week) grading period, a report card is mailed home to the parent(s)/guardian(s) along with a Progress Monitoring Report. The Progress Monitoring Report explains the student’s progress on his/her IEP goals and objectives. Teachers may make comments about classroom performance on the designated section of the report card. The report card gives the parent(s)/guardian(s) the opportunity to request a conference to discuss their child’s progress.</w:t>
      </w:r>
    </w:p>
    <w:p w14:paraId="1BC155A5" w14:textId="77777777" w:rsidR="00DD0C31" w:rsidRDefault="00DD0C31" w:rsidP="00DD0C31">
      <w:pPr>
        <w:pStyle w:val="Normal1"/>
        <w:spacing w:line="360" w:lineRule="auto"/>
        <w:rPr>
          <w:rFonts w:ascii="Tahoma" w:eastAsia="Tahoma" w:hAnsi="Tahoma" w:cs="Tahoma"/>
        </w:rPr>
      </w:pPr>
    </w:p>
    <w:p w14:paraId="62FF4A4B" w14:textId="77777777" w:rsidR="00DD0C31" w:rsidRDefault="00DD0C31" w:rsidP="00DD0C31">
      <w:pPr>
        <w:pStyle w:val="Normal1"/>
        <w:spacing w:line="360" w:lineRule="auto"/>
        <w:jc w:val="center"/>
        <w:rPr>
          <w:rFonts w:ascii="Tahoma" w:eastAsia="Tahoma" w:hAnsi="Tahoma" w:cs="Tahoma"/>
          <w:b/>
          <w:i/>
          <w:u w:val="single"/>
        </w:rPr>
      </w:pPr>
      <w:r>
        <w:rPr>
          <w:rFonts w:ascii="Tahoma" w:eastAsia="Tahoma" w:hAnsi="Tahoma" w:cs="Tahoma"/>
          <w:b/>
          <w:i/>
          <w:u w:val="single"/>
        </w:rPr>
        <w:t>Homework</w:t>
      </w:r>
    </w:p>
    <w:p w14:paraId="76D217A7"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Homework is used as an extended learning opportunity. It is meaningful, targeted, purposeful, relevant and used in the next day’s lesson. Homework helps a student practice new learning, assists in checking for understanding, helps a student accept responsibility, and can teach a student organizational skills and time management.  The amount of homework will not be so demanding that it takes away from family time and home responsibilities. It is our intent that the amount of homework does not put parent(s)/guardian(s) in an adversarial role and it does not interfere with the student’s free time and other after-school activities. </w:t>
      </w:r>
    </w:p>
    <w:p w14:paraId="74E25DE5" w14:textId="77777777" w:rsidR="00DD0C31" w:rsidRDefault="00DD0C31" w:rsidP="00DD0C31">
      <w:pPr>
        <w:pStyle w:val="Normal1"/>
        <w:spacing w:line="360" w:lineRule="auto"/>
        <w:ind w:left="720"/>
        <w:rPr>
          <w:rFonts w:ascii="Tahoma" w:eastAsia="Tahoma" w:hAnsi="Tahoma" w:cs="Tahoma"/>
          <w:b/>
        </w:rPr>
      </w:pPr>
      <w:r>
        <w:rPr>
          <w:rFonts w:ascii="Tahoma" w:eastAsia="Tahoma" w:hAnsi="Tahoma" w:cs="Tahoma"/>
          <w:i/>
        </w:rPr>
        <w:t xml:space="preserve">Please refer to IU 1 Board Policy # 130 </w:t>
      </w:r>
      <w:r>
        <w:rPr>
          <w:rFonts w:ascii="Tahoma" w:eastAsia="Tahoma" w:hAnsi="Tahoma" w:cs="Tahoma"/>
        </w:rPr>
        <w:t xml:space="preserve">– </w:t>
      </w:r>
      <w:r>
        <w:rPr>
          <w:rFonts w:ascii="Tahoma" w:eastAsia="Tahoma" w:hAnsi="Tahoma" w:cs="Tahoma"/>
          <w:b/>
        </w:rPr>
        <w:t>Homework</w:t>
      </w:r>
    </w:p>
    <w:p w14:paraId="2B3920B0" w14:textId="77777777" w:rsidR="00DD0C31" w:rsidRDefault="00DD0C31" w:rsidP="00DD0C31">
      <w:pPr>
        <w:pStyle w:val="Normal1"/>
        <w:keepNext/>
        <w:spacing w:line="360" w:lineRule="auto"/>
        <w:jc w:val="center"/>
        <w:rPr>
          <w:rFonts w:ascii="Tahoma" w:eastAsia="Tahoma" w:hAnsi="Tahoma" w:cs="Tahoma"/>
          <w:b/>
          <w:i/>
          <w:u w:val="single"/>
        </w:rPr>
      </w:pPr>
    </w:p>
    <w:p w14:paraId="49A7DB93" w14:textId="77777777" w:rsidR="00DD0C31" w:rsidRDefault="00DD0C31" w:rsidP="00DD0C31">
      <w:pPr>
        <w:pStyle w:val="Normal1"/>
        <w:keepNext/>
        <w:spacing w:line="360" w:lineRule="auto"/>
        <w:jc w:val="center"/>
        <w:rPr>
          <w:rFonts w:ascii="Tahoma" w:eastAsia="Tahoma" w:hAnsi="Tahoma" w:cs="Tahoma"/>
          <w:b/>
          <w:i/>
          <w:u w:val="single"/>
        </w:rPr>
      </w:pPr>
      <w:r>
        <w:rPr>
          <w:rFonts w:ascii="Tahoma" w:eastAsia="Tahoma" w:hAnsi="Tahoma" w:cs="Tahoma"/>
          <w:b/>
          <w:i/>
          <w:u w:val="single"/>
        </w:rPr>
        <w:t>Graduation</w:t>
      </w:r>
    </w:p>
    <w:p w14:paraId="479F75DC" w14:textId="77777777" w:rsidR="00DD0C31" w:rsidRDefault="00DD0C31" w:rsidP="00DD0C31">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eastAsia="Tahoma" w:hAnsi="Tahoma" w:cs="Tahoma"/>
        </w:rPr>
      </w:pPr>
      <w:bookmarkStart w:id="3" w:name="_Hlk12864779"/>
      <w:r>
        <w:rPr>
          <w:rFonts w:ascii="Tahoma" w:eastAsia="Tahoma" w:hAnsi="Tahoma" w:cs="Tahoma"/>
        </w:rPr>
        <w:t>Accurate recording of each student's achievement of academic standards shall be maintained, as required by law and state regulations.  Students shall be informed of the necessary district graduation requirements, including a graduation project if required by the home district.  Periodic warnings shall be issued to students in danger of not fulfilling graduation requirements.</w:t>
      </w:r>
    </w:p>
    <w:p w14:paraId="4B79627F" w14:textId="77777777" w:rsidR="00DD0C31" w:rsidRDefault="00DD0C31" w:rsidP="00DD0C31">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t xml:space="preserve"> </w:t>
      </w:r>
    </w:p>
    <w:bookmarkEnd w:id="3"/>
    <w:p w14:paraId="0AC4795B" w14:textId="77777777" w:rsidR="00DD0C31" w:rsidRDefault="00DD0C31" w:rsidP="00DD0C31">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eastAsia="Tahoma" w:hAnsi="Tahoma" w:cs="Tahoma"/>
        </w:rPr>
      </w:pPr>
      <w:r>
        <w:rPr>
          <w:rFonts w:ascii="Tahoma" w:eastAsia="Tahoma" w:hAnsi="Tahoma" w:cs="Tahoma"/>
        </w:rPr>
        <w:t>Students with disabilities, who satisfactorily complete the special education program developed by the Individualized Education Program team, (in accordance with the law, state regulations, and IU1 Board Policy)</w:t>
      </w:r>
      <w:r>
        <w:rPr>
          <w:rFonts w:ascii="Tahoma" w:eastAsia="Tahoma" w:hAnsi="Tahoma" w:cs="Tahoma"/>
          <w:b/>
        </w:rPr>
        <w:t xml:space="preserve"> </w:t>
      </w:r>
      <w:r>
        <w:rPr>
          <w:rFonts w:ascii="Tahoma" w:eastAsia="Tahoma" w:hAnsi="Tahoma" w:cs="Tahoma"/>
        </w:rPr>
        <w:t xml:space="preserve">shall be granted a regular high school diploma by the school district of residence. </w:t>
      </w:r>
    </w:p>
    <w:p w14:paraId="2E705C05" w14:textId="77777777" w:rsidR="00DD0C31" w:rsidRDefault="00DD0C31" w:rsidP="00DD0C31">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rFonts w:ascii="Tahoma" w:eastAsia="Tahoma" w:hAnsi="Tahoma" w:cs="Tahoma"/>
        </w:rPr>
        <w:tab/>
      </w:r>
      <w:r>
        <w:rPr>
          <w:rFonts w:ascii="Tahoma" w:eastAsia="Tahoma" w:hAnsi="Tahoma" w:cs="Tahoma"/>
          <w:i/>
        </w:rPr>
        <w:t xml:space="preserve">Refer to IU1 Board Policy # </w:t>
      </w:r>
      <w:r>
        <w:rPr>
          <w:rFonts w:ascii="Tahoma" w:eastAsia="Tahoma" w:hAnsi="Tahoma" w:cs="Tahoma"/>
        </w:rPr>
        <w:t xml:space="preserve">217 – </w:t>
      </w:r>
      <w:r>
        <w:rPr>
          <w:rFonts w:ascii="Tahoma" w:eastAsia="Tahoma" w:hAnsi="Tahoma" w:cs="Tahoma"/>
          <w:b/>
        </w:rPr>
        <w:t>Graduation</w:t>
      </w:r>
    </w:p>
    <w:p w14:paraId="2786FBFE" w14:textId="77777777" w:rsidR="00DD0C31" w:rsidRDefault="00DD0C31" w:rsidP="00DD0C31">
      <w:pPr>
        <w:pStyle w:val="Normal1"/>
        <w:spacing w:line="360" w:lineRule="auto"/>
        <w:rPr>
          <w:rFonts w:ascii="Tahoma" w:eastAsia="Tahoma" w:hAnsi="Tahoma" w:cs="Tahoma"/>
        </w:rPr>
      </w:pPr>
    </w:p>
    <w:p w14:paraId="007E0064" w14:textId="77777777" w:rsidR="00DD0C31" w:rsidRDefault="00DD0C31" w:rsidP="00DD0C31">
      <w:pPr>
        <w:pStyle w:val="Normal1"/>
        <w:spacing w:line="360" w:lineRule="auto"/>
        <w:jc w:val="center"/>
        <w:rPr>
          <w:rFonts w:ascii="Tahoma" w:eastAsia="Tahoma" w:hAnsi="Tahoma" w:cs="Tahoma"/>
          <w:b/>
          <w:i/>
          <w:u w:val="single"/>
        </w:rPr>
      </w:pPr>
      <w:r>
        <w:rPr>
          <w:rFonts w:ascii="Tahoma" w:eastAsia="Tahoma" w:hAnsi="Tahoma" w:cs="Tahoma"/>
          <w:b/>
          <w:i/>
          <w:u w:val="single"/>
        </w:rPr>
        <w:t>PA High School Graduation Requirements</w:t>
      </w:r>
    </w:p>
    <w:p w14:paraId="2A0A7F61" w14:textId="77777777" w:rsidR="004048D8" w:rsidRPr="002A31F7" w:rsidRDefault="004048D8" w:rsidP="004048D8">
      <w:pPr>
        <w:rPr>
          <w:rFonts w:ascii="Tahoma" w:hAnsi="Tahoma" w:cs="Tahoma"/>
          <w:i/>
          <w:iCs/>
        </w:rPr>
      </w:pPr>
      <w:r w:rsidRPr="002A31F7">
        <w:rPr>
          <w:rFonts w:ascii="Tahoma" w:hAnsi="Tahoma" w:cs="Tahoma"/>
          <w:b/>
          <w:i/>
          <w:iCs/>
        </w:rPr>
        <w:t>Requirements through the 2022-23 school year:</w:t>
      </w:r>
      <w:r w:rsidRPr="002A31F7">
        <w:rPr>
          <w:rFonts w:ascii="Tahoma" w:hAnsi="Tahoma" w:cs="Tahoma"/>
          <w:i/>
          <w:iCs/>
        </w:rPr>
        <w:t xml:space="preserve">  </w:t>
      </w:r>
    </w:p>
    <w:p w14:paraId="6FC5816E" w14:textId="77777777" w:rsidR="004048D8" w:rsidRPr="002A31F7" w:rsidRDefault="004048D8" w:rsidP="004048D8">
      <w:pPr>
        <w:rPr>
          <w:rFonts w:ascii="Tahoma" w:hAnsi="Tahoma" w:cs="Tahoma"/>
        </w:rPr>
      </w:pPr>
      <w:r w:rsidRPr="002A31F7">
        <w:rPr>
          <w:rFonts w:ascii="Tahoma" w:hAnsi="Tahoma" w:cs="Tahoma"/>
        </w:rPr>
        <w:t>Students will be required to meet the graduation requirements of their home sending district, including the number of credits necessary to graduate*. Requirements through the 2022-23 school year shall include course completion and passing grades, completion of a culminating</w:t>
      </w:r>
    </w:p>
    <w:p w14:paraId="07035276" w14:textId="77777777" w:rsidR="004048D8" w:rsidRPr="002A31F7" w:rsidRDefault="004048D8" w:rsidP="004048D8">
      <w:pPr>
        <w:rPr>
          <w:rFonts w:ascii="Tahoma" w:hAnsi="Tahoma" w:cs="Tahoma"/>
        </w:rPr>
      </w:pPr>
      <w:r w:rsidRPr="002A31F7">
        <w:rPr>
          <w:rFonts w:ascii="Tahoma" w:hAnsi="Tahoma" w:cs="Tahoma"/>
        </w:rPr>
        <w:t>senior project (if required by sending school district), and results of local assessments aligned with the academic standards.</w:t>
      </w:r>
    </w:p>
    <w:p w14:paraId="257F2D8B" w14:textId="77777777" w:rsidR="004048D8" w:rsidRPr="002A31F7" w:rsidRDefault="004048D8" w:rsidP="004048D8">
      <w:pPr>
        <w:rPr>
          <w:rFonts w:ascii="Tahoma" w:hAnsi="Tahoma" w:cs="Tahoma"/>
          <w:sz w:val="22"/>
          <w:szCs w:val="22"/>
        </w:rPr>
      </w:pPr>
      <w:r w:rsidRPr="002A31F7">
        <w:rPr>
          <w:rFonts w:ascii="Tahoma" w:hAnsi="Tahoma" w:cs="Tahoma"/>
          <w:sz w:val="22"/>
          <w:szCs w:val="22"/>
        </w:rPr>
        <w:t>*Required number and types of credits vary by district and decisions of the IEP Team.</w:t>
      </w:r>
    </w:p>
    <w:p w14:paraId="1B02FB93" w14:textId="77777777" w:rsidR="004048D8" w:rsidRPr="002A31F7" w:rsidRDefault="004048D8" w:rsidP="004048D8">
      <w:pPr>
        <w:rPr>
          <w:rFonts w:ascii="Tahoma" w:hAnsi="Tahoma" w:cs="Tahoma"/>
          <w:sz w:val="22"/>
          <w:szCs w:val="22"/>
        </w:rPr>
      </w:pPr>
    </w:p>
    <w:p w14:paraId="5C79F437" w14:textId="77777777" w:rsidR="004048D8" w:rsidRPr="004048D8" w:rsidRDefault="004048D8" w:rsidP="004048D8">
      <w:pPr>
        <w:pStyle w:val="NormalWeb"/>
        <w:spacing w:before="0" w:beforeAutospacing="0" w:after="0" w:afterAutospacing="0"/>
        <w:textAlignment w:val="baseline"/>
        <w:rPr>
          <w:rFonts w:ascii="Tahoma" w:hAnsi="Tahoma" w:cs="Tahoma"/>
          <w:b/>
          <w:bCs/>
        </w:rPr>
      </w:pPr>
      <w:r w:rsidRPr="002A31F7">
        <w:rPr>
          <w:rFonts w:ascii="Tahoma" w:hAnsi="Tahoma" w:cs="Tahoma"/>
        </w:rPr>
        <w:t xml:space="preserve">In accordance with Pennsylvania’s Act 158 of 2018, </w:t>
      </w:r>
      <w:r w:rsidRPr="004048D8">
        <w:rPr>
          <w:rFonts w:ascii="Tahoma" w:hAnsi="Tahoma" w:cs="Tahoma"/>
          <w:b/>
          <w:bCs/>
          <w:u w:val="single"/>
        </w:rPr>
        <w:t>beginning with the graduating class of 2023, students must meet statewide graduation requirements in one of five ways.</w:t>
      </w:r>
    </w:p>
    <w:p w14:paraId="4D9ADC90" w14:textId="77777777" w:rsidR="004048D8" w:rsidRPr="004048D8" w:rsidRDefault="004048D8" w:rsidP="004048D8">
      <w:pPr>
        <w:pStyle w:val="NormalWeb"/>
        <w:spacing w:before="0" w:beforeAutospacing="0" w:after="0" w:afterAutospacing="0"/>
        <w:textAlignment w:val="baseline"/>
        <w:rPr>
          <w:rFonts w:ascii="Tahoma" w:hAnsi="Tahoma" w:cs="Tahoma"/>
          <w:b/>
          <w:bCs/>
        </w:rPr>
      </w:pPr>
      <w:r w:rsidRPr="004048D8">
        <w:rPr>
          <w:rFonts w:ascii="Tahoma" w:hAnsi="Tahoma" w:cs="Tahoma"/>
          <w:b/>
          <w:bCs/>
        </w:rPr>
        <w:t> </w:t>
      </w:r>
    </w:p>
    <w:p w14:paraId="490C6072" w14:textId="77777777" w:rsidR="004048D8" w:rsidRPr="002A31F7" w:rsidRDefault="004048D8" w:rsidP="004048D8">
      <w:pPr>
        <w:pStyle w:val="NormalWeb"/>
        <w:numPr>
          <w:ilvl w:val="0"/>
          <w:numId w:val="43"/>
        </w:numPr>
        <w:spacing w:before="0" w:beforeAutospacing="0" w:after="0" w:afterAutospacing="0"/>
        <w:ind w:firstLine="0"/>
        <w:textAlignment w:val="baseline"/>
        <w:rPr>
          <w:rFonts w:ascii="Tahoma" w:hAnsi="Tahoma" w:cs="Tahoma"/>
        </w:rPr>
      </w:pPr>
      <w:r w:rsidRPr="002A31F7">
        <w:rPr>
          <w:rFonts w:ascii="Tahoma" w:hAnsi="Tahoma" w:cs="Tahoma"/>
          <w:b/>
          <w:bCs/>
        </w:rPr>
        <w:t>Pathway 1 - Keystone Proficiency Pathway:</w:t>
      </w:r>
      <w:r w:rsidRPr="002A31F7">
        <w:rPr>
          <w:rFonts w:ascii="Tahoma" w:hAnsi="Tahoma" w:cs="Tahoma"/>
        </w:rPr>
        <w:t> Scoring proficient or advanced on each Keystone Exam - Algebra 1, Literature, and Biology. </w:t>
      </w:r>
    </w:p>
    <w:p w14:paraId="7ADCD0F9" w14:textId="77777777" w:rsidR="004048D8" w:rsidRPr="002A31F7" w:rsidRDefault="004048D8" w:rsidP="004048D8">
      <w:pPr>
        <w:pStyle w:val="NormalWeb"/>
        <w:spacing w:before="0" w:beforeAutospacing="0" w:after="0" w:afterAutospacing="0"/>
        <w:ind w:left="360"/>
        <w:textAlignment w:val="baseline"/>
        <w:rPr>
          <w:rFonts w:ascii="Tahoma" w:hAnsi="Tahoma" w:cs="Tahoma"/>
        </w:rPr>
      </w:pPr>
      <w:r w:rsidRPr="002A31F7">
        <w:rPr>
          <w:rFonts w:ascii="Tahoma" w:hAnsi="Tahoma" w:cs="Tahoma"/>
        </w:rPr>
        <w:t> </w:t>
      </w:r>
    </w:p>
    <w:p w14:paraId="0449DF51" w14:textId="77777777" w:rsidR="004048D8" w:rsidRPr="002A31F7" w:rsidRDefault="004048D8" w:rsidP="004048D8">
      <w:pPr>
        <w:pStyle w:val="NormalWeb"/>
        <w:numPr>
          <w:ilvl w:val="0"/>
          <w:numId w:val="44"/>
        </w:numPr>
        <w:spacing w:before="0" w:beforeAutospacing="0" w:after="0" w:afterAutospacing="0"/>
        <w:ind w:firstLine="0"/>
        <w:textAlignment w:val="baseline"/>
        <w:rPr>
          <w:rFonts w:ascii="Tahoma" w:hAnsi="Tahoma" w:cs="Tahoma"/>
        </w:rPr>
      </w:pPr>
      <w:r w:rsidRPr="002A31F7">
        <w:rPr>
          <w:rFonts w:ascii="Tahoma" w:hAnsi="Tahoma" w:cs="Tahoma"/>
          <w:b/>
          <w:bCs/>
        </w:rPr>
        <w:t>Pathway 2 - Keystone Composite Pathway:</w:t>
      </w:r>
      <w:r w:rsidRPr="002A31F7">
        <w:rPr>
          <w:rFonts w:ascii="Tahoma" w:hAnsi="Tahoma" w:cs="Tahoma"/>
        </w:rPr>
        <w:t> Earning a satisfactory composite score of 4452 on the Algebra 1, Literature, and Biology Keystone exams (while achieving at least a proficient score on at least one of three exams and no less than a basic on the remaining two). *A Non-Numeric Proficient (NNP) is not an eligible for this pathway.</w:t>
      </w:r>
    </w:p>
    <w:p w14:paraId="2108C779" w14:textId="77777777" w:rsidR="004048D8" w:rsidRPr="002A31F7" w:rsidRDefault="004048D8" w:rsidP="004048D8">
      <w:pPr>
        <w:pStyle w:val="NormalWeb"/>
        <w:spacing w:before="0" w:beforeAutospacing="0" w:after="0" w:afterAutospacing="0"/>
        <w:ind w:left="720"/>
        <w:textAlignment w:val="baseline"/>
        <w:rPr>
          <w:rFonts w:ascii="Tahoma" w:hAnsi="Tahoma" w:cs="Tahoma"/>
        </w:rPr>
      </w:pPr>
      <w:r w:rsidRPr="002A31F7">
        <w:rPr>
          <w:rFonts w:ascii="Tahoma" w:hAnsi="Tahoma" w:cs="Tahoma"/>
        </w:rPr>
        <w:t> </w:t>
      </w:r>
    </w:p>
    <w:p w14:paraId="68D92467" w14:textId="77777777" w:rsidR="004048D8" w:rsidRPr="002A31F7" w:rsidRDefault="004048D8" w:rsidP="004048D8">
      <w:pPr>
        <w:pStyle w:val="NormalWeb"/>
        <w:numPr>
          <w:ilvl w:val="0"/>
          <w:numId w:val="45"/>
        </w:numPr>
        <w:spacing w:before="0" w:beforeAutospacing="0" w:after="0" w:afterAutospacing="0"/>
        <w:ind w:firstLine="0"/>
        <w:textAlignment w:val="baseline"/>
        <w:rPr>
          <w:rFonts w:ascii="Tahoma" w:hAnsi="Tahoma" w:cs="Tahoma"/>
        </w:rPr>
      </w:pPr>
      <w:r w:rsidRPr="002A31F7">
        <w:rPr>
          <w:rFonts w:ascii="Tahoma" w:hAnsi="Tahoma" w:cs="Tahoma"/>
          <w:b/>
          <w:bCs/>
        </w:rPr>
        <w:t>Pathway 3 – CTE Pathway: </w:t>
      </w:r>
      <w:r w:rsidRPr="002A31F7">
        <w:rPr>
          <w:rFonts w:ascii="Tahoma" w:hAnsi="Tahoma" w:cs="Tahoma"/>
        </w:rPr>
        <w:t>For Career and Technical Education (CTE) Concentrators, successful completion of Biology, Algebra I, and Literature 10 classes associated with each Keystone Exam on which the student did not achieve proficiency and attainment of an industry-based competency certification related to the CTE Concentrator’s program of study or demonstration of high likelihood of success on an approved industry-based competency assessment or readiness for continued meaningful engagement in the CTE Concentrator’s program of study. For further explanation of the CTE Pathway, please see PDE’s Act 6 guidance.</w:t>
      </w:r>
      <w:r w:rsidRPr="002A31F7">
        <w:rPr>
          <w:rFonts w:ascii="Tahoma" w:hAnsi="Tahoma" w:cs="Tahoma"/>
          <w:b/>
          <w:bCs/>
        </w:rPr>
        <w:t> </w:t>
      </w:r>
      <w:r w:rsidRPr="002A31F7">
        <w:rPr>
          <w:rFonts w:ascii="Tahoma" w:hAnsi="Tahoma" w:cs="Tahoma"/>
        </w:rPr>
        <w:t> </w:t>
      </w:r>
    </w:p>
    <w:p w14:paraId="6D566D24" w14:textId="77777777" w:rsidR="004048D8" w:rsidRPr="002A31F7" w:rsidRDefault="004048D8" w:rsidP="004048D8">
      <w:pPr>
        <w:pStyle w:val="NormalWeb"/>
        <w:spacing w:before="0" w:beforeAutospacing="0" w:after="0" w:afterAutospacing="0"/>
        <w:textAlignment w:val="baseline"/>
        <w:rPr>
          <w:rFonts w:ascii="Tahoma" w:hAnsi="Tahoma" w:cs="Tahoma"/>
        </w:rPr>
      </w:pPr>
      <w:r w:rsidRPr="002A31F7">
        <w:rPr>
          <w:rFonts w:ascii="Tahoma" w:hAnsi="Tahoma" w:cs="Tahoma"/>
        </w:rPr>
        <w:t> </w:t>
      </w:r>
    </w:p>
    <w:p w14:paraId="27A5E33C" w14:textId="77777777" w:rsidR="004048D8" w:rsidRPr="002A31F7" w:rsidRDefault="004048D8" w:rsidP="004048D8">
      <w:pPr>
        <w:pStyle w:val="NormalWeb"/>
        <w:numPr>
          <w:ilvl w:val="0"/>
          <w:numId w:val="46"/>
        </w:numPr>
        <w:spacing w:before="0" w:beforeAutospacing="0" w:after="0" w:afterAutospacing="0"/>
        <w:ind w:firstLine="0"/>
        <w:textAlignment w:val="baseline"/>
        <w:rPr>
          <w:rFonts w:ascii="Tahoma" w:hAnsi="Tahoma" w:cs="Tahoma"/>
        </w:rPr>
      </w:pPr>
      <w:r w:rsidRPr="002A31F7">
        <w:rPr>
          <w:rFonts w:ascii="Tahoma" w:hAnsi="Tahoma" w:cs="Tahoma"/>
          <w:b/>
          <w:bCs/>
        </w:rPr>
        <w:t>Pathway 4 - Alternate Assessment Pathway:</w:t>
      </w:r>
      <w:r w:rsidRPr="002A31F7">
        <w:rPr>
          <w:rFonts w:ascii="Tahoma" w:hAnsi="Tahoma" w:cs="Tahoma"/>
        </w:rPr>
        <w:t> Successful completion of Biology, Algebra I, and Literature 10 classes associated with each Keystone Exam on which the student did not achieve proficiency and one of the following: </w:t>
      </w:r>
    </w:p>
    <w:p w14:paraId="220B30AB" w14:textId="7EC5C0DD" w:rsidR="004048D8" w:rsidRPr="002A31F7" w:rsidRDefault="004048D8" w:rsidP="00D11695">
      <w:pPr>
        <w:pStyle w:val="NormalWeb"/>
        <w:numPr>
          <w:ilvl w:val="0"/>
          <w:numId w:val="59"/>
        </w:numPr>
        <w:spacing w:before="0" w:beforeAutospacing="0" w:after="0" w:afterAutospacing="0"/>
        <w:textAlignment w:val="baseline"/>
        <w:rPr>
          <w:rFonts w:ascii="Tahoma" w:hAnsi="Tahoma" w:cs="Tahoma"/>
        </w:rPr>
      </w:pPr>
      <w:r w:rsidRPr="002A31F7">
        <w:rPr>
          <w:rFonts w:ascii="Tahoma" w:hAnsi="Tahoma" w:cs="Tahoma"/>
        </w:rPr>
        <w:t>Attainment of an established score on an approved alternate assessment </w:t>
      </w:r>
    </w:p>
    <w:p w14:paraId="2256C89F" w14:textId="77777777" w:rsidR="004048D8" w:rsidRPr="002A31F7" w:rsidRDefault="004048D8" w:rsidP="00C06718">
      <w:pPr>
        <w:pStyle w:val="NormalWeb"/>
        <w:spacing w:before="0" w:beforeAutospacing="0" w:after="0" w:afterAutospacing="0"/>
        <w:ind w:left="2160"/>
        <w:textAlignment w:val="baseline"/>
        <w:rPr>
          <w:rFonts w:ascii="Tahoma" w:hAnsi="Tahoma" w:cs="Tahoma"/>
        </w:rPr>
      </w:pPr>
      <w:r w:rsidRPr="002A31F7">
        <w:rPr>
          <w:rFonts w:ascii="Tahoma" w:hAnsi="Tahoma" w:cs="Tahoma"/>
        </w:rPr>
        <w:t>i. SAT: score of 1010  </w:t>
      </w:r>
    </w:p>
    <w:p w14:paraId="765B2D96" w14:textId="77777777" w:rsidR="004048D8" w:rsidRPr="002A31F7" w:rsidRDefault="004048D8" w:rsidP="00C06718">
      <w:pPr>
        <w:pStyle w:val="NormalWeb"/>
        <w:spacing w:before="0" w:beforeAutospacing="0" w:after="0" w:afterAutospacing="0"/>
        <w:ind w:left="2160"/>
        <w:textAlignment w:val="baseline"/>
        <w:rPr>
          <w:rFonts w:ascii="Tahoma" w:hAnsi="Tahoma" w:cs="Tahoma"/>
        </w:rPr>
      </w:pPr>
      <w:r w:rsidRPr="002A31F7">
        <w:rPr>
          <w:rFonts w:ascii="Tahoma" w:hAnsi="Tahoma" w:cs="Tahoma"/>
        </w:rPr>
        <w:t>ii. PSAT: score of 970 </w:t>
      </w:r>
    </w:p>
    <w:p w14:paraId="22F0CBAE" w14:textId="77777777" w:rsidR="004048D8" w:rsidRPr="002A31F7" w:rsidRDefault="004048D8" w:rsidP="00C06718">
      <w:pPr>
        <w:pStyle w:val="NormalWeb"/>
        <w:spacing w:before="0" w:beforeAutospacing="0" w:after="0" w:afterAutospacing="0"/>
        <w:ind w:left="2160"/>
        <w:textAlignment w:val="baseline"/>
        <w:rPr>
          <w:rFonts w:ascii="Tahoma" w:hAnsi="Tahoma" w:cs="Tahoma"/>
        </w:rPr>
      </w:pPr>
      <w:r w:rsidRPr="002A31F7">
        <w:rPr>
          <w:rFonts w:ascii="Tahoma" w:hAnsi="Tahoma" w:cs="Tahoma"/>
        </w:rPr>
        <w:t>iii. ACT: score of 21  </w:t>
      </w:r>
    </w:p>
    <w:p w14:paraId="0AC2932D" w14:textId="77777777" w:rsidR="004048D8" w:rsidRPr="002A31F7" w:rsidRDefault="004048D8" w:rsidP="00C06718">
      <w:pPr>
        <w:pStyle w:val="NormalWeb"/>
        <w:spacing w:before="0" w:beforeAutospacing="0" w:after="0" w:afterAutospacing="0"/>
        <w:ind w:left="2160"/>
        <w:textAlignment w:val="baseline"/>
        <w:rPr>
          <w:rFonts w:ascii="Tahoma" w:hAnsi="Tahoma" w:cs="Tahoma"/>
        </w:rPr>
      </w:pPr>
      <w:r w:rsidRPr="002A31F7">
        <w:rPr>
          <w:rFonts w:ascii="Tahoma" w:hAnsi="Tahoma" w:cs="Tahoma"/>
        </w:rPr>
        <w:t>iv. ASVAB: the minimum score for admission to a branch of the armed services the year the student graduates </w:t>
      </w:r>
    </w:p>
    <w:p w14:paraId="6594EB54" w14:textId="49B703A9" w:rsidR="004048D8" w:rsidRPr="002A31F7" w:rsidRDefault="004048D8" w:rsidP="00D11695">
      <w:pPr>
        <w:pStyle w:val="NormalWeb"/>
        <w:numPr>
          <w:ilvl w:val="0"/>
          <w:numId w:val="59"/>
        </w:numPr>
        <w:spacing w:before="0" w:beforeAutospacing="0" w:after="0" w:afterAutospacing="0"/>
        <w:textAlignment w:val="baseline"/>
        <w:rPr>
          <w:rFonts w:ascii="Tahoma" w:hAnsi="Tahoma" w:cs="Tahoma"/>
        </w:rPr>
      </w:pPr>
      <w:r w:rsidRPr="002A31F7">
        <w:rPr>
          <w:rFonts w:ascii="Tahoma" w:hAnsi="Tahoma" w:cs="Tahoma"/>
        </w:rPr>
        <w:t>Attainment of an established score of 3 on an Advanced Placement Program (AP) in an academic content area associated with each Keystone Exam on which the student did not achieve at lease a proficient score. </w:t>
      </w:r>
    </w:p>
    <w:p w14:paraId="1D14E862" w14:textId="379C0218" w:rsidR="004048D8" w:rsidRPr="002A31F7" w:rsidRDefault="004048D8" w:rsidP="00D11695">
      <w:pPr>
        <w:pStyle w:val="NormalWeb"/>
        <w:numPr>
          <w:ilvl w:val="0"/>
          <w:numId w:val="59"/>
        </w:numPr>
        <w:spacing w:before="0" w:beforeAutospacing="0" w:after="0" w:afterAutospacing="0"/>
        <w:textAlignment w:val="baseline"/>
        <w:rPr>
          <w:rFonts w:ascii="Tahoma" w:hAnsi="Tahoma" w:cs="Tahoma"/>
        </w:rPr>
      </w:pPr>
      <w:r w:rsidRPr="002A31F7">
        <w:rPr>
          <w:rFonts w:ascii="Tahoma" w:hAnsi="Tahoma" w:cs="Tahoma"/>
        </w:rPr>
        <w:t>Successful completion of a concurrent enrollment course in an academic content area associated with each Keystone Exam in which the student did not achieve at lease a proficient score. </w:t>
      </w:r>
    </w:p>
    <w:p w14:paraId="4623BC89" w14:textId="2F9CEDCC" w:rsidR="004048D8" w:rsidRPr="002A31F7" w:rsidRDefault="004048D8" w:rsidP="00D11695">
      <w:pPr>
        <w:pStyle w:val="NormalWeb"/>
        <w:numPr>
          <w:ilvl w:val="0"/>
          <w:numId w:val="59"/>
        </w:numPr>
        <w:spacing w:before="0" w:beforeAutospacing="0" w:after="0" w:afterAutospacing="0"/>
        <w:textAlignment w:val="baseline"/>
        <w:rPr>
          <w:rFonts w:ascii="Tahoma" w:hAnsi="Tahoma" w:cs="Tahoma"/>
        </w:rPr>
      </w:pPr>
      <w:r w:rsidRPr="002A31F7">
        <w:rPr>
          <w:rFonts w:ascii="Tahoma" w:hAnsi="Tahoma" w:cs="Tahoma"/>
        </w:rPr>
        <w:t>Successful completion of a pre-apprenticeship program. </w:t>
      </w:r>
    </w:p>
    <w:p w14:paraId="6404B1CD" w14:textId="2C7408C5" w:rsidR="004048D8" w:rsidRPr="002A31F7" w:rsidRDefault="004048D8" w:rsidP="00D11695">
      <w:pPr>
        <w:pStyle w:val="NormalWeb"/>
        <w:numPr>
          <w:ilvl w:val="0"/>
          <w:numId w:val="59"/>
        </w:numPr>
        <w:spacing w:before="0" w:beforeAutospacing="0" w:after="0" w:afterAutospacing="0"/>
        <w:textAlignment w:val="baseline"/>
        <w:rPr>
          <w:rFonts w:ascii="Tahoma" w:hAnsi="Tahoma" w:cs="Tahoma"/>
        </w:rPr>
      </w:pPr>
      <w:r w:rsidRPr="002A31F7">
        <w:rPr>
          <w:rFonts w:ascii="Tahoma" w:hAnsi="Tahoma" w:cs="Tahoma"/>
        </w:rPr>
        <w:t>Acceptance in an accredited 4-year nonprofit institution of higher education and evidence of the ability to enroll in college-level coursework. </w:t>
      </w:r>
    </w:p>
    <w:p w14:paraId="2326041B" w14:textId="77777777" w:rsidR="004048D8" w:rsidRPr="002A31F7" w:rsidRDefault="004048D8" w:rsidP="004048D8">
      <w:pPr>
        <w:pStyle w:val="NormalWeb"/>
        <w:spacing w:before="0" w:beforeAutospacing="0" w:after="0" w:afterAutospacing="0"/>
        <w:ind w:left="1080"/>
        <w:textAlignment w:val="baseline"/>
        <w:rPr>
          <w:rFonts w:ascii="Tahoma" w:hAnsi="Tahoma" w:cs="Tahoma"/>
        </w:rPr>
      </w:pPr>
      <w:r w:rsidRPr="002A31F7">
        <w:rPr>
          <w:rFonts w:ascii="Tahoma" w:hAnsi="Tahoma" w:cs="Tahoma"/>
        </w:rPr>
        <w:t> </w:t>
      </w:r>
    </w:p>
    <w:p w14:paraId="0478323D" w14:textId="77777777" w:rsidR="004048D8" w:rsidRPr="002A31F7" w:rsidRDefault="004048D8" w:rsidP="004048D8">
      <w:pPr>
        <w:pStyle w:val="NormalWeb"/>
        <w:numPr>
          <w:ilvl w:val="0"/>
          <w:numId w:val="56"/>
        </w:numPr>
        <w:spacing w:before="0" w:beforeAutospacing="0" w:after="0" w:afterAutospacing="0"/>
        <w:ind w:firstLine="0"/>
        <w:textAlignment w:val="baseline"/>
        <w:rPr>
          <w:rFonts w:ascii="Tahoma" w:hAnsi="Tahoma" w:cs="Tahoma"/>
        </w:rPr>
      </w:pPr>
      <w:r w:rsidRPr="002A31F7">
        <w:rPr>
          <w:rFonts w:ascii="Tahoma" w:hAnsi="Tahoma" w:cs="Tahoma"/>
          <w:b/>
          <w:bCs/>
        </w:rPr>
        <w:t>Pathway 5 - Evidence Based Pathway:</w:t>
      </w:r>
      <w:r w:rsidRPr="002A31F7">
        <w:rPr>
          <w:rFonts w:ascii="Tahoma" w:hAnsi="Tahoma" w:cs="Tahoma"/>
        </w:rPr>
        <w:t> Successful completion of Biology, Algebra I, and Literature 10 classes associated with each Keystone Exam on which the student did not achieve proficiency and demonstration of three pieces of evidence consistent with the student’s goals and career plans. Students must achieve a </w:t>
      </w:r>
      <w:r w:rsidRPr="002A31F7">
        <w:rPr>
          <w:rFonts w:ascii="Tahoma" w:hAnsi="Tahoma" w:cs="Tahoma"/>
          <w:i/>
          <w:iCs/>
        </w:rPr>
        <w:t>total of 3</w:t>
      </w:r>
      <w:r w:rsidRPr="002A31F7">
        <w:rPr>
          <w:rFonts w:ascii="Tahoma" w:hAnsi="Tahoma" w:cs="Tahoma"/>
        </w:rPr>
        <w:t> pieces of evidence from the following list. Please note a maximum of 2 pieces of evidence is allowed from section </w:t>
      </w:r>
      <w:r w:rsidRPr="002A31F7">
        <w:rPr>
          <w:rFonts w:ascii="Tahoma" w:hAnsi="Tahoma" w:cs="Tahoma"/>
          <w:i/>
          <w:iCs/>
        </w:rPr>
        <w:t>e.</w:t>
      </w:r>
      <w:r w:rsidRPr="002A31F7">
        <w:rPr>
          <w:rFonts w:ascii="Tahoma" w:hAnsi="Tahoma" w:cs="Tahoma"/>
        </w:rPr>
        <w:t> </w:t>
      </w:r>
    </w:p>
    <w:p w14:paraId="122C0B01" w14:textId="77777777" w:rsidR="004048D8" w:rsidRPr="002A31F7" w:rsidRDefault="004048D8" w:rsidP="004048D8">
      <w:pPr>
        <w:pStyle w:val="NormalWeb"/>
        <w:spacing w:before="0" w:beforeAutospacing="0" w:after="0" w:afterAutospacing="0"/>
        <w:ind w:left="1440"/>
        <w:textAlignment w:val="baseline"/>
        <w:rPr>
          <w:rFonts w:ascii="Tahoma" w:hAnsi="Tahoma" w:cs="Tahoma"/>
        </w:rPr>
      </w:pPr>
      <w:r w:rsidRPr="002A31F7">
        <w:rPr>
          <w:rFonts w:ascii="Tahoma" w:hAnsi="Tahoma" w:cs="Tahoma"/>
        </w:rPr>
        <w:t>a. Attainment of established score on a SAT subject test, an Advanced Placement Program Exam: </w:t>
      </w:r>
    </w:p>
    <w:p w14:paraId="3EAEEBB9" w14:textId="77777777" w:rsidR="004048D8" w:rsidRPr="002A31F7" w:rsidRDefault="004048D8" w:rsidP="004048D8">
      <w:pPr>
        <w:pStyle w:val="NormalWeb"/>
        <w:spacing w:before="0" w:beforeAutospacing="0" w:after="0" w:afterAutospacing="0"/>
        <w:ind w:left="2160"/>
        <w:textAlignment w:val="baseline"/>
        <w:rPr>
          <w:rFonts w:ascii="Tahoma" w:hAnsi="Tahoma" w:cs="Tahoma"/>
        </w:rPr>
      </w:pPr>
      <w:r w:rsidRPr="002A31F7">
        <w:rPr>
          <w:rFonts w:ascii="Tahoma" w:hAnsi="Tahoma" w:cs="Tahoma"/>
        </w:rPr>
        <w:t>SAT Subject Test: score of 630 </w:t>
      </w:r>
    </w:p>
    <w:p w14:paraId="5795E130" w14:textId="77777777" w:rsidR="004048D8" w:rsidRPr="002A31F7" w:rsidRDefault="004048D8" w:rsidP="004048D8">
      <w:pPr>
        <w:pStyle w:val="NormalWeb"/>
        <w:spacing w:before="0" w:beforeAutospacing="0" w:after="0" w:afterAutospacing="0"/>
        <w:ind w:left="2160"/>
        <w:textAlignment w:val="baseline"/>
        <w:rPr>
          <w:rFonts w:ascii="Tahoma" w:hAnsi="Tahoma" w:cs="Tahoma"/>
        </w:rPr>
      </w:pPr>
      <w:r w:rsidRPr="002A31F7">
        <w:rPr>
          <w:rFonts w:ascii="Tahoma" w:hAnsi="Tahoma" w:cs="Tahoma"/>
        </w:rPr>
        <w:t>AP Program Exam: score of 3 </w:t>
      </w:r>
    </w:p>
    <w:p w14:paraId="2BECC522" w14:textId="77777777" w:rsidR="004048D8" w:rsidRPr="002A31F7" w:rsidRDefault="004048D8" w:rsidP="004048D8">
      <w:pPr>
        <w:pStyle w:val="NormalWeb"/>
        <w:spacing w:before="0" w:beforeAutospacing="0" w:after="0" w:afterAutospacing="0"/>
        <w:ind w:left="1440"/>
        <w:textAlignment w:val="baseline"/>
        <w:rPr>
          <w:rFonts w:ascii="Tahoma" w:hAnsi="Tahoma" w:cs="Tahoma"/>
        </w:rPr>
      </w:pPr>
      <w:r w:rsidRPr="002A31F7">
        <w:rPr>
          <w:rFonts w:ascii="Tahoma" w:hAnsi="Tahoma" w:cs="Tahoma"/>
        </w:rPr>
        <w:t>b. Acceptance in an accredited, other than 4-year nonprofit institution of higher education and evidence of the ability to enroll in college-level coursework. </w:t>
      </w:r>
    </w:p>
    <w:p w14:paraId="355362E6" w14:textId="77777777" w:rsidR="004048D8" w:rsidRPr="002A31F7" w:rsidRDefault="004048D8" w:rsidP="004048D8">
      <w:pPr>
        <w:pStyle w:val="NormalWeb"/>
        <w:spacing w:before="0" w:beforeAutospacing="0" w:after="0" w:afterAutospacing="0"/>
        <w:ind w:left="1440"/>
        <w:textAlignment w:val="baseline"/>
        <w:rPr>
          <w:rFonts w:ascii="Tahoma" w:hAnsi="Tahoma" w:cs="Tahoma"/>
        </w:rPr>
      </w:pPr>
      <w:r w:rsidRPr="002A31F7">
        <w:rPr>
          <w:rFonts w:ascii="Tahoma" w:hAnsi="Tahoma" w:cs="Tahoma"/>
        </w:rPr>
        <w:t>c. Attainment of an industry-recognized credential. </w:t>
      </w:r>
    </w:p>
    <w:p w14:paraId="5B05D836" w14:textId="77777777" w:rsidR="004048D8" w:rsidRPr="002A31F7" w:rsidRDefault="004048D8" w:rsidP="004048D8">
      <w:pPr>
        <w:pStyle w:val="NormalWeb"/>
        <w:spacing w:before="0" w:beforeAutospacing="0" w:after="0" w:afterAutospacing="0"/>
        <w:ind w:left="1440"/>
        <w:textAlignment w:val="baseline"/>
        <w:rPr>
          <w:rFonts w:ascii="Tahoma" w:hAnsi="Tahoma" w:cs="Tahoma"/>
        </w:rPr>
      </w:pPr>
      <w:r w:rsidRPr="002A31F7">
        <w:rPr>
          <w:rFonts w:ascii="Tahoma" w:hAnsi="Tahoma" w:cs="Tahoma"/>
        </w:rPr>
        <w:t>d. Successful completion of a concurrent enrollment or postsecondary course </w:t>
      </w:r>
    </w:p>
    <w:p w14:paraId="0A447479" w14:textId="77777777" w:rsidR="004048D8" w:rsidRPr="002A31F7" w:rsidRDefault="004048D8" w:rsidP="004048D8">
      <w:pPr>
        <w:pStyle w:val="NormalWeb"/>
        <w:spacing w:before="0" w:beforeAutospacing="0" w:after="0" w:afterAutospacing="0"/>
        <w:ind w:left="1440"/>
        <w:textAlignment w:val="baseline"/>
        <w:rPr>
          <w:rFonts w:ascii="Tahoma" w:hAnsi="Tahoma" w:cs="Tahoma"/>
        </w:rPr>
      </w:pPr>
      <w:r w:rsidRPr="002A31F7">
        <w:rPr>
          <w:rFonts w:ascii="Tahoma" w:hAnsi="Tahoma" w:cs="Tahoma"/>
        </w:rPr>
        <w:t>e. (Maximum of 2 accepted from this section): Satisfactory completion of a service-learning project; attainment of a score of proficient or advanced on a Keystone Exam; a letter guaranteeing full-time employment; a certificate of successful completion of an internship or cooperative education program; or satisfactory compliance with the NCAA’s core courses for college-bound student athletes with a minimum grade point average (GPA) of 2.0. </w:t>
      </w:r>
    </w:p>
    <w:p w14:paraId="312088AA" w14:textId="77777777" w:rsidR="004048D8" w:rsidRPr="008C3C0B" w:rsidRDefault="004048D8" w:rsidP="007A2DFB">
      <w:pPr>
        <w:rPr>
          <w:rFonts w:ascii="Tahoma" w:hAnsi="Tahoma" w:cs="Tahoma"/>
          <w:b/>
          <w:bCs/>
        </w:rPr>
      </w:pPr>
    </w:p>
    <w:p w14:paraId="4827C0B1" w14:textId="77777777" w:rsidR="004048D8" w:rsidRPr="008C3C0B" w:rsidRDefault="004048D8" w:rsidP="007A2DFB">
      <w:pPr>
        <w:rPr>
          <w:rFonts w:ascii="Tahoma" w:hAnsi="Tahoma" w:cs="Tahoma"/>
        </w:rPr>
      </w:pPr>
      <w:r w:rsidRPr="008C3C0B">
        <w:rPr>
          <w:rFonts w:ascii="Tahoma" w:hAnsi="Tahoma" w:cs="Tahoma"/>
          <w:b/>
          <w:bCs/>
        </w:rPr>
        <w:t xml:space="preserve">Special education students </w:t>
      </w:r>
      <w:r>
        <w:rPr>
          <w:rFonts w:ascii="Tahoma" w:hAnsi="Tahoma" w:cs="Tahoma"/>
          <w:b/>
          <w:bCs/>
        </w:rPr>
        <w:t>–</w:t>
      </w:r>
      <w:r w:rsidRPr="008C3C0B">
        <w:rPr>
          <w:rFonts w:ascii="Tahoma" w:hAnsi="Tahoma" w:cs="Tahoma"/>
        </w:rPr>
        <w:t> Special education students are required to satisfactorily complete the program developed by an Individualized Education Program (IEP) team in order to graduate from the home school district.</w:t>
      </w:r>
    </w:p>
    <w:p w14:paraId="38182576" w14:textId="77777777" w:rsidR="004048D8" w:rsidRPr="008C3C0B" w:rsidRDefault="004048D8" w:rsidP="007A2DFB">
      <w:pPr>
        <w:rPr>
          <w:rFonts w:ascii="Tahoma" w:hAnsi="Tahoma" w:cs="Tahoma"/>
          <w:b/>
          <w:bCs/>
        </w:rPr>
      </w:pPr>
    </w:p>
    <w:p w14:paraId="1161ED92" w14:textId="77777777" w:rsidR="004048D8" w:rsidRPr="006A625A" w:rsidRDefault="004048D8" w:rsidP="007A2DFB">
      <w:r w:rsidRPr="000E699B">
        <w:rPr>
          <w:rFonts w:ascii="Tahoma" w:hAnsi="Tahoma" w:cs="Tahoma"/>
          <w:b/>
          <w:bCs/>
        </w:rPr>
        <w:t>Keystone Exams –</w:t>
      </w:r>
      <w:r w:rsidRPr="006A625A">
        <w:rPr>
          <w:rFonts w:ascii="Helvetica Neue" w:hAnsi="Helvetica Neue"/>
          <w:color w:val="464646"/>
          <w:shd w:val="clear" w:color="auto" w:fill="FAFAFA"/>
        </w:rPr>
        <w:t xml:space="preserve"> </w:t>
      </w:r>
      <w:r w:rsidRPr="00221C67">
        <w:rPr>
          <w:rFonts w:ascii="Tahoma" w:hAnsi="Tahoma" w:cs="Tahoma"/>
          <w:shd w:val="clear" w:color="auto" w:fill="FAFAFA"/>
        </w:rPr>
        <w:t>The Keystone Exams are end-of-course assessments designed to assess proficiency in the subject areas of Algebra, Literature, and Biology.</w:t>
      </w:r>
    </w:p>
    <w:p w14:paraId="74E3BB60" w14:textId="77777777" w:rsidR="004048D8" w:rsidRPr="00C646CF" w:rsidRDefault="004048D8" w:rsidP="007A2DFB">
      <w:pPr>
        <w:rPr>
          <w:rFonts w:ascii="Tahoma" w:hAnsi="Tahoma" w:cs="Tahoma"/>
          <w:highlight w:val="yellow"/>
        </w:rPr>
      </w:pPr>
    </w:p>
    <w:p w14:paraId="5F983AB3" w14:textId="77777777" w:rsidR="004048D8" w:rsidRPr="00CA02EC" w:rsidRDefault="004048D8" w:rsidP="007A2DFB">
      <w:r>
        <w:rPr>
          <w:rFonts w:ascii="Tahoma" w:hAnsi="Tahoma" w:cs="Tahoma"/>
          <w:b/>
          <w:iCs/>
        </w:rPr>
        <w:t>Pennsylvania System of School Assessmen</w:t>
      </w:r>
      <w:r w:rsidRPr="0009172C">
        <w:rPr>
          <w:rFonts w:ascii="Tahoma" w:hAnsi="Tahoma" w:cs="Tahoma"/>
          <w:b/>
          <w:iCs/>
        </w:rPr>
        <w:t>t –</w:t>
      </w:r>
      <w:r w:rsidRPr="0009172C">
        <w:rPr>
          <w:rFonts w:ascii="Tahoma" w:hAnsi="Tahoma" w:cs="Tahoma"/>
          <w:color w:val="464646"/>
          <w:shd w:val="clear" w:color="auto" w:fill="FAFAFA"/>
        </w:rPr>
        <w:t xml:space="preserve"> </w:t>
      </w:r>
      <w:r w:rsidRPr="0009172C">
        <w:rPr>
          <w:rFonts w:ascii="Tahoma" w:hAnsi="Tahoma" w:cs="Tahoma"/>
          <w:shd w:val="clear" w:color="auto" w:fill="FAFAFA"/>
        </w:rPr>
        <w:t>Every Pennsylvania student in grades 3 through 8 is assessed in English Language Arts and Math.  Every Pennsylvania student in grades 4 and 8 is also assessed in science.</w:t>
      </w:r>
    </w:p>
    <w:p w14:paraId="6E10C35C" w14:textId="77777777" w:rsidR="004048D8" w:rsidRPr="009B5C3B" w:rsidRDefault="004048D8" w:rsidP="007A2DFB">
      <w:pPr>
        <w:rPr>
          <w:rFonts w:ascii="Tahoma" w:hAnsi="Tahoma" w:cs="Tahoma"/>
        </w:rPr>
      </w:pPr>
    </w:p>
    <w:p w14:paraId="14239490" w14:textId="77777777" w:rsidR="004048D8" w:rsidRDefault="004048D8" w:rsidP="007A2DFB">
      <w:pPr>
        <w:rPr>
          <w:rFonts w:ascii="Tahoma" w:hAnsi="Tahoma" w:cs="Tahoma"/>
        </w:rPr>
      </w:pPr>
      <w:r w:rsidRPr="008C3C0B">
        <w:rPr>
          <w:rFonts w:ascii="Tahoma" w:hAnsi="Tahoma" w:cs="Tahoma"/>
          <w:b/>
          <w:bCs/>
        </w:rPr>
        <w:t xml:space="preserve">Supplemental instruction </w:t>
      </w:r>
      <w:r>
        <w:rPr>
          <w:rFonts w:ascii="Tahoma" w:hAnsi="Tahoma" w:cs="Tahoma"/>
          <w:b/>
          <w:bCs/>
        </w:rPr>
        <w:t>–</w:t>
      </w:r>
      <w:r w:rsidRPr="008C3C0B">
        <w:rPr>
          <w:rFonts w:ascii="Tahoma" w:hAnsi="Tahoma" w:cs="Tahoma"/>
        </w:rPr>
        <w:t> Students who did not score proficient on a Keystone Exam must participate in supplemental instruction prior to re-taking the Keystone/module.  The supplemental instructional support must be consistent with the student</w:t>
      </w:r>
      <w:r>
        <w:rPr>
          <w:rFonts w:ascii="Tahoma" w:hAnsi="Tahoma" w:cs="Tahoma"/>
        </w:rPr>
        <w:t>’</w:t>
      </w:r>
      <w:r w:rsidRPr="008C3C0B">
        <w:rPr>
          <w:rFonts w:ascii="Tahoma" w:hAnsi="Tahoma" w:cs="Tahoma"/>
        </w:rPr>
        <w:t>s educ</w:t>
      </w:r>
      <w:r>
        <w:rPr>
          <w:rFonts w:ascii="Tahoma" w:hAnsi="Tahoma" w:cs="Tahoma"/>
        </w:rPr>
        <w:t xml:space="preserve">ational program. </w:t>
      </w:r>
    </w:p>
    <w:p w14:paraId="340720C5" w14:textId="77777777" w:rsidR="004048D8" w:rsidRPr="00672787" w:rsidRDefault="004048D8" w:rsidP="007A2DFB">
      <w:pPr>
        <w:rPr>
          <w:rFonts w:ascii="Tahoma" w:hAnsi="Tahoma" w:cs="Tahoma"/>
        </w:rPr>
      </w:pPr>
    </w:p>
    <w:p w14:paraId="1080F1D9" w14:textId="77777777" w:rsidR="004048D8" w:rsidRDefault="004048D8" w:rsidP="007A2DFB">
      <w:pPr>
        <w:rPr>
          <w:rFonts w:ascii="Tahoma" w:hAnsi="Tahoma" w:cs="Tahoma"/>
        </w:rPr>
      </w:pPr>
      <w:bookmarkStart w:id="4" w:name="_Hlk104893567"/>
      <w:r w:rsidRPr="008C3C0B">
        <w:rPr>
          <w:rFonts w:ascii="Tahoma" w:hAnsi="Tahoma" w:cs="Tahoma"/>
          <w:b/>
          <w:bCs/>
        </w:rPr>
        <w:t xml:space="preserve">Re-taking Keystone Exams </w:t>
      </w:r>
      <w:r>
        <w:rPr>
          <w:rFonts w:ascii="Tahoma" w:hAnsi="Tahoma" w:cs="Tahoma"/>
          <w:b/>
          <w:bCs/>
        </w:rPr>
        <w:t>–</w:t>
      </w:r>
      <w:r w:rsidRPr="008C3C0B">
        <w:rPr>
          <w:rFonts w:ascii="Tahoma" w:hAnsi="Tahoma" w:cs="Tahoma"/>
        </w:rPr>
        <w:t> A student may re-take an exam or exam module, so long as the student received supplemental instruction. There is no limit on the number of times a student</w:t>
      </w:r>
      <w:r>
        <w:rPr>
          <w:rFonts w:ascii="Tahoma" w:hAnsi="Tahoma" w:cs="Tahoma"/>
        </w:rPr>
        <w:t xml:space="preserve"> </w:t>
      </w:r>
      <w:r w:rsidRPr="002A31F7">
        <w:rPr>
          <w:rFonts w:ascii="Tahoma" w:hAnsi="Tahoma" w:cs="Tahoma"/>
        </w:rPr>
        <w:t>may</w:t>
      </w:r>
      <w:r w:rsidRPr="008C3C0B">
        <w:rPr>
          <w:rFonts w:ascii="Tahoma" w:hAnsi="Tahoma" w:cs="Tahoma"/>
        </w:rPr>
        <w:t xml:space="preserve"> retake the test.</w:t>
      </w:r>
    </w:p>
    <w:bookmarkEnd w:id="4"/>
    <w:p w14:paraId="44CED1C9" w14:textId="77777777" w:rsidR="004048D8" w:rsidRDefault="004048D8" w:rsidP="007A2DFB">
      <w:pPr>
        <w:pStyle w:val="Normal1"/>
        <w:spacing w:line="360" w:lineRule="auto"/>
        <w:jc w:val="both"/>
        <w:rPr>
          <w:rFonts w:ascii="Tahoma" w:eastAsia="Tahoma" w:hAnsi="Tahoma" w:cs="Tahoma"/>
        </w:rPr>
      </w:pPr>
    </w:p>
    <w:p w14:paraId="23A482BF" w14:textId="77777777" w:rsidR="00DD0C31" w:rsidRDefault="00DD0C31" w:rsidP="007A2DFB">
      <w:pPr>
        <w:pStyle w:val="Normal1"/>
        <w:keepNext/>
        <w:spacing w:line="360" w:lineRule="auto"/>
        <w:jc w:val="center"/>
        <w:rPr>
          <w:rFonts w:ascii="Tahoma" w:eastAsia="Tahoma" w:hAnsi="Tahoma" w:cs="Tahoma"/>
          <w:b/>
          <w:i/>
          <w:u w:val="single"/>
        </w:rPr>
      </w:pPr>
      <w:r>
        <w:rPr>
          <w:rFonts w:ascii="Tahoma" w:eastAsia="Tahoma" w:hAnsi="Tahoma" w:cs="Tahoma"/>
          <w:b/>
          <w:i/>
          <w:u w:val="single"/>
        </w:rPr>
        <w:t>Cheating</w:t>
      </w:r>
    </w:p>
    <w:p w14:paraId="79388EA8" w14:textId="77777777" w:rsidR="00DD0C31" w:rsidRPr="00DF51C9" w:rsidRDefault="00DD0C31" w:rsidP="007A2DFB">
      <w:pPr>
        <w:pStyle w:val="Normal1"/>
        <w:spacing w:line="360" w:lineRule="auto"/>
        <w:rPr>
          <w:rFonts w:ascii="Tahoma" w:eastAsia="Tahoma" w:hAnsi="Tahoma" w:cs="Tahoma"/>
        </w:rPr>
      </w:pPr>
      <w:r>
        <w:rPr>
          <w:rFonts w:ascii="Tahoma" w:eastAsia="Tahoma" w:hAnsi="Tahoma" w:cs="Tahoma"/>
        </w:rPr>
        <w:t>A student earns grades through the completion of his/her own work, which includes but is not limited to learning contracts, daily worksheets, projects, tests and quizzes.  A student who takes or copies another’s work and uses it as his/her own or give his/her work to another student or students is considered to be cheating.  Such actions will result in disciplinary action, a failing grade or both.</w:t>
      </w:r>
    </w:p>
    <w:p w14:paraId="09C5C8DB" w14:textId="77777777" w:rsidR="00DD0C31" w:rsidRDefault="00DD0C31" w:rsidP="007A2DFB">
      <w:pPr>
        <w:pStyle w:val="Normal1"/>
      </w:pPr>
    </w:p>
    <w:p w14:paraId="03B73CEC" w14:textId="77777777" w:rsidR="00DD0C31" w:rsidRDefault="00DD0C31" w:rsidP="007A2DFB">
      <w:pPr>
        <w:pStyle w:val="Heading1"/>
        <w:jc w:val="center"/>
        <w:rPr>
          <w:u w:val="single"/>
        </w:rPr>
      </w:pPr>
      <w:r>
        <w:rPr>
          <w:u w:val="single"/>
        </w:rPr>
        <w:t>Plagiarism</w:t>
      </w:r>
    </w:p>
    <w:p w14:paraId="27A8E887" w14:textId="77777777" w:rsidR="00DD0C31" w:rsidRDefault="00DD0C31" w:rsidP="007A2DFB">
      <w:pPr>
        <w:pStyle w:val="Normal1"/>
        <w:spacing w:line="360" w:lineRule="auto"/>
        <w:rPr>
          <w:rFonts w:ascii="Tahoma" w:eastAsia="Tahoma" w:hAnsi="Tahoma" w:cs="Tahoma"/>
        </w:rPr>
      </w:pPr>
      <w:r>
        <w:rPr>
          <w:rFonts w:ascii="Tahoma" w:eastAsia="Tahoma" w:hAnsi="Tahoma" w:cs="Tahoma"/>
        </w:rPr>
        <w:t xml:space="preserve">Plagiarism is the unauthorized use or close imitation of the language and thoughts of another author/person and then representing them as one’s own original work.  Plagiarism is a serious offense and can result in a failing grade, disciplinary action or both. </w:t>
      </w:r>
    </w:p>
    <w:p w14:paraId="15ED3EC4" w14:textId="77777777" w:rsidR="00DD0C31" w:rsidRDefault="00DD0C31" w:rsidP="007A2DFB">
      <w:pPr>
        <w:pStyle w:val="Normal1"/>
        <w:spacing w:line="360" w:lineRule="auto"/>
        <w:rPr>
          <w:rFonts w:ascii="Tahoma" w:eastAsia="Tahoma" w:hAnsi="Tahoma" w:cs="Tahoma"/>
        </w:rPr>
      </w:pPr>
    </w:p>
    <w:p w14:paraId="498D8FC3" w14:textId="77777777" w:rsidR="00DD0C31" w:rsidRDefault="00DD0C31" w:rsidP="007A2DFB">
      <w:pPr>
        <w:pStyle w:val="Heading1"/>
        <w:jc w:val="center"/>
        <w:rPr>
          <w:u w:val="single"/>
        </w:rPr>
      </w:pPr>
      <w:r>
        <w:rPr>
          <w:u w:val="single"/>
        </w:rPr>
        <w:t>Planned Courses</w:t>
      </w:r>
    </w:p>
    <w:p w14:paraId="56D10C46" w14:textId="77777777" w:rsidR="00DD0C31" w:rsidRDefault="00DD0C31" w:rsidP="007A2DFB">
      <w:pPr>
        <w:pStyle w:val="Heading1"/>
        <w:rPr>
          <w:b w:val="0"/>
          <w:i w:val="0"/>
        </w:rPr>
      </w:pPr>
      <w:r>
        <w:rPr>
          <w:b w:val="0"/>
          <w:i w:val="0"/>
        </w:rPr>
        <w:t>All courses in grades K-12 are aligned with the PA Core/Academic Standards. Students in grades 9-12 can earn one credit for Math, Science, Social Studies and English upon successful completion of the course. Additionally, students can earn full and/or partial credit in Physical Education, Health and various elective courses.</w:t>
      </w:r>
    </w:p>
    <w:p w14:paraId="2CD0AA81" w14:textId="77777777" w:rsidR="00DD0C31" w:rsidRDefault="00DD0C31" w:rsidP="007A2DFB">
      <w:pPr>
        <w:pStyle w:val="Heading1"/>
        <w:rPr>
          <w:b w:val="0"/>
          <w:i w:val="0"/>
        </w:rPr>
      </w:pPr>
      <w:r>
        <w:rPr>
          <w:b w:val="0"/>
          <w:i w:val="0"/>
        </w:rPr>
        <w:t xml:space="preserve"> </w:t>
      </w:r>
    </w:p>
    <w:p w14:paraId="5C29DEDE" w14:textId="77777777" w:rsidR="00DD0C31" w:rsidRDefault="00DD0C31" w:rsidP="007A2DFB">
      <w:pPr>
        <w:pStyle w:val="Heading1"/>
        <w:jc w:val="both"/>
        <w:rPr>
          <w:b w:val="0"/>
          <w:i w:val="0"/>
        </w:rPr>
      </w:pPr>
      <w:r>
        <w:rPr>
          <w:b w:val="0"/>
          <w:i w:val="0"/>
        </w:rPr>
        <w:t>Students in grades 3 – 8 will take the PSSA/PASA tests (PASA also includes grade 11). Depending upon the student’s grade level, a student may be tested in two or more of these content areas: English Language Arts, Mathematics, and Science. The scores will be reported to the home schools. Parents will receive a letter stating the testing dates.</w:t>
      </w:r>
    </w:p>
    <w:p w14:paraId="4D57D9D7" w14:textId="77777777" w:rsidR="00DD0C31" w:rsidRDefault="00DD0C31" w:rsidP="007A2DFB">
      <w:pPr>
        <w:pStyle w:val="Heading1"/>
        <w:rPr>
          <w:b w:val="0"/>
          <w:i w:val="0"/>
        </w:rPr>
      </w:pPr>
      <w:bookmarkStart w:id="5" w:name="_hivew7lglr2r" w:colFirst="0" w:colLast="0"/>
      <w:bookmarkEnd w:id="5"/>
      <w:r>
        <w:rPr>
          <w:b w:val="0"/>
          <w:i w:val="0"/>
        </w:rPr>
        <w:t xml:space="preserve"> </w:t>
      </w:r>
    </w:p>
    <w:p w14:paraId="3E4CFC39" w14:textId="4F7DD2FF" w:rsidR="00DD0C31" w:rsidRDefault="00DD0C31" w:rsidP="007A2DFB">
      <w:pPr>
        <w:pStyle w:val="Heading1"/>
        <w:rPr>
          <w:b w:val="0"/>
          <w:i w:val="0"/>
        </w:rPr>
      </w:pPr>
      <w:r>
        <w:rPr>
          <w:b w:val="0"/>
          <w:i w:val="0"/>
        </w:rPr>
        <w:t xml:space="preserve">The Intermediate Unit 1 Educational Campus at </w:t>
      </w:r>
      <w:r w:rsidR="00540600">
        <w:rPr>
          <w:b w:val="0"/>
          <w:i w:val="0"/>
        </w:rPr>
        <w:t>McMurray</w:t>
      </w:r>
      <w:r>
        <w:rPr>
          <w:b w:val="0"/>
          <w:i w:val="0"/>
        </w:rPr>
        <w:t xml:space="preserve"> may administer a series of benchmark assessments throughout the school year to monitor student progress in meeting Pennsylvania’s Core/Academic Standards and guide the delivery of instruction. </w:t>
      </w:r>
    </w:p>
    <w:p w14:paraId="2A74FEDC" w14:textId="77777777" w:rsidR="00DD0C31" w:rsidRPr="008F26E1" w:rsidRDefault="00DD0C31" w:rsidP="007A2DFB">
      <w:pPr>
        <w:pStyle w:val="Normal1"/>
      </w:pPr>
    </w:p>
    <w:p w14:paraId="7C39C7E9" w14:textId="4A0F792F" w:rsidR="00DD0C31" w:rsidRDefault="00DD0C31" w:rsidP="007A2DFB">
      <w:pPr>
        <w:pStyle w:val="Heading1"/>
        <w:rPr>
          <w:i w:val="0"/>
        </w:rPr>
      </w:pPr>
      <w:r>
        <w:rPr>
          <w:i w:val="0"/>
        </w:rPr>
        <w:t>STUDENT SERVICES</w:t>
      </w:r>
    </w:p>
    <w:p w14:paraId="4FB72510" w14:textId="77777777" w:rsidR="00DD0C31" w:rsidRDefault="00DD0C31" w:rsidP="00DD0C31">
      <w:pPr>
        <w:pStyle w:val="BodyText"/>
        <w:jc w:val="center"/>
        <w:rPr>
          <w:rFonts w:ascii="Tahoma" w:hAnsi="Tahoma"/>
          <w:b/>
          <w:i/>
          <w:sz w:val="24"/>
          <w:u w:val="single"/>
        </w:rPr>
      </w:pPr>
      <w:r>
        <w:rPr>
          <w:rFonts w:ascii="Tahoma" w:hAnsi="Tahoma"/>
          <w:b/>
          <w:i/>
          <w:sz w:val="24"/>
          <w:u w:val="single"/>
        </w:rPr>
        <w:t>Counseling</w:t>
      </w:r>
    </w:p>
    <w:p w14:paraId="4015B48C" w14:textId="77777777" w:rsidR="00DD0C31" w:rsidRDefault="00DD0C31" w:rsidP="00DD0C31">
      <w:pPr>
        <w:pStyle w:val="BodyText"/>
        <w:jc w:val="center"/>
        <w:rPr>
          <w:rFonts w:ascii="Chalkboard" w:hAnsi="Chalkboard"/>
          <w:b/>
          <w:sz w:val="24"/>
        </w:rPr>
      </w:pPr>
    </w:p>
    <w:p w14:paraId="1BBC419E" w14:textId="77777777" w:rsidR="00DD0C31" w:rsidRDefault="00DD0C31" w:rsidP="00DD0C31">
      <w:pPr>
        <w:pStyle w:val="BodyText"/>
        <w:spacing w:line="360" w:lineRule="auto"/>
        <w:jc w:val="both"/>
        <w:rPr>
          <w:rFonts w:ascii="Tahoma" w:hAnsi="Tahoma"/>
          <w:sz w:val="24"/>
        </w:rPr>
      </w:pPr>
      <w:r>
        <w:rPr>
          <w:rFonts w:ascii="Tahoma" w:hAnsi="Tahoma"/>
          <w:sz w:val="24"/>
        </w:rPr>
        <w:t>Counseling services are available to each student. These services include assistance with educational planning, interpretation of test scores, career and occupational information, tutoring assistance, help with home, school and social concerns, and/or any question(s) that the student feels comfortable to discuss with the counselor. Contact with the home school district counselor to answer specific questions relative to the student’s return to the home school, credit issues, financial aid, etc. will be facilitated by the principal or social worker.</w:t>
      </w:r>
    </w:p>
    <w:p w14:paraId="202E0D50" w14:textId="77777777" w:rsidR="00DD0C31" w:rsidRDefault="00DD0C31" w:rsidP="00DD0C31">
      <w:pPr>
        <w:pStyle w:val="Normal1"/>
      </w:pPr>
    </w:p>
    <w:p w14:paraId="21C17168" w14:textId="77777777" w:rsidR="00DD0C31" w:rsidRDefault="00DD0C31" w:rsidP="00DD0C31">
      <w:pPr>
        <w:pStyle w:val="Normal1"/>
      </w:pPr>
    </w:p>
    <w:p w14:paraId="1528773A" w14:textId="77777777" w:rsidR="00DD0C31" w:rsidRDefault="00DD0C31" w:rsidP="00DD0C31">
      <w:pPr>
        <w:pStyle w:val="Normal1"/>
        <w:spacing w:line="360" w:lineRule="auto"/>
        <w:jc w:val="center"/>
        <w:rPr>
          <w:rFonts w:ascii="Tahoma" w:eastAsia="Tahoma" w:hAnsi="Tahoma" w:cs="Tahoma"/>
          <w:b/>
          <w:i/>
          <w:u w:val="single"/>
        </w:rPr>
      </w:pPr>
      <w:bookmarkStart w:id="6" w:name="_Hlk12864481"/>
      <w:r>
        <w:rPr>
          <w:rFonts w:ascii="Tahoma" w:eastAsia="Tahoma" w:hAnsi="Tahoma" w:cs="Tahoma"/>
          <w:b/>
          <w:i/>
          <w:u w:val="single"/>
        </w:rPr>
        <w:t>Food Service</w:t>
      </w:r>
    </w:p>
    <w:bookmarkEnd w:id="6"/>
    <w:p w14:paraId="4C72BABF" w14:textId="10974130" w:rsidR="00DD0C31" w:rsidRDefault="00DD0C31" w:rsidP="00DD0C31">
      <w:pPr>
        <w:pStyle w:val="NormalWeb"/>
        <w:shd w:val="clear" w:color="auto" w:fill="FFFFFF"/>
        <w:spacing w:before="0" w:beforeAutospacing="0" w:after="0" w:afterAutospacing="0" w:line="380" w:lineRule="atLeast"/>
        <w:jc w:val="both"/>
        <w:rPr>
          <w:color w:val="000000"/>
        </w:rPr>
      </w:pPr>
      <w:r>
        <w:rPr>
          <w:rFonts w:ascii="Tahoma" w:hAnsi="Tahoma" w:cs="Tahoma"/>
          <w:color w:val="000000"/>
        </w:rPr>
        <w:t xml:space="preserve">Breakfast and lunch are provided to each student attending the Intermediate Unit 1 Educational Campus at </w:t>
      </w:r>
      <w:r w:rsidR="00540600">
        <w:rPr>
          <w:rFonts w:ascii="Tahoma" w:hAnsi="Tahoma" w:cs="Tahoma"/>
          <w:color w:val="000000"/>
        </w:rPr>
        <w:t>McMurray</w:t>
      </w:r>
      <w:r>
        <w:rPr>
          <w:rFonts w:ascii="Tahoma" w:hAnsi="Tahoma" w:cs="Tahoma"/>
          <w:color w:val="000000"/>
        </w:rPr>
        <w:t>.  A student may bring his/her lunch. However, students are not permitted to bring open containers (including opened bottles, cans, cups, mugs, travel mugs, etc.) into the building. Such containers will be inspected and may be discarded or taken to the cafeteria for use during breakfast or lunch.  Energy drinks such as Monster brands, Red Bull, etc. are banned from the school for their high caffeine and sugar content.</w:t>
      </w:r>
    </w:p>
    <w:p w14:paraId="68730095" w14:textId="77777777" w:rsidR="00DD0C31" w:rsidRDefault="00DD0C31" w:rsidP="00DD0C31">
      <w:pPr>
        <w:pStyle w:val="NormalWeb"/>
        <w:shd w:val="clear" w:color="auto" w:fill="FFFFFF"/>
        <w:spacing w:before="0" w:beforeAutospacing="0" w:after="0" w:afterAutospacing="0" w:line="380" w:lineRule="atLeast"/>
        <w:rPr>
          <w:color w:val="000000"/>
        </w:rPr>
      </w:pPr>
      <w:r>
        <w:rPr>
          <w:rFonts w:ascii="Tahoma" w:hAnsi="Tahoma" w:cs="Tahoma"/>
          <w:color w:val="000000"/>
        </w:rPr>
        <w:t> </w:t>
      </w:r>
    </w:p>
    <w:p w14:paraId="1EEA541C" w14:textId="77777777" w:rsidR="00DD0C31" w:rsidRDefault="00DD0C31" w:rsidP="00DD0C31">
      <w:pPr>
        <w:pStyle w:val="NormalWeb"/>
        <w:shd w:val="clear" w:color="auto" w:fill="FFFFFF"/>
        <w:spacing w:before="0" w:beforeAutospacing="0" w:after="0" w:afterAutospacing="0" w:line="380" w:lineRule="atLeast"/>
        <w:jc w:val="both"/>
        <w:rPr>
          <w:color w:val="000000"/>
        </w:rPr>
      </w:pPr>
      <w:r>
        <w:rPr>
          <w:rFonts w:ascii="Tahoma" w:hAnsi="Tahoma" w:cs="Tahoma"/>
          <w:color w:val="000000"/>
        </w:rPr>
        <w:t>So that every student can have a pleasant mealtime, it is necessary to maintain a calm, orderly, and reasonably quiet atmosphere in the lunchroom. Each student is expected to be polite and use table manners. Students are responsible for keeping their lunch area (i.e. table, floor) clear and to pick up any debris before leaving the lunchroom.  </w:t>
      </w:r>
    </w:p>
    <w:p w14:paraId="1EA972F1" w14:textId="77777777" w:rsidR="00DD0C31" w:rsidRDefault="00DD0C31" w:rsidP="00DD0C31">
      <w:pPr>
        <w:pStyle w:val="Normal1"/>
        <w:spacing w:line="360" w:lineRule="auto"/>
        <w:rPr>
          <w:rFonts w:ascii="Tahoma" w:eastAsia="Tahoma" w:hAnsi="Tahoma" w:cs="Tahoma"/>
        </w:rPr>
      </w:pPr>
    </w:p>
    <w:p w14:paraId="65AB46F0" w14:textId="77777777" w:rsidR="00DD0C31" w:rsidRDefault="00DD0C31" w:rsidP="00DD0C31">
      <w:pPr>
        <w:pStyle w:val="Heading1"/>
        <w:jc w:val="center"/>
        <w:rPr>
          <w:u w:val="single"/>
        </w:rPr>
      </w:pPr>
      <w:r>
        <w:rPr>
          <w:u w:val="single"/>
        </w:rPr>
        <w:t>Transportation Services</w:t>
      </w:r>
    </w:p>
    <w:p w14:paraId="76CD58A6" w14:textId="77777777" w:rsidR="00DD0C31" w:rsidRDefault="00DD0C31" w:rsidP="00DD0C31">
      <w:pPr>
        <w:pStyle w:val="Normal1"/>
        <w:spacing w:line="360" w:lineRule="auto"/>
        <w:rPr>
          <w:rFonts w:ascii="Tahoma" w:eastAsia="Tahoma" w:hAnsi="Tahoma" w:cs="Tahoma"/>
        </w:rPr>
      </w:pPr>
      <w:r>
        <w:rPr>
          <w:rFonts w:ascii="Tahoma" w:eastAsia="Tahoma" w:hAnsi="Tahoma" w:cs="Tahoma"/>
        </w:rPr>
        <w:t>A student must exhibit safe and responsible behavior on the ride to and from school.  Misbehavior is especially difficult to manage in this environment because the bus driver must focus his/her attention on the road and stay on schedule. The bus driver’s number one interest is your safety. Since each school district provides transportation services for the students who reside in their home district, the policies, rules, regulations and consequences of the home school districts are in effect during the trip to and from school.</w:t>
      </w:r>
    </w:p>
    <w:p w14:paraId="3ECED4FC" w14:textId="77777777" w:rsidR="00DD0C31" w:rsidRDefault="00DD0C31" w:rsidP="00DD0C31">
      <w:pPr>
        <w:pStyle w:val="Normal1"/>
        <w:spacing w:line="360" w:lineRule="auto"/>
        <w:rPr>
          <w:rFonts w:ascii="Tahoma" w:eastAsia="Tahoma" w:hAnsi="Tahoma" w:cs="Tahoma"/>
        </w:rPr>
      </w:pPr>
    </w:p>
    <w:p w14:paraId="1FCDAAFB"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Students who live in different school districts may not ride home together on the bus or van. A student must ride to and from school on his/her home district vehicle. </w:t>
      </w:r>
    </w:p>
    <w:p w14:paraId="30251416" w14:textId="77777777" w:rsidR="00DD0C31" w:rsidRDefault="00DD0C31" w:rsidP="00DD0C31">
      <w:pPr>
        <w:pStyle w:val="Normal1"/>
        <w:spacing w:line="360" w:lineRule="auto"/>
        <w:rPr>
          <w:rFonts w:ascii="Tahoma" w:eastAsia="Tahoma" w:hAnsi="Tahoma" w:cs="Tahoma"/>
        </w:rPr>
      </w:pPr>
    </w:p>
    <w:p w14:paraId="19804C9D" w14:textId="77777777" w:rsidR="00DD0C31" w:rsidRDefault="00DD0C31" w:rsidP="00DD0C31">
      <w:pPr>
        <w:pStyle w:val="BodyText"/>
        <w:rPr>
          <w:rFonts w:ascii="Tahoma" w:hAnsi="Tahoma"/>
          <w:sz w:val="24"/>
        </w:rPr>
      </w:pPr>
      <w:r>
        <w:rPr>
          <w:rFonts w:ascii="Tahoma" w:hAnsi="Tahoma"/>
          <w:sz w:val="24"/>
        </w:rPr>
        <w:t>If a student fails to exhibit proper behavior on the bus/van, the driver will complete a “Bus Misconduct Report,” and turn it into the principal or designee.  The following bus/van misbehavior will result in disciplinary action, in conjunction with the home school district:</w:t>
      </w:r>
    </w:p>
    <w:p w14:paraId="6A07D47C" w14:textId="77777777" w:rsidR="00DD0C31" w:rsidRDefault="00DD0C31" w:rsidP="00DD0C31">
      <w:pPr>
        <w:pStyle w:val="BodyText"/>
        <w:rPr>
          <w:rFonts w:ascii="Tahoma" w:hAnsi="Tahoma"/>
          <w:sz w:val="24"/>
        </w:rPr>
      </w:pPr>
    </w:p>
    <w:p w14:paraId="496F94C1" w14:textId="77777777" w:rsidR="00DD0C31" w:rsidRDefault="00DD0C31" w:rsidP="000D35F9">
      <w:pPr>
        <w:pStyle w:val="BodyText"/>
        <w:numPr>
          <w:ilvl w:val="0"/>
          <w:numId w:val="40"/>
        </w:numPr>
        <w:rPr>
          <w:rFonts w:ascii="Tahoma" w:hAnsi="Tahoma"/>
          <w:sz w:val="24"/>
        </w:rPr>
      </w:pPr>
      <w:r>
        <w:rPr>
          <w:rFonts w:ascii="Tahoma" w:hAnsi="Tahoma"/>
          <w:sz w:val="24"/>
        </w:rPr>
        <w:t>Possession or use of tobacco, alcohol, illegal drugs, or vaping device</w:t>
      </w:r>
    </w:p>
    <w:p w14:paraId="58AA85AE" w14:textId="77777777" w:rsidR="00DD0C31" w:rsidRDefault="00DD0C31" w:rsidP="000D35F9">
      <w:pPr>
        <w:pStyle w:val="BodyText"/>
        <w:numPr>
          <w:ilvl w:val="0"/>
          <w:numId w:val="40"/>
        </w:numPr>
        <w:rPr>
          <w:rFonts w:ascii="Tahoma" w:hAnsi="Tahoma"/>
          <w:sz w:val="24"/>
        </w:rPr>
      </w:pPr>
      <w:r>
        <w:rPr>
          <w:rFonts w:ascii="Tahoma" w:hAnsi="Tahoma"/>
          <w:sz w:val="24"/>
        </w:rPr>
        <w:t>Getting on another bus/van without prior office approval and a temporary bus permit</w:t>
      </w:r>
    </w:p>
    <w:p w14:paraId="20D74EB0" w14:textId="77777777" w:rsidR="00DD0C31" w:rsidRDefault="00DD0C31" w:rsidP="000D35F9">
      <w:pPr>
        <w:pStyle w:val="BodyText"/>
        <w:numPr>
          <w:ilvl w:val="0"/>
          <w:numId w:val="40"/>
        </w:numPr>
        <w:rPr>
          <w:rFonts w:ascii="Tahoma" w:hAnsi="Tahoma"/>
          <w:sz w:val="24"/>
        </w:rPr>
      </w:pPr>
      <w:r>
        <w:rPr>
          <w:rFonts w:ascii="Tahoma" w:hAnsi="Tahoma"/>
          <w:sz w:val="24"/>
        </w:rPr>
        <w:t>Throwing objects inside or outside the vehicle</w:t>
      </w:r>
    </w:p>
    <w:p w14:paraId="7EF26DAE" w14:textId="77777777" w:rsidR="00DD0C31" w:rsidRDefault="00DD0C31" w:rsidP="000D35F9">
      <w:pPr>
        <w:pStyle w:val="BodyText"/>
        <w:numPr>
          <w:ilvl w:val="0"/>
          <w:numId w:val="40"/>
        </w:numPr>
        <w:rPr>
          <w:rFonts w:ascii="Tahoma" w:hAnsi="Tahoma"/>
          <w:sz w:val="24"/>
        </w:rPr>
      </w:pPr>
      <w:r>
        <w:rPr>
          <w:rFonts w:ascii="Tahoma" w:hAnsi="Tahoma"/>
          <w:sz w:val="24"/>
        </w:rPr>
        <w:t>Getting off at the wrong stop</w:t>
      </w:r>
    </w:p>
    <w:p w14:paraId="3566B1CF" w14:textId="77777777" w:rsidR="00DD0C31" w:rsidRDefault="00DD0C31" w:rsidP="000D35F9">
      <w:pPr>
        <w:pStyle w:val="BodyText"/>
        <w:numPr>
          <w:ilvl w:val="0"/>
          <w:numId w:val="40"/>
        </w:numPr>
        <w:rPr>
          <w:rFonts w:ascii="Tahoma" w:hAnsi="Tahoma"/>
          <w:sz w:val="24"/>
        </w:rPr>
      </w:pPr>
      <w:r>
        <w:rPr>
          <w:rFonts w:ascii="Tahoma" w:hAnsi="Tahoma"/>
          <w:sz w:val="24"/>
        </w:rPr>
        <w:t>Not following the driver’s directions and/or behaving in any way that would endanger others and/or the safe operation of the vehicle</w:t>
      </w:r>
    </w:p>
    <w:p w14:paraId="3FC026F2" w14:textId="77777777" w:rsidR="00DD0C31" w:rsidRDefault="00DD0C31" w:rsidP="000D35F9">
      <w:pPr>
        <w:pStyle w:val="BodyText"/>
        <w:numPr>
          <w:ilvl w:val="0"/>
          <w:numId w:val="40"/>
        </w:numPr>
        <w:rPr>
          <w:rFonts w:ascii="Tahoma" w:hAnsi="Tahoma"/>
          <w:sz w:val="24"/>
        </w:rPr>
      </w:pPr>
      <w:r>
        <w:rPr>
          <w:rFonts w:ascii="Tahoma" w:hAnsi="Tahoma"/>
          <w:sz w:val="24"/>
        </w:rPr>
        <w:t>Defacing or vandalizing the vehicle.</w:t>
      </w:r>
    </w:p>
    <w:p w14:paraId="49A2D619" w14:textId="77777777" w:rsidR="00DD0C31" w:rsidRDefault="00DD0C31" w:rsidP="00DD0C31">
      <w:pPr>
        <w:pStyle w:val="Normal1"/>
        <w:spacing w:line="360" w:lineRule="auto"/>
        <w:rPr>
          <w:rFonts w:ascii="Tahoma" w:eastAsia="Tahoma" w:hAnsi="Tahoma" w:cs="Tahoma"/>
        </w:rPr>
      </w:pPr>
    </w:p>
    <w:p w14:paraId="06FC622A" w14:textId="77777777" w:rsidR="00DD0C31" w:rsidRDefault="00DD0C31" w:rsidP="00DD0C31">
      <w:pPr>
        <w:pStyle w:val="Normal1"/>
        <w:spacing w:line="360" w:lineRule="auto"/>
        <w:rPr>
          <w:rFonts w:ascii="Tahoma" w:eastAsia="Tahoma" w:hAnsi="Tahoma" w:cs="Tahoma"/>
          <w:b/>
        </w:rPr>
      </w:pPr>
      <w:r>
        <w:rPr>
          <w:rFonts w:ascii="Tahoma" w:eastAsia="Tahoma" w:hAnsi="Tahoma" w:cs="Tahoma"/>
          <w:b/>
        </w:rPr>
        <w:t>HEALTH SERVICES</w:t>
      </w:r>
    </w:p>
    <w:p w14:paraId="1B4E9A03" w14:textId="77777777" w:rsidR="00DD0C31" w:rsidRDefault="00DD0C31" w:rsidP="00DD0C31">
      <w:pPr>
        <w:pStyle w:val="Normal1"/>
        <w:spacing w:line="360" w:lineRule="auto"/>
        <w:jc w:val="center"/>
        <w:rPr>
          <w:rFonts w:ascii="Tahoma" w:eastAsia="Tahoma" w:hAnsi="Tahoma" w:cs="Tahoma"/>
          <w:b/>
          <w:i/>
        </w:rPr>
      </w:pPr>
      <w:r>
        <w:rPr>
          <w:rFonts w:ascii="Tahoma" w:eastAsia="Tahoma" w:hAnsi="Tahoma" w:cs="Tahoma"/>
          <w:b/>
          <w:i/>
          <w:u w:val="single"/>
        </w:rPr>
        <w:t>Nurse’s Office</w:t>
      </w:r>
    </w:p>
    <w:p w14:paraId="317713C5" w14:textId="77777777" w:rsidR="00DD0C31" w:rsidRDefault="00DD0C31" w:rsidP="00DD0C31">
      <w:pPr>
        <w:pStyle w:val="Normal1"/>
        <w:spacing w:line="360" w:lineRule="auto"/>
        <w:rPr>
          <w:rFonts w:ascii="Tahoma" w:eastAsia="Tahoma" w:hAnsi="Tahoma" w:cs="Tahoma"/>
        </w:rPr>
      </w:pPr>
      <w:r>
        <w:rPr>
          <w:rFonts w:ascii="Tahoma" w:eastAsia="Tahoma" w:hAnsi="Tahoma" w:cs="Tahoma"/>
        </w:rPr>
        <w:t>The nurse’s office is provided so that every student can benefit from its services. The following is necessary in order to provide efficient medical attention:</w:t>
      </w:r>
    </w:p>
    <w:p w14:paraId="403E4CA0" w14:textId="77777777" w:rsidR="00DD0C31" w:rsidRDefault="00DD0C31" w:rsidP="00DD0C31">
      <w:pPr>
        <w:pStyle w:val="Normal1"/>
        <w:numPr>
          <w:ilvl w:val="0"/>
          <w:numId w:val="13"/>
        </w:numPr>
        <w:spacing w:line="360" w:lineRule="auto"/>
        <w:ind w:hanging="360"/>
      </w:pPr>
      <w:r>
        <w:rPr>
          <w:rFonts w:ascii="Tahoma" w:eastAsia="Tahoma" w:hAnsi="Tahoma" w:cs="Tahoma"/>
        </w:rPr>
        <w:t>Every student must have an emergency information card updated, completed and on file.</w:t>
      </w:r>
    </w:p>
    <w:p w14:paraId="310E6AB8" w14:textId="77777777" w:rsidR="00DD0C31" w:rsidRPr="00E52322" w:rsidRDefault="00DD0C31" w:rsidP="00DD0C31">
      <w:pPr>
        <w:pStyle w:val="Normal1"/>
        <w:numPr>
          <w:ilvl w:val="0"/>
          <w:numId w:val="13"/>
        </w:numPr>
        <w:spacing w:line="360" w:lineRule="auto"/>
        <w:ind w:hanging="360"/>
      </w:pPr>
      <w:r>
        <w:rPr>
          <w:rFonts w:ascii="Tahoma" w:eastAsia="Tahoma" w:hAnsi="Tahoma" w:cs="Tahoma"/>
        </w:rPr>
        <w:t>Any student with a health problem (e.g. allergies, asthma, diabetes, epilepsy) should have his/her parent/guardian notify the school nurse with specific requirements for treatment.</w:t>
      </w:r>
    </w:p>
    <w:p w14:paraId="1120F175" w14:textId="77777777" w:rsidR="00DD0C31" w:rsidRDefault="00DD0C31" w:rsidP="00DD0C31">
      <w:pPr>
        <w:pStyle w:val="Normal1"/>
        <w:numPr>
          <w:ilvl w:val="0"/>
          <w:numId w:val="13"/>
        </w:numPr>
        <w:spacing w:line="360" w:lineRule="auto"/>
        <w:ind w:hanging="360"/>
      </w:pPr>
      <w:r w:rsidRPr="00E52322">
        <w:rPr>
          <w:rFonts w:ascii="Tahoma" w:hAnsi="Tahoma"/>
        </w:rPr>
        <w:t xml:space="preserve">If a student becomes ill, he/she must ask the teacher to be seen by the school nurse. A staff member will escort the student to and from the nurse’s office. </w:t>
      </w:r>
    </w:p>
    <w:p w14:paraId="37DBDC76" w14:textId="77777777" w:rsidR="00DD0C31" w:rsidRDefault="00DD0C31" w:rsidP="00DD0C31">
      <w:pPr>
        <w:pStyle w:val="Normal1"/>
        <w:numPr>
          <w:ilvl w:val="0"/>
          <w:numId w:val="13"/>
        </w:numPr>
        <w:spacing w:line="360" w:lineRule="auto"/>
        <w:ind w:hanging="360"/>
      </w:pPr>
      <w:r>
        <w:rPr>
          <w:rFonts w:ascii="Tahoma" w:eastAsia="Tahoma" w:hAnsi="Tahoma" w:cs="Tahoma"/>
        </w:rPr>
        <w:t>No student will be excused to go home when ill without permission from the principal or designee, as well as permission from parents.</w:t>
      </w:r>
    </w:p>
    <w:p w14:paraId="08A5753C" w14:textId="77777777" w:rsidR="00DD0C31" w:rsidRPr="00E52322" w:rsidRDefault="00DD0C31" w:rsidP="00DD0C31">
      <w:pPr>
        <w:pStyle w:val="Normal1"/>
        <w:numPr>
          <w:ilvl w:val="0"/>
          <w:numId w:val="13"/>
        </w:numPr>
        <w:spacing w:line="360" w:lineRule="auto"/>
        <w:ind w:hanging="360"/>
      </w:pPr>
      <w:r>
        <w:rPr>
          <w:rFonts w:ascii="Tahoma" w:eastAsia="Tahoma" w:hAnsi="Tahoma" w:cs="Tahoma"/>
        </w:rPr>
        <w:t>If the school nurse is not available, a student is to report to the main office.</w:t>
      </w:r>
    </w:p>
    <w:p w14:paraId="4E8F3485" w14:textId="77777777" w:rsidR="00DD0C31" w:rsidRPr="00E52322" w:rsidRDefault="00DD0C31" w:rsidP="00DD0C31">
      <w:pPr>
        <w:pStyle w:val="Normal1"/>
        <w:numPr>
          <w:ilvl w:val="0"/>
          <w:numId w:val="13"/>
        </w:numPr>
        <w:spacing w:line="360" w:lineRule="auto"/>
        <w:ind w:hanging="360"/>
      </w:pPr>
      <w:r w:rsidRPr="00E52322">
        <w:rPr>
          <w:rFonts w:ascii="Tahoma" w:hAnsi="Tahoma"/>
        </w:rPr>
        <w:t>No student is permitted to make false statements about medical conditions he/she may or may not have. This would include pregnancy, skin irritations, contagious diseases and any other alarming false medical statements.</w:t>
      </w:r>
    </w:p>
    <w:p w14:paraId="66DEB538" w14:textId="77777777" w:rsidR="00DD0C31" w:rsidRDefault="00DD0C31" w:rsidP="00DD0C31">
      <w:pPr>
        <w:pStyle w:val="Normal1"/>
        <w:spacing w:line="360" w:lineRule="auto"/>
        <w:rPr>
          <w:rFonts w:ascii="Tahoma" w:hAnsi="Tahoma"/>
        </w:rPr>
      </w:pPr>
    </w:p>
    <w:p w14:paraId="08DB1C8F" w14:textId="77777777" w:rsidR="00DD0C31" w:rsidRDefault="00DD0C31" w:rsidP="00DD0C31">
      <w:pPr>
        <w:autoSpaceDE w:val="0"/>
        <w:autoSpaceDN w:val="0"/>
        <w:adjustRightInd w:val="0"/>
        <w:spacing w:line="360" w:lineRule="auto"/>
        <w:jc w:val="both"/>
        <w:rPr>
          <w:rFonts w:ascii="Tahoma" w:hAnsi="Tahoma"/>
        </w:rPr>
      </w:pPr>
      <w:bookmarkStart w:id="7" w:name="_Hlk45008872"/>
      <w:r>
        <w:rPr>
          <w:rFonts w:ascii="Tahoma" w:hAnsi="Tahoma"/>
        </w:rPr>
        <w:t>The legally mandated School Health Program of the Commonwealth of PA requires that school districts provide nursing services to school children. A school nurse is responsible for assessing the health needs of students and school personnel, as well as evaluating, planning and implementing health plans within the school. Health records are transferred from the home school district and maintained by the school nurse. The following chart highlights yearly mandated health services to be provided by schools: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630"/>
        <w:gridCol w:w="540"/>
        <w:gridCol w:w="540"/>
        <w:gridCol w:w="540"/>
        <w:gridCol w:w="540"/>
        <w:gridCol w:w="450"/>
        <w:gridCol w:w="540"/>
        <w:gridCol w:w="450"/>
        <w:gridCol w:w="450"/>
        <w:gridCol w:w="540"/>
        <w:gridCol w:w="497"/>
        <w:gridCol w:w="540"/>
        <w:gridCol w:w="612"/>
      </w:tblGrid>
      <w:tr w:rsidR="00DD0C31" w14:paraId="12121B02" w14:textId="77777777" w:rsidTr="0015720D">
        <w:trPr>
          <w:jc w:val="center"/>
        </w:trPr>
        <w:tc>
          <w:tcPr>
            <w:tcW w:w="2538" w:type="dxa"/>
            <w:shd w:val="clear" w:color="auto" w:fill="BFBFBF"/>
          </w:tcPr>
          <w:bookmarkEnd w:id="7"/>
          <w:p w14:paraId="58E34D0D" w14:textId="77777777" w:rsidR="00DD0C31" w:rsidRPr="00090912" w:rsidRDefault="00DD0C31" w:rsidP="0015720D">
            <w:pPr>
              <w:autoSpaceDE w:val="0"/>
              <w:autoSpaceDN w:val="0"/>
              <w:adjustRightInd w:val="0"/>
              <w:spacing w:line="360" w:lineRule="auto"/>
              <w:jc w:val="center"/>
              <w:rPr>
                <w:rFonts w:ascii="Tahoma" w:eastAsia="Calibri" w:hAnsi="Tahoma"/>
                <w:b/>
                <w:sz w:val="22"/>
                <w:lang w:bidi="en-US"/>
              </w:rPr>
            </w:pPr>
            <w:r w:rsidRPr="00090912">
              <w:rPr>
                <w:rFonts w:ascii="Tahoma" w:hAnsi="Tahoma"/>
                <w:b/>
                <w:sz w:val="22"/>
                <w:lang w:bidi="en-US"/>
              </w:rPr>
              <w:t>Service</w:t>
            </w:r>
          </w:p>
        </w:tc>
        <w:tc>
          <w:tcPr>
            <w:tcW w:w="630" w:type="dxa"/>
            <w:shd w:val="clear" w:color="auto" w:fill="BFBFBF"/>
          </w:tcPr>
          <w:p w14:paraId="230FC0EB" w14:textId="77777777" w:rsidR="00DD0C31" w:rsidRPr="00090912" w:rsidRDefault="00DD0C31" w:rsidP="0015720D">
            <w:pPr>
              <w:autoSpaceDE w:val="0"/>
              <w:autoSpaceDN w:val="0"/>
              <w:adjustRightInd w:val="0"/>
              <w:spacing w:line="360" w:lineRule="auto"/>
              <w:jc w:val="center"/>
              <w:rPr>
                <w:rFonts w:ascii="Tahoma" w:eastAsia="Calibri" w:hAnsi="Tahoma"/>
                <w:b/>
                <w:sz w:val="20"/>
                <w:lang w:bidi="en-US"/>
              </w:rPr>
            </w:pPr>
            <w:r w:rsidRPr="00090912">
              <w:rPr>
                <w:rFonts w:ascii="Tahoma" w:hAnsi="Tahoma"/>
                <w:b/>
                <w:sz w:val="20"/>
                <w:lang w:bidi="en-US"/>
              </w:rPr>
              <w:t>K-1</w:t>
            </w:r>
          </w:p>
        </w:tc>
        <w:tc>
          <w:tcPr>
            <w:tcW w:w="540" w:type="dxa"/>
            <w:shd w:val="clear" w:color="auto" w:fill="BFBFBF"/>
          </w:tcPr>
          <w:p w14:paraId="2E68BF01" w14:textId="77777777" w:rsidR="00DD0C31" w:rsidRPr="00090912" w:rsidRDefault="00DD0C31" w:rsidP="0015720D">
            <w:pPr>
              <w:autoSpaceDE w:val="0"/>
              <w:autoSpaceDN w:val="0"/>
              <w:adjustRightInd w:val="0"/>
              <w:spacing w:line="360" w:lineRule="auto"/>
              <w:jc w:val="center"/>
              <w:rPr>
                <w:rFonts w:ascii="Tahoma" w:eastAsia="Calibri" w:hAnsi="Tahoma"/>
                <w:b/>
                <w:sz w:val="22"/>
                <w:lang w:bidi="en-US"/>
              </w:rPr>
            </w:pPr>
            <w:r w:rsidRPr="00090912">
              <w:rPr>
                <w:rFonts w:ascii="Tahoma" w:hAnsi="Tahoma"/>
                <w:b/>
                <w:sz w:val="22"/>
                <w:lang w:bidi="en-US"/>
              </w:rPr>
              <w:t>2</w:t>
            </w:r>
          </w:p>
        </w:tc>
        <w:tc>
          <w:tcPr>
            <w:tcW w:w="540" w:type="dxa"/>
            <w:shd w:val="clear" w:color="auto" w:fill="BFBFBF"/>
          </w:tcPr>
          <w:p w14:paraId="037455B8" w14:textId="77777777" w:rsidR="00DD0C31" w:rsidRPr="00090912" w:rsidRDefault="00DD0C31" w:rsidP="0015720D">
            <w:pPr>
              <w:autoSpaceDE w:val="0"/>
              <w:autoSpaceDN w:val="0"/>
              <w:adjustRightInd w:val="0"/>
              <w:spacing w:line="360" w:lineRule="auto"/>
              <w:jc w:val="center"/>
              <w:rPr>
                <w:rFonts w:ascii="Tahoma" w:eastAsia="Calibri" w:hAnsi="Tahoma"/>
                <w:b/>
                <w:sz w:val="22"/>
                <w:lang w:bidi="en-US"/>
              </w:rPr>
            </w:pPr>
            <w:r w:rsidRPr="00090912">
              <w:rPr>
                <w:rFonts w:ascii="Tahoma" w:hAnsi="Tahoma"/>
                <w:b/>
                <w:sz w:val="22"/>
                <w:lang w:bidi="en-US"/>
              </w:rPr>
              <w:t>3</w:t>
            </w:r>
          </w:p>
        </w:tc>
        <w:tc>
          <w:tcPr>
            <w:tcW w:w="540" w:type="dxa"/>
            <w:shd w:val="clear" w:color="auto" w:fill="BFBFBF"/>
          </w:tcPr>
          <w:p w14:paraId="21092AD8" w14:textId="77777777" w:rsidR="00DD0C31" w:rsidRPr="00090912" w:rsidRDefault="00DD0C31" w:rsidP="0015720D">
            <w:pPr>
              <w:autoSpaceDE w:val="0"/>
              <w:autoSpaceDN w:val="0"/>
              <w:adjustRightInd w:val="0"/>
              <w:spacing w:line="360" w:lineRule="auto"/>
              <w:jc w:val="center"/>
              <w:rPr>
                <w:rFonts w:ascii="Tahoma" w:eastAsia="Calibri" w:hAnsi="Tahoma"/>
                <w:b/>
                <w:sz w:val="22"/>
                <w:lang w:bidi="en-US"/>
              </w:rPr>
            </w:pPr>
            <w:r w:rsidRPr="00090912">
              <w:rPr>
                <w:rFonts w:ascii="Tahoma" w:hAnsi="Tahoma"/>
                <w:b/>
                <w:sz w:val="22"/>
                <w:lang w:bidi="en-US"/>
              </w:rPr>
              <w:t>4</w:t>
            </w:r>
          </w:p>
        </w:tc>
        <w:tc>
          <w:tcPr>
            <w:tcW w:w="540" w:type="dxa"/>
            <w:shd w:val="clear" w:color="auto" w:fill="BFBFBF"/>
          </w:tcPr>
          <w:p w14:paraId="77BD6061" w14:textId="77777777" w:rsidR="00DD0C31" w:rsidRPr="00090912" w:rsidRDefault="00DD0C31" w:rsidP="0015720D">
            <w:pPr>
              <w:autoSpaceDE w:val="0"/>
              <w:autoSpaceDN w:val="0"/>
              <w:adjustRightInd w:val="0"/>
              <w:spacing w:line="360" w:lineRule="auto"/>
              <w:jc w:val="center"/>
              <w:rPr>
                <w:rFonts w:ascii="Tahoma" w:eastAsia="Calibri" w:hAnsi="Tahoma"/>
                <w:b/>
                <w:sz w:val="22"/>
                <w:lang w:bidi="en-US"/>
              </w:rPr>
            </w:pPr>
            <w:r w:rsidRPr="00090912">
              <w:rPr>
                <w:rFonts w:ascii="Tahoma" w:hAnsi="Tahoma"/>
                <w:b/>
                <w:sz w:val="22"/>
                <w:lang w:bidi="en-US"/>
              </w:rPr>
              <w:t>5</w:t>
            </w:r>
          </w:p>
        </w:tc>
        <w:tc>
          <w:tcPr>
            <w:tcW w:w="450" w:type="dxa"/>
            <w:shd w:val="clear" w:color="auto" w:fill="BFBFBF"/>
          </w:tcPr>
          <w:p w14:paraId="3727671E" w14:textId="77777777" w:rsidR="00DD0C31" w:rsidRPr="00090912" w:rsidRDefault="00DD0C31" w:rsidP="0015720D">
            <w:pPr>
              <w:autoSpaceDE w:val="0"/>
              <w:autoSpaceDN w:val="0"/>
              <w:adjustRightInd w:val="0"/>
              <w:spacing w:line="360" w:lineRule="auto"/>
              <w:jc w:val="center"/>
              <w:rPr>
                <w:rFonts w:ascii="Tahoma" w:eastAsia="Calibri" w:hAnsi="Tahoma"/>
                <w:b/>
                <w:sz w:val="22"/>
                <w:lang w:bidi="en-US"/>
              </w:rPr>
            </w:pPr>
            <w:r w:rsidRPr="00090912">
              <w:rPr>
                <w:rFonts w:ascii="Tahoma" w:hAnsi="Tahoma"/>
                <w:b/>
                <w:sz w:val="22"/>
                <w:lang w:bidi="en-US"/>
              </w:rPr>
              <w:t>6</w:t>
            </w:r>
          </w:p>
        </w:tc>
        <w:tc>
          <w:tcPr>
            <w:tcW w:w="540" w:type="dxa"/>
            <w:shd w:val="clear" w:color="auto" w:fill="BFBFBF"/>
          </w:tcPr>
          <w:p w14:paraId="7DABC9BA" w14:textId="77777777" w:rsidR="00DD0C31" w:rsidRPr="00090912" w:rsidRDefault="00DD0C31" w:rsidP="0015720D">
            <w:pPr>
              <w:autoSpaceDE w:val="0"/>
              <w:autoSpaceDN w:val="0"/>
              <w:adjustRightInd w:val="0"/>
              <w:spacing w:line="360" w:lineRule="auto"/>
              <w:jc w:val="center"/>
              <w:rPr>
                <w:rFonts w:ascii="Tahoma" w:eastAsia="Calibri" w:hAnsi="Tahoma"/>
                <w:b/>
                <w:sz w:val="22"/>
                <w:lang w:bidi="en-US"/>
              </w:rPr>
            </w:pPr>
            <w:r w:rsidRPr="00090912">
              <w:rPr>
                <w:rFonts w:ascii="Tahoma" w:hAnsi="Tahoma"/>
                <w:b/>
                <w:sz w:val="22"/>
                <w:lang w:bidi="en-US"/>
              </w:rPr>
              <w:t>7</w:t>
            </w:r>
          </w:p>
        </w:tc>
        <w:tc>
          <w:tcPr>
            <w:tcW w:w="450" w:type="dxa"/>
            <w:shd w:val="clear" w:color="auto" w:fill="BFBFBF"/>
          </w:tcPr>
          <w:p w14:paraId="4266F0FC" w14:textId="77777777" w:rsidR="00DD0C31" w:rsidRPr="00090912" w:rsidRDefault="00DD0C31" w:rsidP="0015720D">
            <w:pPr>
              <w:autoSpaceDE w:val="0"/>
              <w:autoSpaceDN w:val="0"/>
              <w:adjustRightInd w:val="0"/>
              <w:spacing w:line="360" w:lineRule="auto"/>
              <w:jc w:val="center"/>
              <w:rPr>
                <w:rFonts w:ascii="Tahoma" w:eastAsia="Calibri" w:hAnsi="Tahoma"/>
                <w:b/>
                <w:sz w:val="22"/>
                <w:lang w:bidi="en-US"/>
              </w:rPr>
            </w:pPr>
            <w:r w:rsidRPr="00090912">
              <w:rPr>
                <w:rFonts w:ascii="Tahoma" w:hAnsi="Tahoma"/>
                <w:b/>
                <w:sz w:val="22"/>
                <w:lang w:bidi="en-US"/>
              </w:rPr>
              <w:t>8</w:t>
            </w:r>
          </w:p>
        </w:tc>
        <w:tc>
          <w:tcPr>
            <w:tcW w:w="450" w:type="dxa"/>
            <w:shd w:val="clear" w:color="auto" w:fill="BFBFBF"/>
          </w:tcPr>
          <w:p w14:paraId="0237DCAD" w14:textId="77777777" w:rsidR="00DD0C31" w:rsidRPr="00090912" w:rsidRDefault="00DD0C31" w:rsidP="0015720D">
            <w:pPr>
              <w:autoSpaceDE w:val="0"/>
              <w:autoSpaceDN w:val="0"/>
              <w:adjustRightInd w:val="0"/>
              <w:spacing w:line="360" w:lineRule="auto"/>
              <w:jc w:val="center"/>
              <w:rPr>
                <w:rFonts w:ascii="Tahoma" w:eastAsia="Calibri" w:hAnsi="Tahoma"/>
                <w:b/>
                <w:sz w:val="22"/>
                <w:lang w:bidi="en-US"/>
              </w:rPr>
            </w:pPr>
            <w:r w:rsidRPr="00090912">
              <w:rPr>
                <w:rFonts w:ascii="Tahoma" w:hAnsi="Tahoma"/>
                <w:b/>
                <w:sz w:val="22"/>
                <w:lang w:bidi="en-US"/>
              </w:rPr>
              <w:t>9</w:t>
            </w:r>
          </w:p>
        </w:tc>
        <w:tc>
          <w:tcPr>
            <w:tcW w:w="540" w:type="dxa"/>
            <w:shd w:val="clear" w:color="auto" w:fill="BFBFBF"/>
          </w:tcPr>
          <w:p w14:paraId="34198641" w14:textId="77777777" w:rsidR="00DD0C31" w:rsidRPr="00090912" w:rsidRDefault="00DD0C31" w:rsidP="0015720D">
            <w:pPr>
              <w:autoSpaceDE w:val="0"/>
              <w:autoSpaceDN w:val="0"/>
              <w:adjustRightInd w:val="0"/>
              <w:spacing w:line="360" w:lineRule="auto"/>
              <w:jc w:val="center"/>
              <w:rPr>
                <w:rFonts w:ascii="Tahoma" w:eastAsia="Calibri" w:hAnsi="Tahoma"/>
                <w:b/>
                <w:sz w:val="22"/>
                <w:lang w:bidi="en-US"/>
              </w:rPr>
            </w:pPr>
            <w:r w:rsidRPr="00090912">
              <w:rPr>
                <w:rFonts w:ascii="Tahoma" w:hAnsi="Tahoma"/>
                <w:b/>
                <w:sz w:val="22"/>
                <w:lang w:bidi="en-US"/>
              </w:rPr>
              <w:t>10</w:t>
            </w:r>
          </w:p>
        </w:tc>
        <w:tc>
          <w:tcPr>
            <w:tcW w:w="497" w:type="dxa"/>
            <w:shd w:val="clear" w:color="auto" w:fill="BFBFBF"/>
          </w:tcPr>
          <w:p w14:paraId="5240484D" w14:textId="77777777" w:rsidR="00DD0C31" w:rsidRPr="00090912" w:rsidRDefault="00DD0C31" w:rsidP="0015720D">
            <w:pPr>
              <w:autoSpaceDE w:val="0"/>
              <w:autoSpaceDN w:val="0"/>
              <w:adjustRightInd w:val="0"/>
              <w:spacing w:line="360" w:lineRule="auto"/>
              <w:jc w:val="center"/>
              <w:rPr>
                <w:rFonts w:ascii="Tahoma" w:eastAsia="Calibri" w:hAnsi="Tahoma"/>
                <w:b/>
                <w:sz w:val="22"/>
                <w:lang w:bidi="en-US"/>
              </w:rPr>
            </w:pPr>
            <w:r w:rsidRPr="00090912">
              <w:rPr>
                <w:rFonts w:ascii="Tahoma" w:hAnsi="Tahoma"/>
                <w:b/>
                <w:sz w:val="22"/>
                <w:lang w:bidi="en-US"/>
              </w:rPr>
              <w:t>11</w:t>
            </w:r>
          </w:p>
        </w:tc>
        <w:tc>
          <w:tcPr>
            <w:tcW w:w="540" w:type="dxa"/>
            <w:shd w:val="clear" w:color="auto" w:fill="BFBFBF"/>
          </w:tcPr>
          <w:p w14:paraId="072296E8" w14:textId="77777777" w:rsidR="00DD0C31" w:rsidRPr="00090912" w:rsidRDefault="00DD0C31" w:rsidP="0015720D">
            <w:pPr>
              <w:autoSpaceDE w:val="0"/>
              <w:autoSpaceDN w:val="0"/>
              <w:adjustRightInd w:val="0"/>
              <w:spacing w:line="360" w:lineRule="auto"/>
              <w:jc w:val="center"/>
              <w:rPr>
                <w:rFonts w:ascii="Tahoma" w:eastAsia="Calibri" w:hAnsi="Tahoma"/>
                <w:b/>
                <w:sz w:val="22"/>
                <w:lang w:bidi="en-US"/>
              </w:rPr>
            </w:pPr>
            <w:r w:rsidRPr="00090912">
              <w:rPr>
                <w:rFonts w:ascii="Tahoma" w:hAnsi="Tahoma"/>
                <w:b/>
                <w:sz w:val="22"/>
                <w:lang w:bidi="en-US"/>
              </w:rPr>
              <w:t>12</w:t>
            </w:r>
          </w:p>
        </w:tc>
        <w:tc>
          <w:tcPr>
            <w:tcW w:w="612" w:type="dxa"/>
            <w:shd w:val="clear" w:color="auto" w:fill="BFBFBF"/>
          </w:tcPr>
          <w:p w14:paraId="5503E918" w14:textId="77777777" w:rsidR="00DD0C31" w:rsidRPr="00090912" w:rsidRDefault="00DD0C31" w:rsidP="0015720D">
            <w:pPr>
              <w:autoSpaceDE w:val="0"/>
              <w:autoSpaceDN w:val="0"/>
              <w:adjustRightInd w:val="0"/>
              <w:spacing w:line="360" w:lineRule="auto"/>
              <w:jc w:val="center"/>
              <w:rPr>
                <w:rFonts w:ascii="Tahoma" w:eastAsia="Calibri" w:hAnsi="Tahoma"/>
                <w:b/>
                <w:sz w:val="22"/>
                <w:lang w:bidi="en-US"/>
              </w:rPr>
            </w:pPr>
            <w:r w:rsidRPr="00090912">
              <w:rPr>
                <w:rFonts w:ascii="Tahoma" w:hAnsi="Tahoma"/>
                <w:b/>
                <w:sz w:val="22"/>
                <w:lang w:bidi="en-US"/>
              </w:rPr>
              <w:t>SE</w:t>
            </w:r>
          </w:p>
        </w:tc>
      </w:tr>
      <w:tr w:rsidR="00DD0C31" w14:paraId="65965BED" w14:textId="77777777" w:rsidTr="0015720D">
        <w:trPr>
          <w:jc w:val="center"/>
        </w:trPr>
        <w:tc>
          <w:tcPr>
            <w:tcW w:w="2538" w:type="dxa"/>
            <w:shd w:val="clear" w:color="auto" w:fill="auto"/>
            <w:vAlign w:val="center"/>
          </w:tcPr>
          <w:p w14:paraId="5BA2D4AC" w14:textId="77777777" w:rsidR="00DD0C31" w:rsidRPr="00090912" w:rsidRDefault="00DD0C31" w:rsidP="0015720D">
            <w:pPr>
              <w:autoSpaceDE w:val="0"/>
              <w:autoSpaceDN w:val="0"/>
              <w:adjustRightInd w:val="0"/>
              <w:spacing w:line="360" w:lineRule="auto"/>
              <w:jc w:val="center"/>
              <w:rPr>
                <w:rFonts w:ascii="Tahoma" w:eastAsia="Calibri" w:hAnsi="Tahoma"/>
                <w:sz w:val="20"/>
                <w:lang w:bidi="en-US"/>
              </w:rPr>
            </w:pPr>
            <w:r w:rsidRPr="00090912">
              <w:rPr>
                <w:rFonts w:ascii="Tahoma" w:hAnsi="Tahoma"/>
                <w:sz w:val="20"/>
                <w:lang w:bidi="en-US"/>
              </w:rPr>
              <w:t>Vision</w:t>
            </w:r>
          </w:p>
        </w:tc>
        <w:tc>
          <w:tcPr>
            <w:tcW w:w="630" w:type="dxa"/>
            <w:shd w:val="clear" w:color="auto" w:fill="auto"/>
            <w:vAlign w:val="center"/>
          </w:tcPr>
          <w:p w14:paraId="10C5A620"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0982D2B9"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7ADAC66A"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35FACE17"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71C10C50"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450" w:type="dxa"/>
            <w:shd w:val="clear" w:color="auto" w:fill="auto"/>
            <w:vAlign w:val="center"/>
          </w:tcPr>
          <w:p w14:paraId="16024F9A"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71B48835"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450" w:type="dxa"/>
            <w:shd w:val="clear" w:color="auto" w:fill="auto"/>
            <w:vAlign w:val="center"/>
          </w:tcPr>
          <w:p w14:paraId="35DA3B1C"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450" w:type="dxa"/>
            <w:shd w:val="clear" w:color="auto" w:fill="auto"/>
            <w:vAlign w:val="center"/>
          </w:tcPr>
          <w:p w14:paraId="101A83B5"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643B64C2"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497" w:type="dxa"/>
            <w:shd w:val="clear" w:color="auto" w:fill="auto"/>
            <w:vAlign w:val="center"/>
          </w:tcPr>
          <w:p w14:paraId="5595548C"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5CD9522E"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612" w:type="dxa"/>
            <w:shd w:val="clear" w:color="auto" w:fill="auto"/>
            <w:vAlign w:val="center"/>
          </w:tcPr>
          <w:p w14:paraId="183287F4"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r>
      <w:tr w:rsidR="00DD0C31" w14:paraId="59A861BF" w14:textId="77777777" w:rsidTr="0015720D">
        <w:trPr>
          <w:jc w:val="center"/>
        </w:trPr>
        <w:tc>
          <w:tcPr>
            <w:tcW w:w="2538" w:type="dxa"/>
            <w:shd w:val="clear" w:color="auto" w:fill="auto"/>
            <w:vAlign w:val="center"/>
          </w:tcPr>
          <w:p w14:paraId="54518D74" w14:textId="77777777" w:rsidR="00DD0C31" w:rsidRPr="00090912" w:rsidRDefault="00DD0C31" w:rsidP="0015720D">
            <w:pPr>
              <w:autoSpaceDE w:val="0"/>
              <w:autoSpaceDN w:val="0"/>
              <w:adjustRightInd w:val="0"/>
              <w:spacing w:line="360" w:lineRule="auto"/>
              <w:jc w:val="center"/>
              <w:rPr>
                <w:rFonts w:ascii="Tahoma" w:eastAsia="Calibri" w:hAnsi="Tahoma"/>
                <w:sz w:val="20"/>
                <w:lang w:bidi="en-US"/>
              </w:rPr>
            </w:pPr>
            <w:r w:rsidRPr="00090912">
              <w:rPr>
                <w:rFonts w:ascii="Tahoma" w:hAnsi="Tahoma"/>
                <w:sz w:val="20"/>
                <w:lang w:bidi="en-US"/>
              </w:rPr>
              <w:t>Growth</w:t>
            </w:r>
          </w:p>
        </w:tc>
        <w:tc>
          <w:tcPr>
            <w:tcW w:w="630" w:type="dxa"/>
            <w:shd w:val="clear" w:color="auto" w:fill="auto"/>
            <w:vAlign w:val="center"/>
          </w:tcPr>
          <w:p w14:paraId="57AC8CBB"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119FC9DD"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3A0FD44A"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0C4FECC8"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713B7C96"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450" w:type="dxa"/>
            <w:shd w:val="clear" w:color="auto" w:fill="auto"/>
            <w:vAlign w:val="center"/>
          </w:tcPr>
          <w:p w14:paraId="12276EB8"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0DCF55CC"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450" w:type="dxa"/>
            <w:shd w:val="clear" w:color="auto" w:fill="auto"/>
            <w:vAlign w:val="center"/>
          </w:tcPr>
          <w:p w14:paraId="661B3B7D"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450" w:type="dxa"/>
            <w:shd w:val="clear" w:color="auto" w:fill="auto"/>
            <w:vAlign w:val="center"/>
          </w:tcPr>
          <w:p w14:paraId="3DC61615"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7349FE24"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497" w:type="dxa"/>
            <w:shd w:val="clear" w:color="auto" w:fill="auto"/>
            <w:vAlign w:val="center"/>
          </w:tcPr>
          <w:p w14:paraId="78A79519"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500FE12F"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612" w:type="dxa"/>
            <w:shd w:val="clear" w:color="auto" w:fill="auto"/>
            <w:vAlign w:val="center"/>
          </w:tcPr>
          <w:p w14:paraId="0C3EA0B8"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r>
      <w:tr w:rsidR="00DD0C31" w14:paraId="345F8420" w14:textId="77777777" w:rsidTr="0015720D">
        <w:trPr>
          <w:jc w:val="center"/>
        </w:trPr>
        <w:tc>
          <w:tcPr>
            <w:tcW w:w="2538" w:type="dxa"/>
            <w:shd w:val="clear" w:color="auto" w:fill="auto"/>
            <w:vAlign w:val="center"/>
          </w:tcPr>
          <w:p w14:paraId="2BBAD15A" w14:textId="77777777" w:rsidR="00DD0C31" w:rsidRPr="00090912" w:rsidRDefault="00DD0C31" w:rsidP="0015720D">
            <w:pPr>
              <w:autoSpaceDE w:val="0"/>
              <w:autoSpaceDN w:val="0"/>
              <w:adjustRightInd w:val="0"/>
              <w:spacing w:line="360" w:lineRule="auto"/>
              <w:jc w:val="center"/>
              <w:rPr>
                <w:rFonts w:ascii="Tahoma" w:eastAsia="Calibri" w:hAnsi="Tahoma"/>
                <w:sz w:val="20"/>
                <w:lang w:bidi="en-US"/>
              </w:rPr>
            </w:pPr>
            <w:r w:rsidRPr="00090912">
              <w:rPr>
                <w:rFonts w:ascii="Tahoma" w:hAnsi="Tahoma"/>
                <w:sz w:val="20"/>
                <w:lang w:bidi="en-US"/>
              </w:rPr>
              <w:t>Hearing</w:t>
            </w:r>
          </w:p>
        </w:tc>
        <w:tc>
          <w:tcPr>
            <w:tcW w:w="630" w:type="dxa"/>
            <w:shd w:val="clear" w:color="auto" w:fill="auto"/>
            <w:vAlign w:val="center"/>
          </w:tcPr>
          <w:p w14:paraId="38FE31ED"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0ACE2ED6"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22E78423"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26C4F5A1"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p>
        </w:tc>
        <w:tc>
          <w:tcPr>
            <w:tcW w:w="540" w:type="dxa"/>
            <w:shd w:val="clear" w:color="auto" w:fill="auto"/>
            <w:vAlign w:val="center"/>
          </w:tcPr>
          <w:p w14:paraId="6D0FDCD4"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p>
        </w:tc>
        <w:tc>
          <w:tcPr>
            <w:tcW w:w="450" w:type="dxa"/>
            <w:shd w:val="clear" w:color="auto" w:fill="auto"/>
            <w:vAlign w:val="center"/>
          </w:tcPr>
          <w:p w14:paraId="1497ABD3"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p>
        </w:tc>
        <w:tc>
          <w:tcPr>
            <w:tcW w:w="540" w:type="dxa"/>
            <w:shd w:val="clear" w:color="auto" w:fill="auto"/>
            <w:vAlign w:val="center"/>
          </w:tcPr>
          <w:p w14:paraId="19A78C68"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450" w:type="dxa"/>
            <w:shd w:val="clear" w:color="auto" w:fill="auto"/>
            <w:vAlign w:val="center"/>
          </w:tcPr>
          <w:p w14:paraId="4BC22196"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p>
        </w:tc>
        <w:tc>
          <w:tcPr>
            <w:tcW w:w="450" w:type="dxa"/>
            <w:shd w:val="clear" w:color="auto" w:fill="auto"/>
            <w:vAlign w:val="center"/>
          </w:tcPr>
          <w:p w14:paraId="718F4CFC"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p>
        </w:tc>
        <w:tc>
          <w:tcPr>
            <w:tcW w:w="540" w:type="dxa"/>
            <w:shd w:val="clear" w:color="auto" w:fill="auto"/>
            <w:vAlign w:val="center"/>
          </w:tcPr>
          <w:p w14:paraId="2189430E"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p>
        </w:tc>
        <w:tc>
          <w:tcPr>
            <w:tcW w:w="497" w:type="dxa"/>
            <w:shd w:val="clear" w:color="auto" w:fill="auto"/>
            <w:vAlign w:val="center"/>
          </w:tcPr>
          <w:p w14:paraId="29DE2BF5"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4B490E80"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p>
        </w:tc>
        <w:tc>
          <w:tcPr>
            <w:tcW w:w="612" w:type="dxa"/>
            <w:shd w:val="clear" w:color="auto" w:fill="auto"/>
            <w:vAlign w:val="center"/>
          </w:tcPr>
          <w:p w14:paraId="4CBE1CB1"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A/N</w:t>
            </w:r>
          </w:p>
        </w:tc>
      </w:tr>
      <w:tr w:rsidR="00DD0C31" w:rsidRPr="003F7DB3" w14:paraId="1DB490B1" w14:textId="77777777" w:rsidTr="0015720D">
        <w:trPr>
          <w:jc w:val="center"/>
        </w:trPr>
        <w:tc>
          <w:tcPr>
            <w:tcW w:w="2538" w:type="dxa"/>
            <w:shd w:val="clear" w:color="auto" w:fill="auto"/>
            <w:vAlign w:val="center"/>
          </w:tcPr>
          <w:p w14:paraId="4F5C8096" w14:textId="77777777" w:rsidR="00DD0C31" w:rsidRPr="003F7DB3" w:rsidRDefault="00DD0C31" w:rsidP="0015720D">
            <w:pPr>
              <w:autoSpaceDE w:val="0"/>
              <w:autoSpaceDN w:val="0"/>
              <w:adjustRightInd w:val="0"/>
              <w:spacing w:line="360" w:lineRule="auto"/>
              <w:jc w:val="center"/>
              <w:rPr>
                <w:rFonts w:ascii="Tahoma" w:eastAsia="Calibri" w:hAnsi="Tahoma"/>
                <w:sz w:val="20"/>
                <w:lang w:bidi="en-US"/>
              </w:rPr>
            </w:pPr>
            <w:r w:rsidRPr="003F7DB3">
              <w:rPr>
                <w:rFonts w:ascii="Tahoma" w:hAnsi="Tahoma"/>
                <w:sz w:val="20"/>
                <w:lang w:bidi="en-US"/>
              </w:rPr>
              <w:t>Physical Exam</w:t>
            </w:r>
          </w:p>
        </w:tc>
        <w:tc>
          <w:tcPr>
            <w:tcW w:w="630" w:type="dxa"/>
            <w:shd w:val="clear" w:color="auto" w:fill="auto"/>
            <w:vAlign w:val="center"/>
          </w:tcPr>
          <w:p w14:paraId="2ABDE6D7"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r w:rsidRPr="003F7DB3">
              <w:rPr>
                <w:rFonts w:ascii="Tahoma" w:hAnsi="Tahoma"/>
                <w:sz w:val="22"/>
                <w:lang w:bidi="en-US"/>
              </w:rPr>
              <w:t>X</w:t>
            </w:r>
          </w:p>
        </w:tc>
        <w:tc>
          <w:tcPr>
            <w:tcW w:w="540" w:type="dxa"/>
            <w:shd w:val="clear" w:color="auto" w:fill="auto"/>
            <w:vAlign w:val="center"/>
          </w:tcPr>
          <w:p w14:paraId="524D929B"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p>
        </w:tc>
        <w:tc>
          <w:tcPr>
            <w:tcW w:w="540" w:type="dxa"/>
            <w:shd w:val="clear" w:color="auto" w:fill="auto"/>
            <w:vAlign w:val="center"/>
          </w:tcPr>
          <w:p w14:paraId="04FE2F9C"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p>
        </w:tc>
        <w:tc>
          <w:tcPr>
            <w:tcW w:w="540" w:type="dxa"/>
            <w:shd w:val="clear" w:color="auto" w:fill="auto"/>
            <w:vAlign w:val="center"/>
          </w:tcPr>
          <w:p w14:paraId="26752B58"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p>
        </w:tc>
        <w:tc>
          <w:tcPr>
            <w:tcW w:w="540" w:type="dxa"/>
            <w:shd w:val="clear" w:color="auto" w:fill="auto"/>
            <w:vAlign w:val="center"/>
          </w:tcPr>
          <w:p w14:paraId="780CA73B"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p>
        </w:tc>
        <w:tc>
          <w:tcPr>
            <w:tcW w:w="450" w:type="dxa"/>
            <w:shd w:val="clear" w:color="auto" w:fill="auto"/>
            <w:vAlign w:val="center"/>
          </w:tcPr>
          <w:p w14:paraId="18788197"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r w:rsidRPr="003F7DB3">
              <w:rPr>
                <w:rFonts w:ascii="Tahoma" w:hAnsi="Tahoma"/>
                <w:sz w:val="22"/>
                <w:lang w:bidi="en-US"/>
              </w:rPr>
              <w:t>X</w:t>
            </w:r>
          </w:p>
        </w:tc>
        <w:tc>
          <w:tcPr>
            <w:tcW w:w="540" w:type="dxa"/>
            <w:shd w:val="clear" w:color="auto" w:fill="auto"/>
            <w:vAlign w:val="center"/>
          </w:tcPr>
          <w:p w14:paraId="62103AC5"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p>
        </w:tc>
        <w:tc>
          <w:tcPr>
            <w:tcW w:w="450" w:type="dxa"/>
            <w:shd w:val="clear" w:color="auto" w:fill="auto"/>
            <w:vAlign w:val="center"/>
          </w:tcPr>
          <w:p w14:paraId="23AB8B42"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p>
        </w:tc>
        <w:tc>
          <w:tcPr>
            <w:tcW w:w="450" w:type="dxa"/>
            <w:shd w:val="clear" w:color="auto" w:fill="auto"/>
            <w:vAlign w:val="center"/>
          </w:tcPr>
          <w:p w14:paraId="070A27D7"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p>
        </w:tc>
        <w:tc>
          <w:tcPr>
            <w:tcW w:w="540" w:type="dxa"/>
            <w:shd w:val="clear" w:color="auto" w:fill="auto"/>
            <w:vAlign w:val="center"/>
          </w:tcPr>
          <w:p w14:paraId="2BA713CF"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p>
        </w:tc>
        <w:tc>
          <w:tcPr>
            <w:tcW w:w="497" w:type="dxa"/>
            <w:shd w:val="clear" w:color="auto" w:fill="auto"/>
            <w:vAlign w:val="center"/>
          </w:tcPr>
          <w:p w14:paraId="43AFC896"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r w:rsidRPr="003F7DB3">
              <w:rPr>
                <w:rFonts w:ascii="Tahoma" w:hAnsi="Tahoma"/>
                <w:sz w:val="22"/>
                <w:lang w:bidi="en-US"/>
              </w:rPr>
              <w:t>X</w:t>
            </w:r>
          </w:p>
        </w:tc>
        <w:tc>
          <w:tcPr>
            <w:tcW w:w="540" w:type="dxa"/>
            <w:shd w:val="clear" w:color="auto" w:fill="auto"/>
            <w:vAlign w:val="center"/>
          </w:tcPr>
          <w:p w14:paraId="49AEFAE8"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p>
        </w:tc>
        <w:tc>
          <w:tcPr>
            <w:tcW w:w="612" w:type="dxa"/>
            <w:shd w:val="clear" w:color="auto" w:fill="auto"/>
            <w:vAlign w:val="center"/>
          </w:tcPr>
          <w:p w14:paraId="58DC7D02"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r w:rsidRPr="003F7DB3">
              <w:rPr>
                <w:rFonts w:ascii="Tahoma" w:hAnsi="Tahoma"/>
                <w:sz w:val="22"/>
                <w:lang w:bidi="en-US"/>
              </w:rPr>
              <w:t>A/N</w:t>
            </w:r>
          </w:p>
        </w:tc>
      </w:tr>
      <w:tr w:rsidR="00DD0C31" w:rsidRPr="003F7DB3" w14:paraId="4E01902E" w14:textId="77777777" w:rsidTr="0015720D">
        <w:trPr>
          <w:jc w:val="center"/>
        </w:trPr>
        <w:tc>
          <w:tcPr>
            <w:tcW w:w="2538" w:type="dxa"/>
            <w:shd w:val="clear" w:color="auto" w:fill="auto"/>
            <w:vAlign w:val="center"/>
          </w:tcPr>
          <w:p w14:paraId="331F9D69" w14:textId="77777777" w:rsidR="00DD0C31" w:rsidRPr="003F7DB3" w:rsidRDefault="00DD0C31" w:rsidP="0015720D">
            <w:pPr>
              <w:autoSpaceDE w:val="0"/>
              <w:autoSpaceDN w:val="0"/>
              <w:adjustRightInd w:val="0"/>
              <w:spacing w:line="360" w:lineRule="auto"/>
              <w:jc w:val="center"/>
              <w:rPr>
                <w:rFonts w:ascii="Tahoma" w:eastAsia="Calibri" w:hAnsi="Tahoma"/>
                <w:sz w:val="20"/>
                <w:lang w:bidi="en-US"/>
              </w:rPr>
            </w:pPr>
            <w:r w:rsidRPr="003F7DB3">
              <w:rPr>
                <w:rFonts w:ascii="Tahoma" w:hAnsi="Tahoma"/>
                <w:sz w:val="20"/>
                <w:lang w:bidi="en-US"/>
              </w:rPr>
              <w:t>Dental Exam</w:t>
            </w:r>
          </w:p>
        </w:tc>
        <w:tc>
          <w:tcPr>
            <w:tcW w:w="630" w:type="dxa"/>
            <w:shd w:val="clear" w:color="auto" w:fill="auto"/>
            <w:vAlign w:val="center"/>
          </w:tcPr>
          <w:p w14:paraId="5EE68714"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r w:rsidRPr="003F7DB3">
              <w:rPr>
                <w:rFonts w:ascii="Tahoma" w:hAnsi="Tahoma"/>
                <w:sz w:val="22"/>
                <w:lang w:bidi="en-US"/>
              </w:rPr>
              <w:t>X</w:t>
            </w:r>
          </w:p>
        </w:tc>
        <w:tc>
          <w:tcPr>
            <w:tcW w:w="540" w:type="dxa"/>
            <w:shd w:val="clear" w:color="auto" w:fill="auto"/>
            <w:vAlign w:val="center"/>
          </w:tcPr>
          <w:p w14:paraId="4CD90479"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p>
        </w:tc>
        <w:tc>
          <w:tcPr>
            <w:tcW w:w="540" w:type="dxa"/>
            <w:shd w:val="clear" w:color="auto" w:fill="auto"/>
            <w:vAlign w:val="center"/>
          </w:tcPr>
          <w:p w14:paraId="3C8D799D"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r w:rsidRPr="003F7DB3">
              <w:rPr>
                <w:rFonts w:ascii="Tahoma" w:hAnsi="Tahoma"/>
                <w:sz w:val="22"/>
                <w:lang w:bidi="en-US"/>
              </w:rPr>
              <w:t>X</w:t>
            </w:r>
          </w:p>
        </w:tc>
        <w:tc>
          <w:tcPr>
            <w:tcW w:w="540" w:type="dxa"/>
            <w:shd w:val="clear" w:color="auto" w:fill="auto"/>
            <w:vAlign w:val="center"/>
          </w:tcPr>
          <w:p w14:paraId="1A7F45D8"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p>
        </w:tc>
        <w:tc>
          <w:tcPr>
            <w:tcW w:w="540" w:type="dxa"/>
            <w:shd w:val="clear" w:color="auto" w:fill="auto"/>
            <w:vAlign w:val="center"/>
          </w:tcPr>
          <w:p w14:paraId="1FA71FBA"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p>
        </w:tc>
        <w:tc>
          <w:tcPr>
            <w:tcW w:w="450" w:type="dxa"/>
            <w:shd w:val="clear" w:color="auto" w:fill="auto"/>
            <w:vAlign w:val="center"/>
          </w:tcPr>
          <w:p w14:paraId="6978D525"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p>
        </w:tc>
        <w:tc>
          <w:tcPr>
            <w:tcW w:w="540" w:type="dxa"/>
            <w:shd w:val="clear" w:color="auto" w:fill="auto"/>
            <w:vAlign w:val="center"/>
          </w:tcPr>
          <w:p w14:paraId="5B95DD95"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r w:rsidRPr="003F7DB3">
              <w:rPr>
                <w:rFonts w:ascii="Tahoma" w:hAnsi="Tahoma"/>
                <w:sz w:val="22"/>
                <w:lang w:bidi="en-US"/>
              </w:rPr>
              <w:t>X</w:t>
            </w:r>
          </w:p>
        </w:tc>
        <w:tc>
          <w:tcPr>
            <w:tcW w:w="450" w:type="dxa"/>
            <w:shd w:val="clear" w:color="auto" w:fill="auto"/>
            <w:vAlign w:val="center"/>
          </w:tcPr>
          <w:p w14:paraId="1F62819C"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p>
        </w:tc>
        <w:tc>
          <w:tcPr>
            <w:tcW w:w="450" w:type="dxa"/>
            <w:shd w:val="clear" w:color="auto" w:fill="auto"/>
            <w:vAlign w:val="center"/>
          </w:tcPr>
          <w:p w14:paraId="21130767"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p>
        </w:tc>
        <w:tc>
          <w:tcPr>
            <w:tcW w:w="540" w:type="dxa"/>
            <w:shd w:val="clear" w:color="auto" w:fill="auto"/>
            <w:vAlign w:val="center"/>
          </w:tcPr>
          <w:p w14:paraId="720FCA10"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p>
        </w:tc>
        <w:tc>
          <w:tcPr>
            <w:tcW w:w="497" w:type="dxa"/>
            <w:shd w:val="clear" w:color="auto" w:fill="auto"/>
            <w:vAlign w:val="center"/>
          </w:tcPr>
          <w:p w14:paraId="62C7CB3C"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p>
        </w:tc>
        <w:tc>
          <w:tcPr>
            <w:tcW w:w="540" w:type="dxa"/>
            <w:shd w:val="clear" w:color="auto" w:fill="auto"/>
            <w:vAlign w:val="center"/>
          </w:tcPr>
          <w:p w14:paraId="25CCADB7"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p>
        </w:tc>
        <w:tc>
          <w:tcPr>
            <w:tcW w:w="612" w:type="dxa"/>
            <w:shd w:val="clear" w:color="auto" w:fill="auto"/>
            <w:vAlign w:val="center"/>
          </w:tcPr>
          <w:p w14:paraId="3831150E" w14:textId="77777777" w:rsidR="00DD0C31" w:rsidRPr="003F7DB3" w:rsidRDefault="00DD0C31" w:rsidP="0015720D">
            <w:pPr>
              <w:autoSpaceDE w:val="0"/>
              <w:autoSpaceDN w:val="0"/>
              <w:adjustRightInd w:val="0"/>
              <w:spacing w:line="360" w:lineRule="auto"/>
              <w:jc w:val="center"/>
              <w:rPr>
                <w:rFonts w:ascii="Tahoma" w:eastAsia="Calibri" w:hAnsi="Tahoma"/>
                <w:sz w:val="22"/>
                <w:lang w:bidi="en-US"/>
              </w:rPr>
            </w:pPr>
            <w:r w:rsidRPr="003F7DB3">
              <w:rPr>
                <w:rFonts w:ascii="Tahoma" w:hAnsi="Tahoma"/>
                <w:sz w:val="22"/>
                <w:lang w:bidi="en-US"/>
              </w:rPr>
              <w:t>A/N</w:t>
            </w:r>
          </w:p>
        </w:tc>
      </w:tr>
      <w:tr w:rsidR="00DD0C31" w14:paraId="228A4910" w14:textId="77777777" w:rsidTr="0015720D">
        <w:trPr>
          <w:jc w:val="center"/>
        </w:trPr>
        <w:tc>
          <w:tcPr>
            <w:tcW w:w="2538" w:type="dxa"/>
            <w:shd w:val="clear" w:color="auto" w:fill="auto"/>
            <w:vAlign w:val="center"/>
          </w:tcPr>
          <w:p w14:paraId="2D05033D" w14:textId="77777777" w:rsidR="00DD0C31" w:rsidRPr="00090912" w:rsidRDefault="00DD0C31" w:rsidP="0015720D">
            <w:pPr>
              <w:autoSpaceDE w:val="0"/>
              <w:autoSpaceDN w:val="0"/>
              <w:adjustRightInd w:val="0"/>
              <w:spacing w:line="360" w:lineRule="auto"/>
              <w:jc w:val="center"/>
              <w:rPr>
                <w:rFonts w:ascii="Tahoma" w:eastAsia="Calibri" w:hAnsi="Tahoma"/>
                <w:sz w:val="20"/>
                <w:lang w:bidi="en-US"/>
              </w:rPr>
            </w:pPr>
            <w:r w:rsidRPr="00090912">
              <w:rPr>
                <w:rFonts w:ascii="Tahoma" w:hAnsi="Tahoma"/>
                <w:sz w:val="20"/>
                <w:lang w:bidi="en-US"/>
              </w:rPr>
              <w:t>Scoliosis Screen</w:t>
            </w:r>
          </w:p>
        </w:tc>
        <w:tc>
          <w:tcPr>
            <w:tcW w:w="630" w:type="dxa"/>
            <w:shd w:val="clear" w:color="auto" w:fill="auto"/>
            <w:vAlign w:val="center"/>
          </w:tcPr>
          <w:p w14:paraId="3459FC6C"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p>
        </w:tc>
        <w:tc>
          <w:tcPr>
            <w:tcW w:w="540" w:type="dxa"/>
            <w:shd w:val="clear" w:color="auto" w:fill="auto"/>
            <w:vAlign w:val="center"/>
          </w:tcPr>
          <w:p w14:paraId="7B359D16"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p>
        </w:tc>
        <w:tc>
          <w:tcPr>
            <w:tcW w:w="540" w:type="dxa"/>
            <w:shd w:val="clear" w:color="auto" w:fill="auto"/>
            <w:vAlign w:val="center"/>
          </w:tcPr>
          <w:p w14:paraId="52D85DBC"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p>
        </w:tc>
        <w:tc>
          <w:tcPr>
            <w:tcW w:w="540" w:type="dxa"/>
            <w:shd w:val="clear" w:color="auto" w:fill="auto"/>
            <w:vAlign w:val="center"/>
          </w:tcPr>
          <w:p w14:paraId="5190E22B"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p>
        </w:tc>
        <w:tc>
          <w:tcPr>
            <w:tcW w:w="540" w:type="dxa"/>
            <w:shd w:val="clear" w:color="auto" w:fill="auto"/>
            <w:vAlign w:val="center"/>
          </w:tcPr>
          <w:p w14:paraId="3E41628A"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p>
        </w:tc>
        <w:tc>
          <w:tcPr>
            <w:tcW w:w="450" w:type="dxa"/>
            <w:shd w:val="clear" w:color="auto" w:fill="auto"/>
            <w:vAlign w:val="center"/>
          </w:tcPr>
          <w:p w14:paraId="6D6E1695"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336532CA"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450" w:type="dxa"/>
            <w:shd w:val="clear" w:color="auto" w:fill="auto"/>
            <w:vAlign w:val="center"/>
          </w:tcPr>
          <w:p w14:paraId="4C5A2F25"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p>
        </w:tc>
        <w:tc>
          <w:tcPr>
            <w:tcW w:w="450" w:type="dxa"/>
            <w:shd w:val="clear" w:color="auto" w:fill="auto"/>
            <w:vAlign w:val="center"/>
          </w:tcPr>
          <w:p w14:paraId="3ACF8E63"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p>
        </w:tc>
        <w:tc>
          <w:tcPr>
            <w:tcW w:w="540" w:type="dxa"/>
            <w:shd w:val="clear" w:color="auto" w:fill="auto"/>
            <w:vAlign w:val="center"/>
          </w:tcPr>
          <w:p w14:paraId="47962DAD"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p>
        </w:tc>
        <w:tc>
          <w:tcPr>
            <w:tcW w:w="497" w:type="dxa"/>
            <w:shd w:val="clear" w:color="auto" w:fill="auto"/>
            <w:vAlign w:val="center"/>
          </w:tcPr>
          <w:p w14:paraId="67632B26"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p>
        </w:tc>
        <w:tc>
          <w:tcPr>
            <w:tcW w:w="540" w:type="dxa"/>
            <w:shd w:val="clear" w:color="auto" w:fill="auto"/>
            <w:vAlign w:val="center"/>
          </w:tcPr>
          <w:p w14:paraId="627B40D2"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p>
        </w:tc>
        <w:tc>
          <w:tcPr>
            <w:tcW w:w="612" w:type="dxa"/>
            <w:shd w:val="clear" w:color="auto" w:fill="auto"/>
            <w:vAlign w:val="center"/>
          </w:tcPr>
          <w:p w14:paraId="2D72A756"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p>
        </w:tc>
      </w:tr>
      <w:tr w:rsidR="00DD0C31" w14:paraId="142366B8" w14:textId="77777777" w:rsidTr="0015720D">
        <w:trPr>
          <w:jc w:val="center"/>
        </w:trPr>
        <w:tc>
          <w:tcPr>
            <w:tcW w:w="2538" w:type="dxa"/>
            <w:shd w:val="clear" w:color="auto" w:fill="auto"/>
            <w:vAlign w:val="center"/>
          </w:tcPr>
          <w:p w14:paraId="2E21B4D8" w14:textId="77777777" w:rsidR="00DD0C31" w:rsidRPr="00090912" w:rsidRDefault="00DD0C31" w:rsidP="0015720D">
            <w:pPr>
              <w:autoSpaceDE w:val="0"/>
              <w:autoSpaceDN w:val="0"/>
              <w:adjustRightInd w:val="0"/>
              <w:spacing w:line="360" w:lineRule="auto"/>
              <w:jc w:val="center"/>
              <w:rPr>
                <w:rFonts w:ascii="Tahoma" w:eastAsia="Calibri" w:hAnsi="Tahoma"/>
                <w:sz w:val="20"/>
                <w:lang w:bidi="en-US"/>
              </w:rPr>
            </w:pPr>
            <w:r w:rsidRPr="00090912">
              <w:rPr>
                <w:rFonts w:ascii="Tahoma" w:hAnsi="Tahoma"/>
                <w:sz w:val="20"/>
                <w:lang w:bidi="en-US"/>
              </w:rPr>
              <w:t>Immunization Assessment</w:t>
            </w:r>
          </w:p>
        </w:tc>
        <w:tc>
          <w:tcPr>
            <w:tcW w:w="630" w:type="dxa"/>
            <w:shd w:val="clear" w:color="auto" w:fill="auto"/>
            <w:vAlign w:val="center"/>
          </w:tcPr>
          <w:p w14:paraId="5E2387A0"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1416F811"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50377014"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79D3892D"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4342825A"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450" w:type="dxa"/>
            <w:shd w:val="clear" w:color="auto" w:fill="auto"/>
            <w:vAlign w:val="center"/>
          </w:tcPr>
          <w:p w14:paraId="698F8C09"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42FC3133"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450" w:type="dxa"/>
            <w:shd w:val="clear" w:color="auto" w:fill="auto"/>
            <w:vAlign w:val="center"/>
          </w:tcPr>
          <w:p w14:paraId="5FF85C00"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450" w:type="dxa"/>
            <w:shd w:val="clear" w:color="auto" w:fill="auto"/>
            <w:vAlign w:val="center"/>
          </w:tcPr>
          <w:p w14:paraId="55EE4A1C"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319DF368"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497" w:type="dxa"/>
            <w:shd w:val="clear" w:color="auto" w:fill="auto"/>
            <w:vAlign w:val="center"/>
          </w:tcPr>
          <w:p w14:paraId="138FB174"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540" w:type="dxa"/>
            <w:shd w:val="clear" w:color="auto" w:fill="auto"/>
            <w:vAlign w:val="center"/>
          </w:tcPr>
          <w:p w14:paraId="0A976C5C"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c>
          <w:tcPr>
            <w:tcW w:w="612" w:type="dxa"/>
            <w:shd w:val="clear" w:color="auto" w:fill="auto"/>
            <w:vAlign w:val="center"/>
          </w:tcPr>
          <w:p w14:paraId="6E24C841" w14:textId="77777777" w:rsidR="00DD0C31" w:rsidRPr="00090912" w:rsidRDefault="00DD0C31" w:rsidP="0015720D">
            <w:pPr>
              <w:autoSpaceDE w:val="0"/>
              <w:autoSpaceDN w:val="0"/>
              <w:adjustRightInd w:val="0"/>
              <w:spacing w:line="360" w:lineRule="auto"/>
              <w:jc w:val="center"/>
              <w:rPr>
                <w:rFonts w:ascii="Tahoma" w:eastAsia="Calibri" w:hAnsi="Tahoma"/>
                <w:sz w:val="22"/>
                <w:lang w:bidi="en-US"/>
              </w:rPr>
            </w:pPr>
            <w:r w:rsidRPr="00090912">
              <w:rPr>
                <w:rFonts w:ascii="Tahoma" w:hAnsi="Tahoma"/>
                <w:sz w:val="22"/>
                <w:lang w:bidi="en-US"/>
              </w:rPr>
              <w:t>X</w:t>
            </w:r>
          </w:p>
        </w:tc>
      </w:tr>
    </w:tbl>
    <w:p w14:paraId="2D28531F" w14:textId="77777777" w:rsidR="00DD0C31" w:rsidRDefault="00DD0C31" w:rsidP="00DD0C31">
      <w:pPr>
        <w:spacing w:line="360" w:lineRule="auto"/>
        <w:rPr>
          <w:rFonts w:ascii="Tahoma" w:hAnsi="Tahoma"/>
        </w:rPr>
      </w:pPr>
    </w:p>
    <w:p w14:paraId="7F09A187" w14:textId="77777777" w:rsidR="00DD0C31" w:rsidRPr="00E52322"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r w:rsidRPr="00E52322">
        <w:rPr>
          <w:rFonts w:ascii="Tahoma" w:hAnsi="Tahoma"/>
          <w:b/>
          <w:bCs/>
          <w:color w:val="auto"/>
        </w:rPr>
        <w:t>The present school immunization minimum requirements are as follows:</w:t>
      </w:r>
    </w:p>
    <w:p w14:paraId="2F86AD02" w14:textId="77777777" w:rsidR="00DD0C31" w:rsidRPr="00E52322"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r w:rsidRPr="00E52322">
        <w:rPr>
          <w:rFonts w:ascii="Tahoma" w:hAnsi="Tahoma"/>
          <w:b/>
          <w:bCs/>
          <w:color w:val="auto"/>
        </w:rPr>
        <w:t> </w:t>
      </w:r>
    </w:p>
    <w:p w14:paraId="5CA7EE08" w14:textId="77777777" w:rsidR="00DD0C31" w:rsidRPr="00E52322"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r w:rsidRPr="00E52322">
        <w:rPr>
          <w:rFonts w:ascii="Tahoma" w:hAnsi="Tahoma"/>
          <w:color w:val="auto"/>
        </w:rPr>
        <w:t>Children in ALL grades (K-12) need the following vaccines:  </w:t>
      </w:r>
    </w:p>
    <w:p w14:paraId="31638D9C" w14:textId="77777777" w:rsidR="00DD0C31" w:rsidRPr="00E52322"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r w:rsidRPr="00E52322">
        <w:rPr>
          <w:rFonts w:ascii="Tahoma" w:hAnsi="Tahoma"/>
          <w:color w:val="auto"/>
        </w:rPr>
        <w:t xml:space="preserve">•        4 doses of tetanus, diphtheria, and acellular pertussis* (1 dose on or after the 4th </w:t>
      </w:r>
      <w:r w:rsidRPr="00E52322">
        <w:rPr>
          <w:rFonts w:ascii="Tahoma" w:hAnsi="Tahoma"/>
          <w:color w:val="auto"/>
        </w:rPr>
        <w:tab/>
        <w:t>birthday)</w:t>
      </w:r>
    </w:p>
    <w:p w14:paraId="533C784E" w14:textId="77777777" w:rsidR="00DD0C31" w:rsidRPr="00E52322"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r w:rsidRPr="00E52322">
        <w:rPr>
          <w:rFonts w:ascii="Tahoma" w:hAnsi="Tahoma"/>
          <w:color w:val="auto"/>
        </w:rPr>
        <w:t>•        4 doses of polio (4th dose on or after the 4th birthday)</w:t>
      </w:r>
    </w:p>
    <w:p w14:paraId="51E031FC" w14:textId="77777777" w:rsidR="00DD0C31" w:rsidRPr="00E52322"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r w:rsidRPr="00E52322">
        <w:rPr>
          <w:rFonts w:ascii="Tahoma" w:hAnsi="Tahoma"/>
          <w:color w:val="auto"/>
        </w:rPr>
        <w:t>•        2 doses of measles, mumps, rubella</w:t>
      </w:r>
    </w:p>
    <w:p w14:paraId="20EA6EBC" w14:textId="77777777" w:rsidR="00DD0C31" w:rsidRPr="00E52322"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r w:rsidRPr="00E52322">
        <w:rPr>
          <w:rFonts w:ascii="Tahoma" w:hAnsi="Tahoma"/>
          <w:color w:val="auto"/>
        </w:rPr>
        <w:t>•        3 doses of hepatitis B</w:t>
      </w:r>
    </w:p>
    <w:p w14:paraId="5CA6E222" w14:textId="77777777" w:rsidR="00DD0C31" w:rsidRPr="00E52322"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r w:rsidRPr="00E52322">
        <w:rPr>
          <w:rFonts w:ascii="Tahoma" w:hAnsi="Tahoma"/>
          <w:color w:val="auto"/>
        </w:rPr>
        <w:t>•        2 dose of varicella (chickenpox) vaccine or history of disease</w:t>
      </w:r>
    </w:p>
    <w:p w14:paraId="093E2944" w14:textId="77777777" w:rsidR="00DD0C31" w:rsidRPr="00E52322"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r w:rsidRPr="00E52322">
        <w:rPr>
          <w:rFonts w:ascii="Tahoma" w:hAnsi="Tahoma"/>
          <w:color w:val="auto"/>
        </w:rPr>
        <w:t> </w:t>
      </w:r>
    </w:p>
    <w:p w14:paraId="30C1D34C" w14:textId="77777777" w:rsidR="00DD0C31" w:rsidRPr="00E52322"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r w:rsidRPr="00E52322">
        <w:rPr>
          <w:rFonts w:ascii="Tahoma" w:hAnsi="Tahoma"/>
          <w:color w:val="auto"/>
        </w:rPr>
        <w:t>Children that are age 12 years in 7th GRADE need the following vaccines:</w:t>
      </w:r>
    </w:p>
    <w:p w14:paraId="16D3C9ED" w14:textId="77777777" w:rsidR="00DD0C31" w:rsidRPr="00E52322"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r w:rsidRPr="00E52322">
        <w:rPr>
          <w:rFonts w:ascii="Tahoma" w:hAnsi="Tahoma"/>
          <w:color w:val="auto"/>
        </w:rPr>
        <w:t>•        1 dose of tetanus, diphtheria, acellular pertussis (Tdap) on the first day of 7th grade</w:t>
      </w:r>
    </w:p>
    <w:p w14:paraId="55F64F3B" w14:textId="77777777" w:rsidR="00DD0C31" w:rsidRPr="00E52322"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r w:rsidRPr="00E52322">
        <w:rPr>
          <w:rFonts w:ascii="Tahoma" w:hAnsi="Tahoma"/>
          <w:color w:val="auto"/>
        </w:rPr>
        <w:t>•        1 dose of meningococcal conjugate vaccine (MCV) on the first day of 7th grade</w:t>
      </w:r>
    </w:p>
    <w:p w14:paraId="654A64DF" w14:textId="77777777" w:rsidR="00DD0C31" w:rsidRPr="00E52322"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r w:rsidRPr="00E52322">
        <w:rPr>
          <w:rFonts w:ascii="Tahoma" w:hAnsi="Tahoma"/>
          <w:color w:val="auto"/>
        </w:rPr>
        <w:t>•        Children that are age 18 in 12th GRADE need the following vaccines:</w:t>
      </w:r>
    </w:p>
    <w:p w14:paraId="720CA210" w14:textId="77777777" w:rsidR="00DD0C31" w:rsidRPr="00E52322"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r w:rsidRPr="00E52322">
        <w:rPr>
          <w:rFonts w:ascii="Tahoma" w:hAnsi="Tahoma"/>
          <w:color w:val="auto"/>
        </w:rPr>
        <w:t xml:space="preserve">•        1 dose of MCV on the first day of 12th grade.  If the one dose was given at 16 years of </w:t>
      </w:r>
      <w:r w:rsidRPr="00E52322">
        <w:rPr>
          <w:rFonts w:ascii="Tahoma" w:hAnsi="Tahoma"/>
          <w:color w:val="auto"/>
        </w:rPr>
        <w:tab/>
        <w:t>age or older, that shall count as the 12th grade dose.</w:t>
      </w:r>
    </w:p>
    <w:p w14:paraId="69B244F5" w14:textId="77777777" w:rsidR="00DD0C31" w:rsidRPr="00E52322"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r w:rsidRPr="00E52322">
        <w:rPr>
          <w:rFonts w:ascii="Tahoma" w:hAnsi="Tahoma"/>
          <w:color w:val="auto"/>
        </w:rPr>
        <w:t> </w:t>
      </w:r>
    </w:p>
    <w:p w14:paraId="770C62A9" w14:textId="77777777" w:rsidR="00DD0C31" w:rsidRPr="00E52322"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r w:rsidRPr="00E52322">
        <w:rPr>
          <w:rFonts w:ascii="Tahoma" w:hAnsi="Tahoma"/>
          <w:color w:val="auto"/>
        </w:rPr>
        <w:t>ON THE FIRST DAY OF 7th or 12th GRADE, unless the child has a medical or religious/philosophical exemption, a child must have had above vaccines or risk exclusion from school.</w:t>
      </w:r>
    </w:p>
    <w:p w14:paraId="3131F0AC" w14:textId="77777777" w:rsidR="00DD0C31" w:rsidRPr="00E52322"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r w:rsidRPr="00E52322">
        <w:rPr>
          <w:rFonts w:ascii="Tahoma" w:hAnsi="Tahoma"/>
          <w:color w:val="auto"/>
        </w:rPr>
        <w:t>Proof of immunization means a written record showing the dates (month, day, year) that the child was immunized.</w:t>
      </w:r>
    </w:p>
    <w:p w14:paraId="63EAB2F3" w14:textId="77777777" w:rsidR="00DD0C31" w:rsidRPr="00E52322"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r w:rsidRPr="00E52322">
        <w:rPr>
          <w:rFonts w:ascii="Tahoma" w:hAnsi="Tahoma"/>
          <w:color w:val="auto"/>
        </w:rPr>
        <w:t> </w:t>
      </w:r>
    </w:p>
    <w:p w14:paraId="3DE00485" w14:textId="77777777" w:rsidR="00DD0C31" w:rsidRPr="00E52322"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r w:rsidRPr="00E52322">
        <w:rPr>
          <w:rFonts w:ascii="Tahoma" w:hAnsi="Tahoma"/>
          <w:color w:val="auto"/>
        </w:rPr>
        <w:t>A student who has not been immunized in accordance with state regulations shall not be admitted to or permitted to attend Intermediate Unit 1 programs, unless exempted for medical or religious reasons, or provisionally admitted by the Executive Director, in consultation with the district of residence, after beginning a multiple dose vaccine series and submitting proof of immunization or a medical certificate on or before the fifth school day of attendance.</w:t>
      </w:r>
    </w:p>
    <w:p w14:paraId="561A3FE7" w14:textId="77777777" w:rsidR="00DD0C31" w:rsidRPr="00925388"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r w:rsidRPr="00925388">
        <w:rPr>
          <w:rFonts w:ascii="Tahoma" w:hAnsi="Tahoma"/>
          <w:color w:val="354257"/>
        </w:rPr>
        <w:t> </w:t>
      </w:r>
    </w:p>
    <w:p w14:paraId="481255BD" w14:textId="77777777" w:rsidR="00DD0C31" w:rsidRDefault="00DD0C31" w:rsidP="00DD0C31">
      <w:pPr>
        <w:pStyle w:val="Normal1"/>
        <w:spacing w:line="360" w:lineRule="auto"/>
        <w:rPr>
          <w:rFonts w:ascii="Tahoma" w:eastAsia="Tahoma" w:hAnsi="Tahoma" w:cs="Tahoma"/>
        </w:rPr>
      </w:pPr>
      <w:r>
        <w:rPr>
          <w:rFonts w:ascii="Tahoma" w:eastAsia="Tahoma" w:hAnsi="Tahoma" w:cs="Tahoma"/>
        </w:rPr>
        <w:t>Parent(s)/Guardian(s) are asked to inform the school of any health conditions. State law requires that any student who does not meet the immunization requirements must be excluded from school.</w:t>
      </w:r>
    </w:p>
    <w:p w14:paraId="026FFED1" w14:textId="77777777" w:rsidR="00DD0C31" w:rsidRDefault="00DD0C31" w:rsidP="00DD0C31">
      <w:pPr>
        <w:pStyle w:val="Normal1"/>
        <w:spacing w:line="360" w:lineRule="auto"/>
        <w:rPr>
          <w:rFonts w:ascii="Tahoma" w:eastAsia="Tahoma" w:hAnsi="Tahoma" w:cs="Tahoma"/>
        </w:rPr>
      </w:pPr>
    </w:p>
    <w:p w14:paraId="1D8F5286"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A family who does not have medical insurance for their child can contact the school social worker or the school secretary to obtain information regarding Pennsylvania’s Children’s Health Insurance Program </w:t>
      </w:r>
      <w:r>
        <w:rPr>
          <w:rFonts w:ascii="Tahoma" w:eastAsia="Tahoma" w:hAnsi="Tahoma" w:cs="Tahoma"/>
          <w:i/>
        </w:rPr>
        <w:t>(CHIP).</w:t>
      </w:r>
    </w:p>
    <w:p w14:paraId="1E5D93CF" w14:textId="77777777" w:rsidR="00DD0C31" w:rsidRDefault="00DD0C31" w:rsidP="00DD0C31">
      <w:pPr>
        <w:pStyle w:val="Normal1"/>
        <w:spacing w:line="360" w:lineRule="auto"/>
        <w:rPr>
          <w:rFonts w:ascii="Tahoma" w:eastAsia="Tahoma" w:hAnsi="Tahoma" w:cs="Tahoma"/>
          <w:b/>
          <w:i/>
          <w:u w:val="single"/>
        </w:rPr>
      </w:pPr>
    </w:p>
    <w:p w14:paraId="06FC2E5D" w14:textId="77777777" w:rsidR="00DD0C31" w:rsidRDefault="00DD0C31" w:rsidP="00DD0C31">
      <w:pPr>
        <w:pStyle w:val="Normal1"/>
        <w:spacing w:line="360" w:lineRule="auto"/>
        <w:jc w:val="center"/>
        <w:rPr>
          <w:rFonts w:ascii="Tahoma" w:eastAsia="Tahoma" w:hAnsi="Tahoma" w:cs="Tahoma"/>
          <w:b/>
          <w:i/>
          <w:u w:val="single"/>
        </w:rPr>
      </w:pPr>
      <w:r>
        <w:rPr>
          <w:rFonts w:ascii="Tahoma" w:eastAsia="Tahoma" w:hAnsi="Tahoma" w:cs="Tahoma"/>
          <w:b/>
          <w:i/>
          <w:u w:val="single"/>
        </w:rPr>
        <w:t>Communicable Diseases</w:t>
      </w:r>
    </w:p>
    <w:p w14:paraId="138B682D" w14:textId="77777777" w:rsidR="00DD0C31" w:rsidRDefault="00DD0C31" w:rsidP="00DD0C31">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eastAsia="Tahoma" w:hAnsi="Tahoma" w:cs="Tahoma"/>
        </w:rPr>
      </w:pPr>
      <w:r>
        <w:rPr>
          <w:rFonts w:ascii="Tahoma" w:eastAsia="Tahoma" w:hAnsi="Tahoma" w:cs="Tahoma"/>
        </w:rPr>
        <w:t xml:space="preserve">Intermediate Unit 1 shares with others a responsibility to safeguard the welfare of all students and employees. In order to safeguard the school community from the spread of certain communicable diseases, the Board requires that the established policy and guidelines of the member school district concerning communicable diseases and immunization be followed for students admitted from that district into programs of the Intermediate Unit. Therefore, IU1 will review each diagnosed case of communicable disease to determine how each student’s educational needs can best be met and how to protect the health and welfare of all students and employees with whom s/he might come in contact.  </w:t>
      </w:r>
    </w:p>
    <w:p w14:paraId="66283746" w14:textId="77777777" w:rsidR="00DD0C31" w:rsidRDefault="00DD0C31" w:rsidP="00DD0C31">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ahoma" w:eastAsia="Tahoma" w:hAnsi="Tahoma" w:cs="Tahoma"/>
        </w:rPr>
      </w:pPr>
      <w:r>
        <w:rPr>
          <w:rFonts w:ascii="Tahoma" w:eastAsia="Tahoma" w:hAnsi="Tahoma" w:cs="Tahoma"/>
        </w:rPr>
        <w:t>*</w:t>
      </w:r>
      <w:r>
        <w:rPr>
          <w:rFonts w:ascii="Tahoma" w:eastAsia="Tahoma" w:hAnsi="Tahoma" w:cs="Tahoma"/>
          <w:i/>
        </w:rPr>
        <w:t>Please reference IU 1 Board Policy 203</w:t>
      </w:r>
      <w:r>
        <w:rPr>
          <w:rFonts w:ascii="Tahoma" w:eastAsia="Tahoma" w:hAnsi="Tahoma" w:cs="Tahoma"/>
        </w:rPr>
        <w:t xml:space="preserve"> – </w:t>
      </w:r>
      <w:r w:rsidRPr="009038F0">
        <w:rPr>
          <w:rFonts w:ascii="Tahoma" w:eastAsia="Tahoma" w:hAnsi="Tahoma" w:cs="Tahoma"/>
          <w:b/>
        </w:rPr>
        <w:t>Immunizations and</w:t>
      </w:r>
      <w:r>
        <w:rPr>
          <w:rFonts w:ascii="Tahoma" w:eastAsia="Tahoma" w:hAnsi="Tahoma" w:cs="Tahoma"/>
        </w:rPr>
        <w:t xml:space="preserve"> </w:t>
      </w:r>
      <w:r>
        <w:rPr>
          <w:rFonts w:ascii="Tahoma" w:eastAsia="Tahoma" w:hAnsi="Tahoma" w:cs="Tahoma"/>
          <w:b/>
        </w:rPr>
        <w:t>Communicable Diseases</w:t>
      </w:r>
    </w:p>
    <w:p w14:paraId="2FDD69B9" w14:textId="77777777" w:rsidR="00DD0C31" w:rsidRDefault="00DD0C31" w:rsidP="00DD0C31">
      <w:pPr>
        <w:pStyle w:val="Normal1"/>
        <w:spacing w:line="360" w:lineRule="auto"/>
        <w:rPr>
          <w:rFonts w:ascii="Tahoma" w:eastAsia="Tahoma" w:hAnsi="Tahoma" w:cs="Tahoma"/>
          <w:b/>
          <w:i/>
          <w:u w:val="single"/>
        </w:rPr>
      </w:pPr>
    </w:p>
    <w:p w14:paraId="5C2DAA42" w14:textId="77777777" w:rsidR="00DD0C31" w:rsidRDefault="00DD0C31" w:rsidP="00DD0C31">
      <w:pPr>
        <w:pStyle w:val="Normal1"/>
        <w:spacing w:line="360" w:lineRule="auto"/>
        <w:jc w:val="center"/>
        <w:rPr>
          <w:rFonts w:ascii="Tahoma" w:eastAsia="Tahoma" w:hAnsi="Tahoma" w:cs="Tahoma"/>
          <w:b/>
          <w:i/>
          <w:u w:val="single"/>
        </w:rPr>
      </w:pPr>
      <w:r>
        <w:rPr>
          <w:rFonts w:ascii="Tahoma" w:eastAsia="Tahoma" w:hAnsi="Tahoma" w:cs="Tahoma"/>
          <w:b/>
          <w:i/>
          <w:u w:val="single"/>
        </w:rPr>
        <w:t>Student Medication</w:t>
      </w:r>
    </w:p>
    <w:p w14:paraId="5EE98DD3" w14:textId="77777777" w:rsidR="00DD0C31" w:rsidRDefault="00DD0C31" w:rsidP="00DD0C31">
      <w:pPr>
        <w:pStyle w:val="Normal1"/>
        <w:spacing w:line="360" w:lineRule="auto"/>
        <w:rPr>
          <w:rFonts w:ascii="Tahoma" w:eastAsia="Tahoma" w:hAnsi="Tahoma" w:cs="Tahoma"/>
          <w:i/>
        </w:rPr>
      </w:pPr>
      <w:r>
        <w:rPr>
          <w:rFonts w:ascii="Tahoma" w:eastAsia="Tahoma" w:hAnsi="Tahoma" w:cs="Tahoma"/>
        </w:rPr>
        <w:t xml:space="preserve">Parent(s)/Guardian(s) have the primary responsibility for the health of their child.  Although the Intermediate Unit strongly recommends that medication be given at home, we realize that the health of some children require that they receive medication while in school.  </w:t>
      </w:r>
      <w:r>
        <w:rPr>
          <w:rFonts w:ascii="Tahoma" w:eastAsia="Tahoma" w:hAnsi="Tahoma" w:cs="Tahoma"/>
          <w:i/>
        </w:rPr>
        <w:t xml:space="preserve">In order for any prescription or non-prescription medication to be administered in school, the IU1 Authorization Form must be completed by the student’s parent(s)/guardian(s). This form along with a copy of the physician’s original order(s) must be provided to the school nurse. </w:t>
      </w:r>
    </w:p>
    <w:p w14:paraId="40F2CE6A" w14:textId="77777777" w:rsidR="00DD0C31" w:rsidRDefault="00DD0C31" w:rsidP="000D35F9">
      <w:pPr>
        <w:pStyle w:val="Normal1"/>
        <w:numPr>
          <w:ilvl w:val="0"/>
          <w:numId w:val="23"/>
        </w:numPr>
        <w:spacing w:line="360" w:lineRule="auto"/>
        <w:ind w:hanging="360"/>
        <w:contextualSpacing/>
        <w:rPr>
          <w:b/>
          <w:i/>
        </w:rPr>
      </w:pPr>
      <w:r>
        <w:rPr>
          <w:rFonts w:ascii="Tahoma" w:eastAsia="Tahoma" w:hAnsi="Tahoma" w:cs="Tahoma"/>
          <w:b/>
          <w:i/>
        </w:rPr>
        <w:t>No medication will be given without an order from the child’s doctor.</w:t>
      </w:r>
    </w:p>
    <w:p w14:paraId="3DE58E87" w14:textId="77777777" w:rsidR="00DD0C31" w:rsidRDefault="00DD0C31" w:rsidP="000D35F9">
      <w:pPr>
        <w:pStyle w:val="Normal1"/>
        <w:numPr>
          <w:ilvl w:val="0"/>
          <w:numId w:val="23"/>
        </w:numPr>
        <w:spacing w:line="360" w:lineRule="auto"/>
        <w:ind w:hanging="360"/>
        <w:contextualSpacing/>
        <w:rPr>
          <w:b/>
          <w:i/>
        </w:rPr>
      </w:pPr>
      <w:r>
        <w:rPr>
          <w:rFonts w:ascii="Tahoma" w:eastAsia="Tahoma" w:hAnsi="Tahoma" w:cs="Tahoma"/>
          <w:b/>
          <w:i/>
        </w:rPr>
        <w:t>All medication must be brought to the school in the original container by the parent or designated adult.</w:t>
      </w:r>
    </w:p>
    <w:p w14:paraId="2A99989A" w14:textId="77777777" w:rsidR="00DD0C31" w:rsidRDefault="00DD0C31" w:rsidP="00DD0C31">
      <w:pPr>
        <w:pStyle w:val="Normal1"/>
        <w:spacing w:line="360" w:lineRule="auto"/>
        <w:rPr>
          <w:rFonts w:ascii="Tahoma" w:eastAsia="Tahoma" w:hAnsi="Tahoma" w:cs="Tahoma"/>
          <w:i/>
        </w:rPr>
      </w:pPr>
    </w:p>
    <w:p w14:paraId="61801154" w14:textId="77777777" w:rsidR="00DD0C31" w:rsidRDefault="00DD0C31" w:rsidP="00DD0C31">
      <w:pPr>
        <w:pStyle w:val="Normal1"/>
        <w:spacing w:line="360" w:lineRule="auto"/>
        <w:rPr>
          <w:rFonts w:ascii="Tahoma" w:eastAsia="Tahoma" w:hAnsi="Tahoma" w:cs="Tahoma"/>
        </w:rPr>
      </w:pPr>
      <w:bookmarkStart w:id="8" w:name="_Hlk12866933"/>
      <w:r>
        <w:rPr>
          <w:rFonts w:ascii="Tahoma" w:eastAsia="Tahoma" w:hAnsi="Tahoma" w:cs="Tahoma"/>
        </w:rPr>
        <w:t xml:space="preserve">During school hours, the school nurse or parent/guardian will administer the medication as directed by the student’s physician. </w:t>
      </w:r>
      <w:bookmarkStart w:id="9" w:name="_Hlk12866975"/>
      <w:bookmarkEnd w:id="8"/>
      <w:r>
        <w:rPr>
          <w:rFonts w:ascii="Tahoma" w:eastAsia="Tahoma" w:hAnsi="Tahoma" w:cs="Tahoma"/>
        </w:rPr>
        <w:t xml:space="preserve">A student will be permitted to self-administer (in the presence of the school nurse) his/her medication only when the family physician specifies this in his/her orders. </w:t>
      </w:r>
      <w:bookmarkEnd w:id="9"/>
      <w:r>
        <w:rPr>
          <w:rFonts w:ascii="Tahoma" w:eastAsia="Tahoma" w:hAnsi="Tahoma" w:cs="Tahoma"/>
        </w:rPr>
        <w:t>The person administering medication will record the name of the student; the prescribing physician, dosage, and the time the medication is given. This person will sign or initial the medication log.</w:t>
      </w:r>
    </w:p>
    <w:p w14:paraId="0925A500" w14:textId="77777777" w:rsidR="00DD0C31" w:rsidRDefault="00DD0C31" w:rsidP="00DD0C31">
      <w:pPr>
        <w:pStyle w:val="Normal1"/>
        <w:tabs>
          <w:tab w:val="center" w:pos="4320"/>
          <w:tab w:val="right" w:pos="8640"/>
        </w:tabs>
        <w:spacing w:line="360" w:lineRule="auto"/>
        <w:rPr>
          <w:rFonts w:ascii="Tahoma" w:eastAsia="Tahoma" w:hAnsi="Tahoma" w:cs="Tahoma"/>
        </w:rPr>
      </w:pPr>
    </w:p>
    <w:p w14:paraId="0437B08B" w14:textId="77777777" w:rsidR="00DD0C31" w:rsidRDefault="00DD0C31" w:rsidP="00DD0C31">
      <w:pPr>
        <w:pStyle w:val="Heading1"/>
        <w:jc w:val="center"/>
        <w:rPr>
          <w:u w:val="single"/>
        </w:rPr>
      </w:pPr>
      <w:r>
        <w:rPr>
          <w:u w:val="single"/>
        </w:rPr>
        <w:t>Prescription Medication</w:t>
      </w:r>
    </w:p>
    <w:p w14:paraId="677C792B" w14:textId="77777777" w:rsidR="00DD0C31" w:rsidRDefault="00DD0C31" w:rsidP="00DD0C31">
      <w:pPr>
        <w:pStyle w:val="Normal1"/>
        <w:spacing w:line="360" w:lineRule="auto"/>
        <w:rPr>
          <w:rFonts w:ascii="Tahoma" w:eastAsia="Tahoma" w:hAnsi="Tahoma" w:cs="Tahoma"/>
        </w:rPr>
      </w:pPr>
      <w:r>
        <w:rPr>
          <w:rFonts w:ascii="Tahoma" w:eastAsia="Tahoma" w:hAnsi="Tahoma" w:cs="Tahoma"/>
        </w:rPr>
        <w:t>When it is necessary for the nurse to dispense prescription medication to a student, the following procedure will be followed:</w:t>
      </w:r>
    </w:p>
    <w:p w14:paraId="2D415B10" w14:textId="77777777" w:rsidR="00DD0C31" w:rsidRDefault="00DD0C31" w:rsidP="000D35F9">
      <w:pPr>
        <w:pStyle w:val="Normal1"/>
        <w:numPr>
          <w:ilvl w:val="0"/>
          <w:numId w:val="15"/>
        </w:numPr>
        <w:spacing w:line="360" w:lineRule="auto"/>
        <w:ind w:hanging="360"/>
      </w:pPr>
      <w:r>
        <w:rPr>
          <w:rFonts w:ascii="Tahoma" w:eastAsia="Tahoma" w:hAnsi="Tahoma" w:cs="Tahoma"/>
        </w:rPr>
        <w:t>The parent/guardian completes and signs the Authorization to Administer Prescribed Medication (AAPM) form.</w:t>
      </w:r>
    </w:p>
    <w:p w14:paraId="3F4F32A1" w14:textId="77777777" w:rsidR="00DD0C31" w:rsidRDefault="00DD0C31" w:rsidP="000D35F9">
      <w:pPr>
        <w:pStyle w:val="Normal1"/>
        <w:numPr>
          <w:ilvl w:val="0"/>
          <w:numId w:val="15"/>
        </w:numPr>
        <w:spacing w:line="360" w:lineRule="auto"/>
        <w:ind w:hanging="360"/>
      </w:pPr>
      <w:r>
        <w:rPr>
          <w:rFonts w:ascii="Tahoma" w:eastAsia="Tahoma" w:hAnsi="Tahoma" w:cs="Tahoma"/>
        </w:rPr>
        <w:t>The parent/guardian attaches the physician’s order to the AAPM form.</w:t>
      </w:r>
    </w:p>
    <w:p w14:paraId="5C561EB5" w14:textId="77777777" w:rsidR="00DD0C31" w:rsidRDefault="00DD0C31" w:rsidP="000D35F9">
      <w:pPr>
        <w:pStyle w:val="Normal1"/>
        <w:numPr>
          <w:ilvl w:val="0"/>
          <w:numId w:val="15"/>
        </w:numPr>
        <w:spacing w:line="360" w:lineRule="auto"/>
        <w:ind w:hanging="360"/>
      </w:pPr>
      <w:bookmarkStart w:id="10" w:name="_Hlk12866787"/>
      <w:r>
        <w:rPr>
          <w:rFonts w:ascii="Tahoma" w:eastAsia="Tahoma" w:hAnsi="Tahoma" w:cs="Tahoma"/>
        </w:rPr>
        <w:t xml:space="preserve">Parent/Guardian (not the student) must provide any medication that is to be given during school hours directly to the nurse, principal or designee in its original container. </w:t>
      </w:r>
    </w:p>
    <w:bookmarkEnd w:id="10"/>
    <w:p w14:paraId="6EE4E5E2" w14:textId="77777777" w:rsidR="00DD0C31" w:rsidRDefault="00DD0C31" w:rsidP="000D35F9">
      <w:pPr>
        <w:pStyle w:val="Normal1"/>
        <w:numPr>
          <w:ilvl w:val="0"/>
          <w:numId w:val="15"/>
        </w:numPr>
        <w:spacing w:line="360" w:lineRule="auto"/>
        <w:ind w:hanging="360"/>
      </w:pPr>
      <w:r>
        <w:rPr>
          <w:rFonts w:ascii="Tahoma" w:eastAsia="Tahoma" w:hAnsi="Tahoma" w:cs="Tahoma"/>
        </w:rPr>
        <w:t>A prescription medication log is kept for any child receiving prescription medicine during school hours.</w:t>
      </w:r>
    </w:p>
    <w:p w14:paraId="5E541107" w14:textId="77777777" w:rsidR="00DD0C31" w:rsidRDefault="00DD0C31" w:rsidP="00DD0C31">
      <w:pPr>
        <w:pStyle w:val="Normal1"/>
        <w:spacing w:line="360" w:lineRule="auto"/>
        <w:rPr>
          <w:rFonts w:ascii="Tahoma" w:eastAsia="Tahoma" w:hAnsi="Tahoma" w:cs="Tahoma"/>
        </w:rPr>
      </w:pPr>
    </w:p>
    <w:p w14:paraId="5A1E122F" w14:textId="77777777" w:rsidR="00DD0C31" w:rsidRDefault="00DD0C31" w:rsidP="00DD0C31">
      <w:pPr>
        <w:pStyle w:val="Heading1"/>
        <w:jc w:val="center"/>
        <w:rPr>
          <w:u w:val="single"/>
        </w:rPr>
      </w:pPr>
      <w:r>
        <w:rPr>
          <w:u w:val="single"/>
        </w:rPr>
        <w:t>Non-Prescription Medication</w:t>
      </w:r>
    </w:p>
    <w:p w14:paraId="4EAC6A58"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When students need non-prescription medication, the following procedure is strictly enforced: </w:t>
      </w:r>
    </w:p>
    <w:p w14:paraId="47788092" w14:textId="77777777" w:rsidR="00DD0C31" w:rsidRDefault="00DD0C31" w:rsidP="000D35F9">
      <w:pPr>
        <w:pStyle w:val="Normal1"/>
        <w:numPr>
          <w:ilvl w:val="0"/>
          <w:numId w:val="17"/>
        </w:numPr>
        <w:spacing w:line="360" w:lineRule="auto"/>
        <w:ind w:hanging="360"/>
      </w:pPr>
      <w:r>
        <w:rPr>
          <w:rFonts w:ascii="Tahoma" w:eastAsia="Tahoma" w:hAnsi="Tahoma" w:cs="Tahoma"/>
        </w:rPr>
        <w:t>A student is not permitted to carry non-prescription medications to school.</w:t>
      </w:r>
    </w:p>
    <w:p w14:paraId="74E92944" w14:textId="77777777" w:rsidR="00DD0C31" w:rsidRDefault="00DD0C31" w:rsidP="000D35F9">
      <w:pPr>
        <w:pStyle w:val="Normal1"/>
        <w:numPr>
          <w:ilvl w:val="0"/>
          <w:numId w:val="16"/>
        </w:numPr>
        <w:spacing w:line="360" w:lineRule="auto"/>
        <w:ind w:hanging="360"/>
      </w:pPr>
      <w:r>
        <w:rPr>
          <w:rFonts w:ascii="Tahoma" w:eastAsia="Tahoma" w:hAnsi="Tahoma" w:cs="Tahoma"/>
        </w:rPr>
        <w:t>Parent/Guardian must bring any non-prescription medication to the school in its original container along with specific orders from the family physician.</w:t>
      </w:r>
    </w:p>
    <w:p w14:paraId="2FE119CE" w14:textId="77777777" w:rsidR="00DD0C31" w:rsidRDefault="00DD0C31" w:rsidP="000D35F9">
      <w:pPr>
        <w:pStyle w:val="Normal1"/>
        <w:numPr>
          <w:ilvl w:val="0"/>
          <w:numId w:val="16"/>
        </w:numPr>
        <w:spacing w:line="360" w:lineRule="auto"/>
        <w:ind w:hanging="360"/>
      </w:pPr>
      <w:r>
        <w:rPr>
          <w:rFonts w:ascii="Tahoma" w:eastAsia="Tahoma" w:hAnsi="Tahoma" w:cs="Tahoma"/>
        </w:rPr>
        <w:t>The person administering the medication will record non-prescription medications taken at school in the medication log.</w:t>
      </w:r>
    </w:p>
    <w:p w14:paraId="61236A37" w14:textId="77777777" w:rsidR="00DD0C31" w:rsidRDefault="00DD0C31" w:rsidP="00DD0C31">
      <w:pPr>
        <w:pStyle w:val="Normal1"/>
        <w:spacing w:line="360" w:lineRule="auto"/>
        <w:rPr>
          <w:rFonts w:ascii="Tahoma" w:eastAsia="Tahoma" w:hAnsi="Tahoma" w:cs="Tahoma"/>
        </w:rPr>
      </w:pPr>
      <w:r>
        <w:rPr>
          <w:rFonts w:ascii="Tahoma" w:eastAsia="Tahoma" w:hAnsi="Tahoma" w:cs="Tahoma"/>
          <w:i/>
        </w:rPr>
        <w:t>Refer to IU1 Board policies #</w:t>
      </w:r>
      <w:r>
        <w:rPr>
          <w:rFonts w:ascii="Tahoma" w:eastAsia="Tahoma" w:hAnsi="Tahoma" w:cs="Tahoma"/>
        </w:rPr>
        <w:t xml:space="preserve"> 209 – </w:t>
      </w:r>
      <w:r>
        <w:rPr>
          <w:rFonts w:ascii="Tahoma" w:eastAsia="Tahoma" w:hAnsi="Tahoma" w:cs="Tahoma"/>
          <w:b/>
        </w:rPr>
        <w:t>Health Services and Medical Records</w:t>
      </w:r>
      <w:r>
        <w:rPr>
          <w:rFonts w:ascii="Tahoma" w:eastAsia="Tahoma" w:hAnsi="Tahoma" w:cs="Tahoma"/>
        </w:rPr>
        <w:t xml:space="preserve"> </w:t>
      </w:r>
      <w:r>
        <w:rPr>
          <w:rFonts w:ascii="Tahoma" w:eastAsia="Tahoma" w:hAnsi="Tahoma" w:cs="Tahoma"/>
          <w:i/>
        </w:rPr>
        <w:t>and</w:t>
      </w:r>
      <w:r>
        <w:rPr>
          <w:rFonts w:ascii="Tahoma" w:eastAsia="Tahoma" w:hAnsi="Tahoma" w:cs="Tahoma"/>
        </w:rPr>
        <w:t xml:space="preserve"> # 210 </w:t>
      </w:r>
      <w:r>
        <w:rPr>
          <w:rFonts w:ascii="Tahoma" w:eastAsia="Tahoma" w:hAnsi="Tahoma" w:cs="Tahoma"/>
          <w:b/>
        </w:rPr>
        <w:t>Use of Medications</w:t>
      </w:r>
      <w:r>
        <w:rPr>
          <w:rFonts w:ascii="Tahoma" w:eastAsia="Tahoma" w:hAnsi="Tahoma" w:cs="Tahoma"/>
        </w:rPr>
        <w:t>.</w:t>
      </w:r>
    </w:p>
    <w:p w14:paraId="26AE9D91" w14:textId="77777777" w:rsidR="00DD0C31" w:rsidRDefault="00DD0C31" w:rsidP="00DD0C31">
      <w:pPr>
        <w:pStyle w:val="Normal1"/>
        <w:spacing w:line="360" w:lineRule="auto"/>
        <w:rPr>
          <w:rFonts w:ascii="Tahoma" w:eastAsia="Tahoma" w:hAnsi="Tahoma" w:cs="Tahoma"/>
          <w:b/>
        </w:rPr>
      </w:pPr>
    </w:p>
    <w:p w14:paraId="13DF987F" w14:textId="77777777" w:rsidR="00DD0C31" w:rsidRDefault="00DD0C31" w:rsidP="00DD0C31">
      <w:pPr>
        <w:pStyle w:val="Normal1"/>
        <w:spacing w:line="360" w:lineRule="auto"/>
        <w:jc w:val="center"/>
        <w:rPr>
          <w:rFonts w:ascii="Tahoma" w:eastAsia="Tahoma" w:hAnsi="Tahoma" w:cs="Tahoma"/>
          <w:b/>
          <w:i/>
          <w:u w:val="single"/>
        </w:rPr>
      </w:pPr>
      <w:r>
        <w:rPr>
          <w:rFonts w:ascii="Tahoma" w:eastAsia="Tahoma" w:hAnsi="Tahoma" w:cs="Tahoma"/>
          <w:b/>
          <w:i/>
          <w:u w:val="single"/>
        </w:rPr>
        <w:t>Student Illness Guidelines</w:t>
      </w:r>
    </w:p>
    <w:p w14:paraId="03EA0B4B" w14:textId="187C031A" w:rsidR="00DD0C31" w:rsidRDefault="00DD0C31" w:rsidP="00DD0C31">
      <w:pPr>
        <w:pStyle w:val="Normal1"/>
        <w:spacing w:line="360" w:lineRule="auto"/>
        <w:rPr>
          <w:rFonts w:ascii="Tahoma" w:eastAsia="Tahoma" w:hAnsi="Tahoma" w:cs="Tahoma"/>
        </w:rPr>
      </w:pPr>
      <w:r>
        <w:rPr>
          <w:rFonts w:ascii="Tahoma" w:eastAsia="Tahoma" w:hAnsi="Tahoma" w:cs="Tahoma"/>
        </w:rPr>
        <w:t xml:space="preserve">The following guidelines are used by the Campus at </w:t>
      </w:r>
      <w:r w:rsidR="00540600">
        <w:rPr>
          <w:rFonts w:ascii="Tahoma" w:eastAsia="Tahoma" w:hAnsi="Tahoma" w:cs="Tahoma"/>
        </w:rPr>
        <w:t>McMurray</w:t>
      </w:r>
      <w:r>
        <w:rPr>
          <w:rFonts w:ascii="Tahoma" w:eastAsia="Tahoma" w:hAnsi="Tahoma" w:cs="Tahoma"/>
        </w:rPr>
        <w:t xml:space="preserve"> for student illnesses and are recommended if your child is ill:</w:t>
      </w:r>
    </w:p>
    <w:p w14:paraId="44BFF6D7" w14:textId="77777777" w:rsidR="00DD0C31" w:rsidRDefault="00DD0C31" w:rsidP="000D35F9">
      <w:pPr>
        <w:pStyle w:val="Normal1"/>
        <w:numPr>
          <w:ilvl w:val="0"/>
          <w:numId w:val="25"/>
        </w:numPr>
        <w:spacing w:line="360" w:lineRule="auto"/>
        <w:ind w:hanging="360"/>
        <w:contextualSpacing/>
      </w:pPr>
      <w:r>
        <w:rPr>
          <w:rFonts w:ascii="Tahoma" w:eastAsia="Tahoma" w:hAnsi="Tahoma" w:cs="Tahoma"/>
        </w:rPr>
        <w:t>If your child’s temperature is 100 degrees or higher, the child should stay home.  Children should be fever free for 24 hours before returning to school.</w:t>
      </w:r>
    </w:p>
    <w:p w14:paraId="136D7199" w14:textId="77777777" w:rsidR="00DD0C31" w:rsidRDefault="00DD0C31" w:rsidP="000D35F9">
      <w:pPr>
        <w:pStyle w:val="Normal1"/>
        <w:numPr>
          <w:ilvl w:val="0"/>
          <w:numId w:val="25"/>
        </w:numPr>
        <w:spacing w:line="360" w:lineRule="auto"/>
        <w:ind w:hanging="360"/>
        <w:contextualSpacing/>
      </w:pPr>
      <w:r>
        <w:rPr>
          <w:rFonts w:ascii="Tahoma" w:eastAsia="Tahoma" w:hAnsi="Tahoma" w:cs="Tahoma"/>
        </w:rPr>
        <w:t>If your child vomits or has diarrhea, the child should stay home for 24 hours from the last episode.</w:t>
      </w:r>
    </w:p>
    <w:p w14:paraId="68ABA5BD" w14:textId="77777777" w:rsidR="00DD0C31" w:rsidRDefault="00DD0C31" w:rsidP="000D35F9">
      <w:pPr>
        <w:pStyle w:val="Normal1"/>
        <w:numPr>
          <w:ilvl w:val="0"/>
          <w:numId w:val="25"/>
        </w:numPr>
        <w:spacing w:line="360" w:lineRule="auto"/>
        <w:ind w:hanging="360"/>
        <w:contextualSpacing/>
      </w:pPr>
      <w:r>
        <w:rPr>
          <w:rFonts w:ascii="Tahoma" w:eastAsia="Tahoma" w:hAnsi="Tahoma" w:cs="Tahoma"/>
        </w:rPr>
        <w:t xml:space="preserve">If your child’s eyes are red, swollen, itchy, have drainage, or have a crusty appearance on awakening, the child should stay home and be seen by the doctor.  </w:t>
      </w:r>
    </w:p>
    <w:p w14:paraId="1C02357B" w14:textId="77777777" w:rsidR="00DD0C31" w:rsidRDefault="00DD0C31" w:rsidP="000D35F9">
      <w:pPr>
        <w:pStyle w:val="Normal1"/>
        <w:numPr>
          <w:ilvl w:val="0"/>
          <w:numId w:val="25"/>
        </w:numPr>
        <w:spacing w:line="360" w:lineRule="auto"/>
        <w:ind w:hanging="360"/>
        <w:contextualSpacing/>
      </w:pPr>
      <w:r>
        <w:rPr>
          <w:rFonts w:ascii="Tahoma" w:eastAsia="Tahoma" w:hAnsi="Tahoma" w:cs="Tahoma"/>
        </w:rPr>
        <w:t>If your child has a productive cough that cannot be controlled with medication, the child should stay home and be seen by a doctor.</w:t>
      </w:r>
    </w:p>
    <w:p w14:paraId="1BCA5FCA" w14:textId="77777777" w:rsidR="00DD0C31" w:rsidRDefault="00DD0C31" w:rsidP="000D35F9">
      <w:pPr>
        <w:pStyle w:val="Normal1"/>
        <w:numPr>
          <w:ilvl w:val="0"/>
          <w:numId w:val="25"/>
        </w:numPr>
        <w:spacing w:line="360" w:lineRule="auto"/>
        <w:ind w:hanging="360"/>
        <w:contextualSpacing/>
      </w:pPr>
      <w:r>
        <w:rPr>
          <w:rFonts w:ascii="Tahoma" w:eastAsia="Tahoma" w:hAnsi="Tahoma" w:cs="Tahoma"/>
        </w:rPr>
        <w:t>If your child has been diagnosed with a communicable illness such as head lice, impetigo, ringworm, or chicken-pox, the child should stay home and the school nurse should be called.</w:t>
      </w:r>
    </w:p>
    <w:p w14:paraId="3DC99363" w14:textId="77777777" w:rsidR="00DD0C31" w:rsidRDefault="00DD0C31" w:rsidP="000D35F9">
      <w:pPr>
        <w:pStyle w:val="Normal1"/>
        <w:numPr>
          <w:ilvl w:val="0"/>
          <w:numId w:val="25"/>
        </w:numPr>
        <w:spacing w:line="360" w:lineRule="auto"/>
        <w:ind w:hanging="360"/>
        <w:contextualSpacing/>
      </w:pPr>
      <w:r>
        <w:rPr>
          <w:rFonts w:ascii="Tahoma" w:eastAsia="Tahoma" w:hAnsi="Tahoma" w:cs="Tahoma"/>
        </w:rPr>
        <w:t xml:space="preserve">If your child receives a serious injury or appears obviously ill, the child should be seen by the doctor.  </w:t>
      </w:r>
    </w:p>
    <w:p w14:paraId="79280FFB" w14:textId="77777777" w:rsidR="00DD0C31" w:rsidRDefault="00DD0C31" w:rsidP="00DD0C31">
      <w:pPr>
        <w:pStyle w:val="Normal1"/>
        <w:spacing w:line="360" w:lineRule="auto"/>
        <w:rPr>
          <w:rFonts w:ascii="Tahoma" w:eastAsia="Tahoma" w:hAnsi="Tahoma" w:cs="Tahoma"/>
        </w:rPr>
      </w:pPr>
      <w:r>
        <w:rPr>
          <w:rFonts w:ascii="Tahoma" w:eastAsia="Tahoma" w:hAnsi="Tahoma" w:cs="Tahoma"/>
        </w:rPr>
        <w:t>If your child presents with any of the above symptoms during the school day, you will be called to pick up the child in a timely manner.</w:t>
      </w:r>
    </w:p>
    <w:p w14:paraId="10FA1A48" w14:textId="77777777" w:rsidR="00DD0C31" w:rsidRDefault="00DD0C31" w:rsidP="00DD0C31">
      <w:pPr>
        <w:pStyle w:val="Normal1"/>
        <w:spacing w:line="360" w:lineRule="auto"/>
        <w:rPr>
          <w:rFonts w:ascii="Tahoma" w:eastAsia="Tahoma" w:hAnsi="Tahoma" w:cs="Tahoma"/>
        </w:rPr>
      </w:pPr>
    </w:p>
    <w:p w14:paraId="65CEE6A3" w14:textId="77777777" w:rsidR="00DD0C31" w:rsidRPr="00B521C3" w:rsidRDefault="00DD0C31" w:rsidP="00DD0C31">
      <w:pPr>
        <w:spacing w:line="360" w:lineRule="auto"/>
        <w:jc w:val="center"/>
        <w:rPr>
          <w:rFonts w:ascii="Tahoma Bold" w:hAnsi="Tahoma Bold"/>
          <w:b/>
          <w:i/>
          <w:u w:val="single"/>
        </w:rPr>
      </w:pPr>
      <w:r w:rsidRPr="00B521C3">
        <w:rPr>
          <w:rFonts w:ascii="Tahoma Bold" w:hAnsi="Tahoma Bold"/>
          <w:b/>
          <w:i/>
          <w:u w:val="single"/>
        </w:rPr>
        <w:t>Head Lice</w:t>
      </w:r>
    </w:p>
    <w:p w14:paraId="4D72FB0B" w14:textId="77777777" w:rsidR="00DD0C31" w:rsidRPr="006C66A3" w:rsidRDefault="00DD0C31" w:rsidP="00DD0C31">
      <w:pPr>
        <w:spacing w:line="360" w:lineRule="auto"/>
        <w:jc w:val="both"/>
        <w:rPr>
          <w:rFonts w:ascii="Tahoma" w:hAnsi="Tahoma" w:cs="Tahoma"/>
        </w:rPr>
      </w:pPr>
      <w:r w:rsidRPr="006C66A3">
        <w:rPr>
          <w:rFonts w:ascii="Tahoma" w:hAnsi="Tahoma" w:cs="Tahoma"/>
        </w:rPr>
        <w:t>At any time throughout the school year, the school nurse, principal, or appointed designee may ex</w:t>
      </w:r>
      <w:r>
        <w:rPr>
          <w:rFonts w:ascii="Tahoma" w:hAnsi="Tahoma" w:cs="Tahoma"/>
        </w:rPr>
        <w:t xml:space="preserve">amine any student(s) for lice. </w:t>
      </w:r>
      <w:r w:rsidRPr="006C66A3">
        <w:rPr>
          <w:rFonts w:ascii="Tahoma" w:hAnsi="Tahoma" w:cs="Tahoma"/>
        </w:rPr>
        <w:t>If live lice are identified during the examination the following procedure will be implemented:</w:t>
      </w:r>
    </w:p>
    <w:p w14:paraId="4F15AA30" w14:textId="77777777" w:rsidR="00DD0C31" w:rsidRPr="006C66A3" w:rsidRDefault="00DD0C31" w:rsidP="000D35F9">
      <w:pPr>
        <w:widowControl/>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ahoma" w:hAnsi="Tahoma" w:cs="Tahoma"/>
          <w:lang w:bidi="en-US"/>
        </w:rPr>
      </w:pPr>
      <w:r w:rsidRPr="006C66A3">
        <w:rPr>
          <w:rFonts w:ascii="Tahoma" w:hAnsi="Tahoma" w:cs="Tahoma"/>
          <w:lang w:bidi="en-US"/>
        </w:rPr>
        <w:t>Your child will remain in the classroom until the end of the day but discouraged to have close head contact with others.</w:t>
      </w:r>
    </w:p>
    <w:p w14:paraId="0D2EE170" w14:textId="1D3375BC" w:rsidR="00DD0C31" w:rsidRPr="006C66A3" w:rsidRDefault="00DD0C31" w:rsidP="000D35F9">
      <w:pPr>
        <w:widowControl/>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ahoma" w:hAnsi="Tahoma" w:cs="Tahoma"/>
          <w:lang w:bidi="en-US"/>
        </w:rPr>
      </w:pPr>
      <w:r w:rsidRPr="006C66A3">
        <w:rPr>
          <w:rFonts w:ascii="Tahoma" w:hAnsi="Tahoma" w:cs="Tahoma"/>
          <w:lang w:bidi="en-US"/>
        </w:rPr>
        <w:t xml:space="preserve">On the day of lice identification, the school nurse, principal or appointed designee will contact you and counsel you on the proper treatment for this condition. </w:t>
      </w:r>
    </w:p>
    <w:p w14:paraId="5A8B2BAD" w14:textId="77777777" w:rsidR="00DD0C31" w:rsidRPr="006C66A3" w:rsidRDefault="00DD0C31" w:rsidP="000D35F9">
      <w:pPr>
        <w:widowControl/>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ahoma" w:hAnsi="Tahoma" w:cs="Tahoma"/>
          <w:lang w:bidi="en-US"/>
        </w:rPr>
      </w:pPr>
      <w:r w:rsidRPr="006C66A3">
        <w:rPr>
          <w:rFonts w:ascii="Tahoma" w:hAnsi="Tahoma" w:cs="Tahoma"/>
          <w:lang w:bidi="en-US"/>
        </w:rPr>
        <w:t>Your child may return to school following the first treatment.  The school nurse, principal, or designee will assess your child before returning to the classroom.</w:t>
      </w:r>
    </w:p>
    <w:p w14:paraId="28176936" w14:textId="77777777" w:rsidR="00DD0C31" w:rsidRPr="006C66A3" w:rsidRDefault="00DD0C31" w:rsidP="000D35F9">
      <w:pPr>
        <w:widowControl/>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ahoma" w:hAnsi="Tahoma" w:cs="Tahoma"/>
          <w:lang w:bidi="en-US"/>
        </w:rPr>
      </w:pPr>
      <w:r w:rsidRPr="006C66A3">
        <w:rPr>
          <w:rFonts w:ascii="Tahoma" w:hAnsi="Tahoma" w:cs="Tahoma"/>
          <w:lang w:bidi="en-US"/>
        </w:rPr>
        <w:t xml:space="preserve">You will have </w:t>
      </w:r>
      <w:r w:rsidRPr="006C66A3">
        <w:rPr>
          <w:rFonts w:ascii="Tahoma" w:hAnsi="Tahoma" w:cs="Tahoma"/>
          <w:u w:val="single"/>
          <w:lang w:bidi="en-US"/>
        </w:rPr>
        <w:t xml:space="preserve">UP TO TWO CONSECUTIVE </w:t>
      </w:r>
      <w:r w:rsidRPr="006C66A3">
        <w:rPr>
          <w:rFonts w:ascii="Tahoma" w:hAnsi="Tahoma" w:cs="Tahoma"/>
          <w:lang w:bidi="en-US"/>
        </w:rPr>
        <w:t xml:space="preserve">days to treat your child (THIS INCLUDES WEEKENDS AND HOLIDAYS). </w:t>
      </w:r>
      <w:r w:rsidRPr="006C66A3">
        <w:rPr>
          <w:rFonts w:ascii="Tahoma" w:hAnsi="Tahoma" w:cs="Tahoma"/>
          <w:u w:val="single"/>
          <w:lang w:bidi="en-US"/>
        </w:rPr>
        <w:t xml:space="preserve"> Absences starting</w:t>
      </w:r>
      <w:r w:rsidRPr="006C66A3">
        <w:rPr>
          <w:rFonts w:ascii="Tahoma" w:hAnsi="Tahoma" w:cs="Tahoma"/>
          <w:lang w:bidi="en-US"/>
        </w:rPr>
        <w:t xml:space="preserve"> </w:t>
      </w:r>
      <w:r w:rsidRPr="006C66A3">
        <w:rPr>
          <w:rFonts w:ascii="Tahoma" w:hAnsi="Tahoma" w:cs="Tahoma"/>
          <w:u w:val="single"/>
          <w:lang w:bidi="en-US"/>
        </w:rPr>
        <w:t>on the third day will be considered unexcused.</w:t>
      </w:r>
    </w:p>
    <w:p w14:paraId="252BFC88" w14:textId="77777777" w:rsidR="00DD0C31" w:rsidRPr="006C66A3" w:rsidRDefault="00DD0C31" w:rsidP="000D35F9">
      <w:pPr>
        <w:widowControl/>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ahoma" w:hAnsi="Tahoma" w:cs="Tahoma"/>
          <w:lang w:bidi="en-US"/>
        </w:rPr>
      </w:pPr>
      <w:r w:rsidRPr="006C66A3">
        <w:rPr>
          <w:rFonts w:ascii="Tahoma" w:hAnsi="Tahoma" w:cs="Tahoma"/>
          <w:lang w:bidi="en-US"/>
        </w:rPr>
        <w:t>Seven days following the first treatment, the school nurse, principal, or designee will again assess your child for evidence of live lice. If lice are identified, the above steps will be followed again.</w:t>
      </w:r>
    </w:p>
    <w:p w14:paraId="2383C4ED" w14:textId="77777777" w:rsidR="00DD0C31" w:rsidRPr="006C66A3" w:rsidRDefault="00DD0C31" w:rsidP="00DD0C31">
      <w:pPr>
        <w:spacing w:line="360" w:lineRule="auto"/>
        <w:rPr>
          <w:rFonts w:ascii="Tahoma" w:hAnsi="Tahoma" w:cs="Tahoma"/>
          <w:lang w:bidi="en-US"/>
        </w:rPr>
      </w:pPr>
    </w:p>
    <w:p w14:paraId="11267192" w14:textId="77777777" w:rsidR="00DD0C31" w:rsidRDefault="00DD0C31" w:rsidP="00DD0C31">
      <w:pPr>
        <w:spacing w:line="360" w:lineRule="auto"/>
        <w:jc w:val="both"/>
        <w:rPr>
          <w:rFonts w:ascii="Tahoma" w:hAnsi="Tahoma" w:cs="Tahoma"/>
        </w:rPr>
      </w:pPr>
      <w:r w:rsidRPr="006C66A3">
        <w:rPr>
          <w:rFonts w:ascii="Tahoma" w:hAnsi="Tahoma" w:cs="Tahoma"/>
        </w:rPr>
        <w:t xml:space="preserve">A student who continues to have a chronic issue with lice infestation will be referred by the school nurse, principal, or designee for further treatment.   </w:t>
      </w:r>
    </w:p>
    <w:p w14:paraId="0ADFADBB" w14:textId="77777777" w:rsidR="00DD0C31" w:rsidRDefault="00DD0C31" w:rsidP="00DD0C31">
      <w:pPr>
        <w:pStyle w:val="Normal1"/>
        <w:spacing w:line="360" w:lineRule="auto"/>
        <w:ind w:left="360"/>
        <w:rPr>
          <w:rFonts w:ascii="Tahoma" w:eastAsia="Tahoma" w:hAnsi="Tahoma" w:cs="Tahoma"/>
          <w:b/>
        </w:rPr>
      </w:pPr>
    </w:p>
    <w:p w14:paraId="4218A18C" w14:textId="77777777" w:rsidR="00DD0C31" w:rsidRDefault="00DD0C31" w:rsidP="00DD0C31">
      <w:pPr>
        <w:pStyle w:val="Normal1"/>
        <w:spacing w:line="360" w:lineRule="auto"/>
        <w:rPr>
          <w:rFonts w:ascii="Tahoma" w:eastAsia="Tahoma" w:hAnsi="Tahoma" w:cs="Tahoma"/>
          <w:b/>
        </w:rPr>
      </w:pPr>
      <w:r>
        <w:rPr>
          <w:rFonts w:ascii="Tahoma" w:eastAsia="Tahoma" w:hAnsi="Tahoma" w:cs="Tahoma"/>
          <w:b/>
        </w:rPr>
        <w:t>DISCIPLINE POLICY</w:t>
      </w:r>
    </w:p>
    <w:p w14:paraId="45FA3DB1" w14:textId="77777777" w:rsidR="00DD0C31" w:rsidRDefault="00DD0C31" w:rsidP="00DD0C31">
      <w:pPr>
        <w:pStyle w:val="Normal1"/>
        <w:spacing w:line="360" w:lineRule="auto"/>
        <w:rPr>
          <w:rFonts w:ascii="Tahoma" w:eastAsia="Tahoma" w:hAnsi="Tahoma" w:cs="Tahoma"/>
        </w:rPr>
      </w:pPr>
      <w:r>
        <w:rPr>
          <w:rFonts w:ascii="Tahoma" w:eastAsia="Tahoma" w:hAnsi="Tahoma" w:cs="Tahoma"/>
          <w:i/>
        </w:rPr>
        <w:t>The following procedures refer to IU 1 Board policies #</w:t>
      </w:r>
      <w:r>
        <w:rPr>
          <w:rFonts w:ascii="Tahoma" w:eastAsia="Tahoma" w:hAnsi="Tahoma" w:cs="Tahoma"/>
        </w:rPr>
        <w:t xml:space="preserve"> 218 – </w:t>
      </w:r>
      <w:r>
        <w:rPr>
          <w:rFonts w:ascii="Tahoma" w:eastAsia="Tahoma" w:hAnsi="Tahoma" w:cs="Tahoma"/>
          <w:b/>
        </w:rPr>
        <w:t>Student Discipline</w:t>
      </w:r>
      <w:r>
        <w:rPr>
          <w:rFonts w:ascii="Tahoma" w:eastAsia="Tahoma" w:hAnsi="Tahoma" w:cs="Tahoma"/>
        </w:rPr>
        <w:t xml:space="preserve"> and # 113.1 – </w:t>
      </w:r>
      <w:r>
        <w:rPr>
          <w:rFonts w:ascii="Tahoma" w:eastAsia="Tahoma" w:hAnsi="Tahoma" w:cs="Tahoma"/>
          <w:b/>
        </w:rPr>
        <w:t>Discipline of Students with Disabilities.</w:t>
      </w:r>
    </w:p>
    <w:p w14:paraId="2C1D943B" w14:textId="77777777" w:rsidR="00DD0C31" w:rsidRDefault="00DD0C31" w:rsidP="00DD0C31">
      <w:pPr>
        <w:pStyle w:val="Normal1"/>
        <w:spacing w:line="360" w:lineRule="auto"/>
        <w:rPr>
          <w:rFonts w:ascii="Tahoma" w:eastAsia="Tahoma" w:hAnsi="Tahoma" w:cs="Tahoma"/>
          <w:b/>
          <w:i/>
        </w:rPr>
      </w:pPr>
    </w:p>
    <w:p w14:paraId="05CC689D" w14:textId="77777777" w:rsidR="00DD0C31" w:rsidRDefault="00DD0C31" w:rsidP="00DD0C31">
      <w:pPr>
        <w:pStyle w:val="Normal1"/>
        <w:spacing w:line="360" w:lineRule="auto"/>
        <w:jc w:val="center"/>
        <w:rPr>
          <w:rFonts w:ascii="Tahoma" w:eastAsia="Tahoma" w:hAnsi="Tahoma" w:cs="Tahoma"/>
          <w:u w:val="single"/>
        </w:rPr>
      </w:pPr>
      <w:bookmarkStart w:id="11" w:name="_Hlk45009045"/>
      <w:r>
        <w:rPr>
          <w:rFonts w:ascii="Tahoma" w:eastAsia="Tahoma" w:hAnsi="Tahoma" w:cs="Tahoma"/>
          <w:b/>
          <w:i/>
          <w:u w:val="single"/>
        </w:rPr>
        <w:t>School-Wide Positive Behavior Interventions and Supports Program</w:t>
      </w:r>
    </w:p>
    <w:bookmarkEnd w:id="11"/>
    <w:p w14:paraId="0DD605F6" w14:textId="77777777" w:rsidR="00DD0C31" w:rsidRDefault="00DD0C31" w:rsidP="00DD0C31">
      <w:pPr>
        <w:spacing w:line="360" w:lineRule="auto"/>
        <w:jc w:val="both"/>
        <w:rPr>
          <w:rFonts w:ascii="Tahoma" w:hAnsi="Tahoma"/>
        </w:rPr>
      </w:pPr>
      <w:r>
        <w:rPr>
          <w:rFonts w:ascii="Tahoma" w:hAnsi="Tahoma"/>
        </w:rPr>
        <w:t xml:space="preserve">The school has established a school-wide positive behavior interventions and supports (SWPBIS) program that promotes positive and respectful interactions between the student and his/her environment, including other students and staff. SWPBIS focuses on effective classroom management and preventative school discipline. The SWPBIS theme for our school is </w:t>
      </w:r>
      <w:r>
        <w:rPr>
          <w:rFonts w:ascii="Tahoma" w:hAnsi="Tahoma"/>
          <w:b/>
        </w:rPr>
        <w:t>PAWS</w:t>
      </w:r>
      <w:r>
        <w:rPr>
          <w:rFonts w:ascii="Tahoma" w:hAnsi="Tahoma"/>
        </w:rPr>
        <w:t>:</w:t>
      </w:r>
    </w:p>
    <w:p w14:paraId="66AF6750" w14:textId="77777777" w:rsidR="00DD0C31" w:rsidRPr="00B872AF" w:rsidRDefault="00DD0C31" w:rsidP="00DD0C31">
      <w:pPr>
        <w:spacing w:line="360" w:lineRule="auto"/>
        <w:ind w:left="3600"/>
        <w:jc w:val="both"/>
        <w:rPr>
          <w:rFonts w:ascii="Tahoma" w:hAnsi="Tahoma"/>
          <w:bCs/>
          <w:sz w:val="28"/>
          <w:szCs w:val="28"/>
        </w:rPr>
      </w:pPr>
      <w:r>
        <w:rPr>
          <w:rFonts w:ascii="Tahoma" w:hAnsi="Tahoma"/>
          <w:b/>
          <w:sz w:val="28"/>
          <w:szCs w:val="28"/>
        </w:rPr>
        <w:t>P</w:t>
      </w:r>
      <w:r w:rsidRPr="00B872AF">
        <w:rPr>
          <w:rFonts w:ascii="Tahoma" w:hAnsi="Tahoma"/>
          <w:bCs/>
          <w:sz w:val="28"/>
          <w:szCs w:val="28"/>
        </w:rPr>
        <w:t>ositive Attitude</w:t>
      </w:r>
    </w:p>
    <w:p w14:paraId="721B43B2" w14:textId="77777777" w:rsidR="00DD0C31" w:rsidRPr="00B872AF" w:rsidRDefault="00DD0C31" w:rsidP="00DD0C31">
      <w:pPr>
        <w:spacing w:line="360" w:lineRule="auto"/>
        <w:ind w:left="3600"/>
        <w:jc w:val="both"/>
        <w:rPr>
          <w:rFonts w:ascii="Tahoma" w:hAnsi="Tahoma"/>
          <w:bCs/>
          <w:sz w:val="28"/>
          <w:szCs w:val="28"/>
        </w:rPr>
      </w:pPr>
      <w:r>
        <w:rPr>
          <w:rFonts w:ascii="Tahoma" w:hAnsi="Tahoma"/>
          <w:b/>
          <w:sz w:val="28"/>
          <w:szCs w:val="28"/>
        </w:rPr>
        <w:t>A</w:t>
      </w:r>
      <w:r w:rsidRPr="00B872AF">
        <w:rPr>
          <w:rFonts w:ascii="Tahoma" w:hAnsi="Tahoma"/>
          <w:bCs/>
          <w:sz w:val="28"/>
          <w:szCs w:val="28"/>
        </w:rPr>
        <w:t>ct Respectfully</w:t>
      </w:r>
    </w:p>
    <w:p w14:paraId="1B01097D" w14:textId="77777777" w:rsidR="00DD0C31" w:rsidRPr="00B872AF" w:rsidRDefault="00DD0C31" w:rsidP="00DD0C31">
      <w:pPr>
        <w:spacing w:line="360" w:lineRule="auto"/>
        <w:ind w:left="3600"/>
        <w:jc w:val="both"/>
        <w:rPr>
          <w:rFonts w:ascii="Tahoma" w:hAnsi="Tahoma"/>
          <w:bCs/>
          <w:sz w:val="28"/>
          <w:szCs w:val="28"/>
        </w:rPr>
      </w:pPr>
      <w:r>
        <w:rPr>
          <w:rFonts w:ascii="Tahoma" w:hAnsi="Tahoma"/>
          <w:b/>
          <w:sz w:val="28"/>
          <w:szCs w:val="28"/>
        </w:rPr>
        <w:t>W</w:t>
      </w:r>
      <w:r w:rsidRPr="00B872AF">
        <w:rPr>
          <w:rFonts w:ascii="Tahoma" w:hAnsi="Tahoma"/>
          <w:bCs/>
          <w:sz w:val="28"/>
          <w:szCs w:val="28"/>
        </w:rPr>
        <w:t>ork Hard</w:t>
      </w:r>
    </w:p>
    <w:p w14:paraId="11D5C3C6" w14:textId="77777777" w:rsidR="00DD0C31" w:rsidRPr="00B872AF" w:rsidRDefault="00DD0C31" w:rsidP="00DD0C31">
      <w:pPr>
        <w:spacing w:line="360" w:lineRule="auto"/>
        <w:ind w:left="3600"/>
        <w:jc w:val="both"/>
        <w:rPr>
          <w:rFonts w:ascii="Tahoma" w:hAnsi="Tahoma"/>
          <w:bCs/>
          <w:sz w:val="28"/>
          <w:szCs w:val="28"/>
        </w:rPr>
      </w:pPr>
      <w:r>
        <w:rPr>
          <w:rFonts w:ascii="Tahoma" w:hAnsi="Tahoma"/>
          <w:b/>
          <w:sz w:val="28"/>
          <w:szCs w:val="28"/>
        </w:rPr>
        <w:t>S</w:t>
      </w:r>
      <w:r w:rsidRPr="00B872AF">
        <w:rPr>
          <w:rFonts w:ascii="Tahoma" w:hAnsi="Tahoma"/>
          <w:bCs/>
          <w:sz w:val="28"/>
          <w:szCs w:val="28"/>
        </w:rPr>
        <w:t>afe Choices</w:t>
      </w:r>
    </w:p>
    <w:p w14:paraId="50C441B8" w14:textId="77777777" w:rsidR="00DD0C31" w:rsidRDefault="00DD0C31" w:rsidP="00DD0C31">
      <w:pPr>
        <w:spacing w:line="360" w:lineRule="auto"/>
        <w:jc w:val="both"/>
        <w:rPr>
          <w:rFonts w:ascii="Tahoma" w:hAnsi="Tahoma"/>
        </w:rPr>
      </w:pPr>
    </w:p>
    <w:p w14:paraId="141A11EE" w14:textId="77777777" w:rsidR="00DD0C31" w:rsidRDefault="00DD0C31" w:rsidP="00DD0C31">
      <w:pPr>
        <w:spacing w:line="360" w:lineRule="auto"/>
        <w:jc w:val="both"/>
        <w:rPr>
          <w:rFonts w:ascii="Tahoma" w:hAnsi="Tahoma"/>
        </w:rPr>
      </w:pPr>
      <w:r>
        <w:rPr>
          <w:rFonts w:ascii="Tahoma" w:hAnsi="Tahoma"/>
        </w:rPr>
        <w:t>As part of the SWPBIS program, our school has</w:t>
      </w:r>
      <w:r w:rsidRPr="00AE7B66">
        <w:rPr>
          <w:rFonts w:ascii="Tahoma" w:hAnsi="Tahoma"/>
        </w:rPr>
        <w:t xml:space="preserve"> established a set of behavioral expectations, which are outlined in</w:t>
      </w:r>
      <w:r>
        <w:rPr>
          <w:rFonts w:ascii="Tahoma" w:hAnsi="Tahoma"/>
        </w:rPr>
        <w:t xml:space="preserve"> a </w:t>
      </w:r>
      <w:r w:rsidRPr="00AE7B66">
        <w:rPr>
          <w:rFonts w:ascii="Tahoma" w:hAnsi="Tahoma"/>
        </w:rPr>
        <w:t>matrix</w:t>
      </w:r>
      <w:r>
        <w:rPr>
          <w:rFonts w:ascii="Tahoma" w:hAnsi="Tahoma"/>
        </w:rPr>
        <w:t xml:space="preserve"> (Please see Appendix A)</w:t>
      </w:r>
      <w:r w:rsidRPr="00AE7B66">
        <w:rPr>
          <w:rFonts w:ascii="Tahoma" w:hAnsi="Tahoma"/>
        </w:rPr>
        <w:t>. These expectations are posted throughout our school and in the classrooms. Your child will be taught the expectations throughout the school year.  </w:t>
      </w:r>
    </w:p>
    <w:p w14:paraId="472E8205" w14:textId="77777777" w:rsidR="00DD0C31" w:rsidRDefault="00DD0C31" w:rsidP="00DD0C31">
      <w:pPr>
        <w:pStyle w:val="Normal1"/>
        <w:spacing w:line="360" w:lineRule="auto"/>
        <w:rPr>
          <w:rFonts w:ascii="Tahoma" w:eastAsia="Tahoma" w:hAnsi="Tahoma" w:cs="Tahoma"/>
        </w:rPr>
      </w:pPr>
    </w:p>
    <w:p w14:paraId="5E3EDA3F" w14:textId="77777777" w:rsidR="00DD0C31" w:rsidRDefault="00DD0C31" w:rsidP="00DD0C31">
      <w:pPr>
        <w:pStyle w:val="Normal1"/>
        <w:spacing w:line="360" w:lineRule="auto"/>
        <w:rPr>
          <w:rFonts w:ascii="Tahoma" w:eastAsia="Tahoma" w:hAnsi="Tahoma" w:cs="Tahoma"/>
        </w:rPr>
      </w:pPr>
      <w:r>
        <w:rPr>
          <w:rFonts w:ascii="Tahoma" w:eastAsia="Tahoma" w:hAnsi="Tahoma" w:cs="Tahoma"/>
          <w:i/>
        </w:rPr>
        <w:t xml:space="preserve">Each </w:t>
      </w:r>
      <w:r>
        <w:rPr>
          <w:rFonts w:ascii="Tahoma" w:eastAsia="Tahoma" w:hAnsi="Tahoma" w:cs="Tahoma"/>
        </w:rPr>
        <w:t>student is expected to follow the school-wide rules listed below:</w:t>
      </w:r>
    </w:p>
    <w:p w14:paraId="2C479A53" w14:textId="77777777" w:rsidR="00DD0C31" w:rsidRDefault="00DD0C31" w:rsidP="00DD0C31">
      <w:pPr>
        <w:pStyle w:val="Normal1"/>
        <w:numPr>
          <w:ilvl w:val="0"/>
          <w:numId w:val="14"/>
        </w:numPr>
        <w:spacing w:line="360" w:lineRule="auto"/>
        <w:ind w:hanging="360"/>
        <w:rPr>
          <w:rFonts w:ascii="Tahoma" w:eastAsia="Tahoma" w:hAnsi="Tahoma" w:cs="Tahoma"/>
        </w:rPr>
      </w:pPr>
      <w:r>
        <w:rPr>
          <w:rFonts w:ascii="Tahoma" w:eastAsia="Tahoma" w:hAnsi="Tahoma" w:cs="Tahoma"/>
        </w:rPr>
        <w:t>We respect the rights, person and property of others.</w:t>
      </w:r>
    </w:p>
    <w:p w14:paraId="51F82A28" w14:textId="77777777" w:rsidR="00DD0C31" w:rsidRDefault="00DD0C31" w:rsidP="00DD0C31">
      <w:pPr>
        <w:pStyle w:val="Normal1"/>
        <w:numPr>
          <w:ilvl w:val="0"/>
          <w:numId w:val="14"/>
        </w:numPr>
        <w:spacing w:line="360" w:lineRule="auto"/>
        <w:ind w:hanging="360"/>
        <w:rPr>
          <w:rFonts w:ascii="Tahoma" w:eastAsia="Tahoma" w:hAnsi="Tahoma" w:cs="Tahoma"/>
        </w:rPr>
      </w:pPr>
      <w:r>
        <w:rPr>
          <w:rFonts w:ascii="Tahoma" w:eastAsia="Tahoma" w:hAnsi="Tahoma" w:cs="Tahoma"/>
        </w:rPr>
        <w:t>We comply with persons in authority.</w:t>
      </w:r>
    </w:p>
    <w:p w14:paraId="38762FBA" w14:textId="77777777" w:rsidR="00DD0C31" w:rsidRDefault="00DD0C31" w:rsidP="00DD0C31">
      <w:pPr>
        <w:pStyle w:val="Normal1"/>
        <w:numPr>
          <w:ilvl w:val="0"/>
          <w:numId w:val="14"/>
        </w:numPr>
        <w:spacing w:line="360" w:lineRule="auto"/>
        <w:ind w:hanging="360"/>
        <w:rPr>
          <w:rFonts w:ascii="Tahoma" w:eastAsia="Tahoma" w:hAnsi="Tahoma" w:cs="Tahoma"/>
        </w:rPr>
      </w:pPr>
      <w:r>
        <w:rPr>
          <w:rFonts w:ascii="Tahoma" w:eastAsia="Tahoma" w:hAnsi="Tahoma" w:cs="Tahoma"/>
        </w:rPr>
        <w:t>We are responsible for a safe and orderly environment.</w:t>
      </w:r>
    </w:p>
    <w:p w14:paraId="2911BB54" w14:textId="77777777" w:rsidR="00DD0C31" w:rsidRDefault="00DD0C31" w:rsidP="00DD0C31">
      <w:pPr>
        <w:pStyle w:val="Normal1"/>
        <w:numPr>
          <w:ilvl w:val="0"/>
          <w:numId w:val="14"/>
        </w:numPr>
        <w:spacing w:line="360" w:lineRule="auto"/>
        <w:ind w:hanging="360"/>
        <w:rPr>
          <w:rFonts w:ascii="Tahoma" w:eastAsia="Tahoma" w:hAnsi="Tahoma" w:cs="Tahoma"/>
        </w:rPr>
      </w:pPr>
      <w:r>
        <w:rPr>
          <w:rFonts w:ascii="Tahoma" w:eastAsia="Tahoma" w:hAnsi="Tahoma" w:cs="Tahoma"/>
        </w:rPr>
        <w:t>We are on time and ready to work.</w:t>
      </w:r>
    </w:p>
    <w:p w14:paraId="284C474E" w14:textId="77777777" w:rsidR="00DD0C31" w:rsidRDefault="00DD0C31" w:rsidP="00DD0C31">
      <w:pPr>
        <w:pStyle w:val="Normal1"/>
        <w:numPr>
          <w:ilvl w:val="0"/>
          <w:numId w:val="14"/>
        </w:numPr>
        <w:spacing w:line="360" w:lineRule="auto"/>
        <w:ind w:hanging="360"/>
        <w:rPr>
          <w:rFonts w:ascii="Tahoma" w:eastAsia="Tahoma" w:hAnsi="Tahoma" w:cs="Tahoma"/>
        </w:rPr>
      </w:pPr>
      <w:r>
        <w:rPr>
          <w:rFonts w:ascii="Tahoma" w:eastAsia="Tahoma" w:hAnsi="Tahoma" w:cs="Tahoma"/>
        </w:rPr>
        <w:t>We follow all school-wide policies and procedures.</w:t>
      </w:r>
    </w:p>
    <w:p w14:paraId="1158413F" w14:textId="77777777" w:rsidR="00DD0C31" w:rsidRDefault="00DD0C31" w:rsidP="00DD0C31">
      <w:pPr>
        <w:pStyle w:val="Normal1"/>
        <w:spacing w:line="360" w:lineRule="auto"/>
        <w:rPr>
          <w:rFonts w:ascii="Tahoma" w:eastAsia="Tahoma" w:hAnsi="Tahoma" w:cs="Tahoma"/>
        </w:rPr>
      </w:pPr>
    </w:p>
    <w:p w14:paraId="01CBD36D"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Most school leaders share the belief that better relationships between adults and students contribute to improved educational outcomes. Extensive research supports the fact that strong relationships between young people and adults are created through interactions in which the young person experiences the adult: </w:t>
      </w:r>
    </w:p>
    <w:p w14:paraId="037A9F4B" w14:textId="77777777" w:rsidR="00DD0C31" w:rsidRDefault="00DD0C31" w:rsidP="000D35F9">
      <w:pPr>
        <w:pStyle w:val="Normal1"/>
        <w:numPr>
          <w:ilvl w:val="0"/>
          <w:numId w:val="24"/>
        </w:numPr>
        <w:spacing w:line="360" w:lineRule="auto"/>
        <w:ind w:hanging="360"/>
      </w:pPr>
      <w:r>
        <w:rPr>
          <w:rFonts w:ascii="Tahoma" w:eastAsia="Tahoma" w:hAnsi="Tahoma" w:cs="Tahoma"/>
        </w:rPr>
        <w:t>Providing valuable psychological resources (time, respect, caring);</w:t>
      </w:r>
    </w:p>
    <w:p w14:paraId="123DB78C" w14:textId="77777777" w:rsidR="00DD0C31" w:rsidRDefault="00DD0C31" w:rsidP="000D35F9">
      <w:pPr>
        <w:pStyle w:val="Normal1"/>
        <w:numPr>
          <w:ilvl w:val="0"/>
          <w:numId w:val="22"/>
        </w:numPr>
        <w:spacing w:line="360" w:lineRule="auto"/>
        <w:ind w:hanging="360"/>
      </w:pPr>
      <w:r>
        <w:rPr>
          <w:rFonts w:ascii="Tahoma" w:eastAsia="Tahoma" w:hAnsi="Tahoma" w:cs="Tahoma"/>
        </w:rPr>
        <w:t xml:space="preserve">Setting high, clear and fair expectations and standards, and </w:t>
      </w:r>
    </w:p>
    <w:p w14:paraId="64B74246" w14:textId="77777777" w:rsidR="00DD0C31" w:rsidRDefault="00DD0C31" w:rsidP="000D35F9">
      <w:pPr>
        <w:pStyle w:val="Normal1"/>
        <w:numPr>
          <w:ilvl w:val="0"/>
          <w:numId w:val="22"/>
        </w:numPr>
        <w:spacing w:line="360" w:lineRule="auto"/>
        <w:ind w:hanging="360"/>
      </w:pPr>
      <w:r>
        <w:rPr>
          <w:rFonts w:ascii="Tahoma" w:eastAsia="Tahoma" w:hAnsi="Tahoma" w:cs="Tahoma"/>
        </w:rPr>
        <w:t xml:space="preserve">Encouraging expressions of individuality. </w:t>
      </w:r>
    </w:p>
    <w:p w14:paraId="657672DF" w14:textId="77777777" w:rsidR="00DD0C31" w:rsidRDefault="00DD0C31" w:rsidP="00DD0C31">
      <w:pPr>
        <w:pStyle w:val="Normal1"/>
        <w:spacing w:line="360" w:lineRule="auto"/>
        <w:rPr>
          <w:rFonts w:ascii="Tahoma" w:eastAsia="Tahoma" w:hAnsi="Tahoma" w:cs="Tahoma"/>
        </w:rPr>
      </w:pPr>
    </w:p>
    <w:p w14:paraId="0C21CBB4" w14:textId="6CC9D1FB" w:rsidR="00DD0C31" w:rsidRDefault="00DD0C31" w:rsidP="00DD0C31">
      <w:pPr>
        <w:pStyle w:val="Normal1"/>
        <w:spacing w:line="360" w:lineRule="auto"/>
        <w:rPr>
          <w:rFonts w:ascii="Tahoma" w:eastAsia="Tahoma" w:hAnsi="Tahoma" w:cs="Tahoma"/>
        </w:rPr>
      </w:pPr>
      <w:r>
        <w:rPr>
          <w:rFonts w:ascii="Tahoma" w:eastAsia="Tahoma" w:hAnsi="Tahoma" w:cs="Tahoma"/>
        </w:rPr>
        <w:t xml:space="preserve">The conduct standards outlined in the </w:t>
      </w:r>
      <w:r>
        <w:rPr>
          <w:rFonts w:ascii="Tahoma" w:eastAsia="Tahoma" w:hAnsi="Tahoma" w:cs="Tahoma"/>
          <w:b/>
        </w:rPr>
        <w:t>Code of Student Conduct</w:t>
      </w:r>
      <w:r>
        <w:rPr>
          <w:rFonts w:ascii="Tahoma" w:eastAsia="Tahoma" w:hAnsi="Tahoma" w:cs="Tahoma"/>
        </w:rPr>
        <w:t xml:space="preserve"> apply at all times while students are on or about school property or areas adjacent thereto, which shall include: any IU1 property being used for an official school activity; property not owned by IU1 being used for school sponsored activities or events; and any vehicle, including school buses or vans, while such vehicle is being used to transport students to or from the </w:t>
      </w:r>
      <w:r w:rsidR="00540600">
        <w:rPr>
          <w:rFonts w:ascii="Tahoma" w:eastAsia="Tahoma" w:hAnsi="Tahoma" w:cs="Tahoma"/>
        </w:rPr>
        <w:t>McMurray</w:t>
      </w:r>
      <w:r>
        <w:rPr>
          <w:rFonts w:ascii="Tahoma" w:eastAsia="Tahoma" w:hAnsi="Tahoma" w:cs="Tahoma"/>
        </w:rPr>
        <w:t xml:space="preserve"> Campus. </w:t>
      </w:r>
    </w:p>
    <w:p w14:paraId="07906115" w14:textId="77777777" w:rsidR="00DD0C31" w:rsidRDefault="00DD0C31" w:rsidP="00DD0C31">
      <w:pPr>
        <w:pStyle w:val="Normal1"/>
        <w:spacing w:line="360" w:lineRule="auto"/>
        <w:rPr>
          <w:rFonts w:ascii="Tahoma" w:eastAsia="Tahoma" w:hAnsi="Tahoma" w:cs="Tahoma"/>
        </w:rPr>
      </w:pPr>
    </w:p>
    <w:p w14:paraId="48E907F1" w14:textId="043E53E5" w:rsidR="00DD0C31" w:rsidRDefault="00DD0C31" w:rsidP="00DD0C31">
      <w:pPr>
        <w:pStyle w:val="Normal1"/>
        <w:spacing w:line="360" w:lineRule="auto"/>
        <w:rPr>
          <w:rFonts w:ascii="Tahoma" w:eastAsia="Tahoma" w:hAnsi="Tahoma" w:cs="Tahoma"/>
        </w:rPr>
      </w:pPr>
      <w:r>
        <w:rPr>
          <w:rFonts w:ascii="Tahoma" w:eastAsia="Tahoma" w:hAnsi="Tahoma" w:cs="Tahoma"/>
        </w:rPr>
        <w:t xml:space="preserve">School personnel may discipline students for misconduct that occurs in and around school property or activities. Minor Problem Behaviors (see chart page </w:t>
      </w:r>
      <w:r w:rsidR="007A2DFB">
        <w:rPr>
          <w:rFonts w:ascii="Tahoma" w:eastAsia="Tahoma" w:hAnsi="Tahoma" w:cs="Tahoma"/>
        </w:rPr>
        <w:t>31</w:t>
      </w:r>
      <w:r>
        <w:rPr>
          <w:rFonts w:ascii="Tahoma" w:eastAsia="Tahoma" w:hAnsi="Tahoma" w:cs="Tahoma"/>
        </w:rPr>
        <w:t xml:space="preserve">) are behaviors that disrupt the learning environment but are normally not severe enough to need referral to the principal. The classroom teacher is the first level of intervention to correct Minor Problem Behaviors. In most cases, the use of informal intervention strategies and/or the strategies outlined in a written behavior plan is sufficient to bring the student’s behavior to an acceptable level. </w:t>
      </w:r>
    </w:p>
    <w:p w14:paraId="2EE293ED" w14:textId="77777777" w:rsidR="00DD0C31" w:rsidRDefault="00DD0C31" w:rsidP="00DD0C31">
      <w:pPr>
        <w:pStyle w:val="Normal1"/>
        <w:spacing w:line="360" w:lineRule="auto"/>
        <w:rPr>
          <w:rFonts w:ascii="Tahoma" w:eastAsia="Tahoma" w:hAnsi="Tahoma" w:cs="Tahoma"/>
        </w:rPr>
      </w:pPr>
    </w:p>
    <w:p w14:paraId="4551A9BD" w14:textId="3071CC2B" w:rsidR="00DD0C31" w:rsidRDefault="00DD0C31" w:rsidP="00DD0C31">
      <w:pPr>
        <w:pStyle w:val="Normal1"/>
        <w:spacing w:line="360" w:lineRule="auto"/>
        <w:rPr>
          <w:rFonts w:ascii="Tahoma" w:eastAsia="Tahoma" w:hAnsi="Tahoma" w:cs="Tahoma"/>
        </w:rPr>
      </w:pPr>
      <w:r>
        <w:rPr>
          <w:rFonts w:ascii="Tahoma" w:eastAsia="Tahoma" w:hAnsi="Tahoma" w:cs="Tahoma"/>
        </w:rPr>
        <w:t xml:space="preserve">When these strategies do not quell the behavior or the student is exhibiting Major Problem Behaviors, the teacher will make a discipline referral to the principal. Major Problem Behaviors (see chart page </w:t>
      </w:r>
      <w:r w:rsidR="001B08C4">
        <w:rPr>
          <w:rFonts w:ascii="Tahoma" w:eastAsia="Tahoma" w:hAnsi="Tahoma" w:cs="Tahoma"/>
        </w:rPr>
        <w:t>31-33</w:t>
      </w:r>
      <w:r>
        <w:rPr>
          <w:rFonts w:ascii="Tahoma" w:eastAsia="Tahoma" w:hAnsi="Tahoma" w:cs="Tahoma"/>
        </w:rPr>
        <w:t>) are more serious in nature. These behaviors disrupt the learning environment, are not reflective of the high expectations set for the students and will not be tolerated. The consequences of Major Problem Behaviors include more severe measures up to and including expulsion and the involvement of law enforcement officials.</w:t>
      </w:r>
    </w:p>
    <w:p w14:paraId="68E98BCD" w14:textId="77777777" w:rsidR="00DD0C31" w:rsidRDefault="00DD0C31" w:rsidP="00DD0C31">
      <w:pPr>
        <w:pStyle w:val="Normal1"/>
        <w:spacing w:line="360" w:lineRule="auto"/>
        <w:rPr>
          <w:rFonts w:ascii="Tahoma" w:eastAsia="Tahoma" w:hAnsi="Tahoma" w:cs="Tahoma"/>
        </w:rPr>
      </w:pPr>
    </w:p>
    <w:p w14:paraId="62A53700" w14:textId="77777777" w:rsidR="00DD0C31" w:rsidRDefault="00DD0C31" w:rsidP="00DD0C31">
      <w:pPr>
        <w:pStyle w:val="Normal1"/>
        <w:spacing w:line="360" w:lineRule="auto"/>
        <w:rPr>
          <w:rFonts w:ascii="Tahoma" w:eastAsia="Tahoma" w:hAnsi="Tahoma" w:cs="Tahoma"/>
        </w:rPr>
      </w:pPr>
      <w:r>
        <w:rPr>
          <w:rFonts w:ascii="Tahoma" w:eastAsia="Tahoma" w:hAnsi="Tahoma" w:cs="Tahoma"/>
        </w:rPr>
        <w:t>A student acknowledgement system is also in place as part of behavioral plans, which provide various rewards for students who attain the standards of behaviors outlined in the plan.</w:t>
      </w:r>
    </w:p>
    <w:p w14:paraId="773BDAAE" w14:textId="77777777" w:rsidR="00DD0C31" w:rsidRDefault="00DD0C31" w:rsidP="00DD0C31">
      <w:pPr>
        <w:pStyle w:val="Normal1"/>
        <w:spacing w:line="360" w:lineRule="auto"/>
        <w:rPr>
          <w:rFonts w:ascii="Tahoma" w:eastAsia="Tahoma" w:hAnsi="Tahoma" w:cs="Tahoma"/>
        </w:rPr>
      </w:pPr>
    </w:p>
    <w:p w14:paraId="4E4143B0" w14:textId="77777777" w:rsidR="00DD0C31" w:rsidRDefault="00DD0C31" w:rsidP="00DD0C31">
      <w:pPr>
        <w:pStyle w:val="Normal1"/>
        <w:spacing w:line="360" w:lineRule="auto"/>
        <w:rPr>
          <w:rFonts w:ascii="Tahoma" w:eastAsia="Tahoma" w:hAnsi="Tahoma" w:cs="Tahoma"/>
        </w:rPr>
      </w:pPr>
      <w:r>
        <w:rPr>
          <w:rFonts w:ascii="Tahoma" w:eastAsia="Tahoma" w:hAnsi="Tahoma" w:cs="Tahoma"/>
        </w:rPr>
        <w:t>Minor and Major Problem Behaviors are explained in the charts on the next two pages, and are not limited to the items described in said charts.</w:t>
      </w:r>
    </w:p>
    <w:p w14:paraId="38CEA828" w14:textId="77777777" w:rsidR="00DD0C31" w:rsidRDefault="00DD0C31" w:rsidP="00DD0C31">
      <w:pPr>
        <w:pStyle w:val="Normal1"/>
      </w:pPr>
    </w:p>
    <w:p w14:paraId="6B15CB9D" w14:textId="77777777" w:rsidR="00DD0C31" w:rsidRDefault="00DD0C31" w:rsidP="00DD0C31">
      <w:pPr>
        <w:pStyle w:val="Heading3"/>
      </w:pPr>
      <w:r>
        <w:t>Minor Problem Behaviors</w:t>
      </w:r>
    </w:p>
    <w:p w14:paraId="3E313202" w14:textId="77777777" w:rsidR="00DD0C31" w:rsidRDefault="00DD0C31" w:rsidP="00DD0C31">
      <w:pPr>
        <w:pStyle w:val="Normal1"/>
        <w:jc w:val="center"/>
        <w:rPr>
          <w:rFonts w:ascii="Tahoma" w:eastAsia="Tahoma" w:hAnsi="Tahoma" w:cs="Tahoma"/>
          <w:i/>
        </w:rPr>
      </w:pPr>
      <w:r>
        <w:rPr>
          <w:rFonts w:ascii="Tahoma" w:eastAsia="Tahoma" w:hAnsi="Tahoma" w:cs="Tahoma"/>
          <w:i/>
        </w:rPr>
        <w:t>*Include but not limited to:</w:t>
      </w:r>
    </w:p>
    <w:tbl>
      <w:tblPr>
        <w:tblStyle w:val="a1"/>
        <w:tblW w:w="9900" w:type="dxa"/>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50"/>
        <w:gridCol w:w="6150"/>
      </w:tblGrid>
      <w:tr w:rsidR="00DD0C31" w14:paraId="401415F0" w14:textId="77777777" w:rsidTr="0015720D">
        <w:tc>
          <w:tcPr>
            <w:tcW w:w="3750" w:type="dxa"/>
          </w:tcPr>
          <w:p w14:paraId="005846D4" w14:textId="77777777" w:rsidR="00DD0C31" w:rsidRDefault="00DD0C31" w:rsidP="0015720D">
            <w:pPr>
              <w:pStyle w:val="Normal1"/>
              <w:rPr>
                <w:rFonts w:ascii="Tahoma" w:eastAsia="Tahoma" w:hAnsi="Tahoma" w:cs="Tahoma"/>
                <w:b/>
              </w:rPr>
            </w:pPr>
            <w:r>
              <w:rPr>
                <w:rFonts w:ascii="Tahoma" w:eastAsia="Tahoma" w:hAnsi="Tahoma" w:cs="Tahoma"/>
                <w:b/>
              </w:rPr>
              <w:t>Inappropriate verbal language</w:t>
            </w:r>
          </w:p>
        </w:tc>
        <w:tc>
          <w:tcPr>
            <w:tcW w:w="6150" w:type="dxa"/>
          </w:tcPr>
          <w:p w14:paraId="55A1ED29" w14:textId="77777777" w:rsidR="00DD0C31" w:rsidRDefault="00DD0C31" w:rsidP="0015720D">
            <w:pPr>
              <w:pStyle w:val="Normal1"/>
              <w:rPr>
                <w:rFonts w:ascii="Tahoma" w:eastAsia="Tahoma" w:hAnsi="Tahoma" w:cs="Tahoma"/>
              </w:rPr>
            </w:pPr>
            <w:r>
              <w:rPr>
                <w:rFonts w:ascii="Tahoma" w:eastAsia="Tahoma" w:hAnsi="Tahoma" w:cs="Tahoma"/>
              </w:rPr>
              <w:t>Student engages in low intensity instance of inappropriate language</w:t>
            </w:r>
          </w:p>
        </w:tc>
      </w:tr>
      <w:tr w:rsidR="00DD0C31" w14:paraId="0EB8786B" w14:textId="77777777" w:rsidTr="0015720D">
        <w:trPr>
          <w:trHeight w:val="380"/>
        </w:trPr>
        <w:tc>
          <w:tcPr>
            <w:tcW w:w="3750" w:type="dxa"/>
          </w:tcPr>
          <w:p w14:paraId="5D9A6A75" w14:textId="77777777" w:rsidR="00DD0C31" w:rsidRDefault="00DD0C31" w:rsidP="0015720D">
            <w:pPr>
              <w:pStyle w:val="Normal1"/>
              <w:rPr>
                <w:rFonts w:ascii="Tahoma" w:eastAsia="Tahoma" w:hAnsi="Tahoma" w:cs="Tahoma"/>
                <w:b/>
              </w:rPr>
            </w:pPr>
            <w:r>
              <w:rPr>
                <w:rFonts w:ascii="Tahoma" w:eastAsia="Tahoma" w:hAnsi="Tahoma" w:cs="Tahoma"/>
                <w:b/>
              </w:rPr>
              <w:t>Physical contact/aggression</w:t>
            </w:r>
          </w:p>
        </w:tc>
        <w:tc>
          <w:tcPr>
            <w:tcW w:w="6150" w:type="dxa"/>
          </w:tcPr>
          <w:p w14:paraId="07F2F548" w14:textId="77777777" w:rsidR="00DD0C31" w:rsidRDefault="00DD0C31" w:rsidP="0015720D">
            <w:pPr>
              <w:pStyle w:val="Normal1"/>
              <w:rPr>
                <w:rFonts w:ascii="Tahoma" w:eastAsia="Tahoma" w:hAnsi="Tahoma" w:cs="Tahoma"/>
              </w:rPr>
            </w:pPr>
            <w:r>
              <w:rPr>
                <w:rFonts w:ascii="Tahoma" w:eastAsia="Tahoma" w:hAnsi="Tahoma" w:cs="Tahoma"/>
              </w:rPr>
              <w:t>Student engages in non-serious, but inappropriate physical contact</w:t>
            </w:r>
          </w:p>
        </w:tc>
      </w:tr>
      <w:tr w:rsidR="00DD0C31" w14:paraId="361F579E" w14:textId="77777777" w:rsidTr="0015720D">
        <w:trPr>
          <w:trHeight w:val="700"/>
        </w:trPr>
        <w:tc>
          <w:tcPr>
            <w:tcW w:w="3750" w:type="dxa"/>
          </w:tcPr>
          <w:p w14:paraId="55F04942" w14:textId="77777777" w:rsidR="00DD0C31" w:rsidRDefault="00DD0C31" w:rsidP="0015720D">
            <w:pPr>
              <w:pStyle w:val="Normal1"/>
              <w:rPr>
                <w:rFonts w:ascii="Tahoma" w:eastAsia="Tahoma" w:hAnsi="Tahoma" w:cs="Tahoma"/>
                <w:b/>
              </w:rPr>
            </w:pPr>
            <w:r>
              <w:rPr>
                <w:rFonts w:ascii="Tahoma" w:eastAsia="Tahoma" w:hAnsi="Tahoma" w:cs="Tahoma"/>
                <w:b/>
              </w:rPr>
              <w:t>Defiance/ disrespect/non-compliance</w:t>
            </w:r>
          </w:p>
          <w:p w14:paraId="7E373F24" w14:textId="77777777" w:rsidR="00DD0C31" w:rsidRDefault="00DD0C31" w:rsidP="0015720D">
            <w:pPr>
              <w:pStyle w:val="Normal1"/>
              <w:rPr>
                <w:rFonts w:ascii="Tahoma" w:eastAsia="Tahoma" w:hAnsi="Tahoma" w:cs="Tahoma"/>
                <w:b/>
              </w:rPr>
            </w:pPr>
          </w:p>
        </w:tc>
        <w:tc>
          <w:tcPr>
            <w:tcW w:w="6150" w:type="dxa"/>
          </w:tcPr>
          <w:p w14:paraId="287E43F0" w14:textId="77777777" w:rsidR="00DD0C31" w:rsidRDefault="00DD0C31" w:rsidP="0015720D">
            <w:pPr>
              <w:pStyle w:val="Normal1"/>
              <w:rPr>
                <w:rFonts w:ascii="Tahoma" w:eastAsia="Tahoma" w:hAnsi="Tahoma" w:cs="Tahoma"/>
              </w:rPr>
            </w:pPr>
            <w:r>
              <w:rPr>
                <w:rFonts w:ascii="Tahoma" w:eastAsia="Tahoma" w:hAnsi="Tahoma" w:cs="Tahoma"/>
              </w:rPr>
              <w:t>Student engages in brief or low-intensity failure to respond to adult requests</w:t>
            </w:r>
          </w:p>
          <w:p w14:paraId="0F010B68" w14:textId="77777777" w:rsidR="00DD0C31" w:rsidRDefault="00DD0C31" w:rsidP="0015720D">
            <w:pPr>
              <w:pStyle w:val="Normal1"/>
              <w:rPr>
                <w:rFonts w:ascii="Tahoma" w:eastAsia="Tahoma" w:hAnsi="Tahoma" w:cs="Tahoma"/>
              </w:rPr>
            </w:pPr>
          </w:p>
        </w:tc>
      </w:tr>
      <w:tr w:rsidR="00DD0C31" w14:paraId="1FBF6E9C" w14:textId="77777777" w:rsidTr="0015720D">
        <w:trPr>
          <w:trHeight w:val="500"/>
        </w:trPr>
        <w:tc>
          <w:tcPr>
            <w:tcW w:w="3750" w:type="dxa"/>
          </w:tcPr>
          <w:p w14:paraId="6B712322" w14:textId="77777777" w:rsidR="00DD0C31" w:rsidRDefault="00DD0C31" w:rsidP="0015720D">
            <w:pPr>
              <w:pStyle w:val="Normal1"/>
              <w:rPr>
                <w:rFonts w:ascii="Tahoma" w:eastAsia="Tahoma" w:hAnsi="Tahoma" w:cs="Tahoma"/>
                <w:b/>
              </w:rPr>
            </w:pPr>
            <w:r>
              <w:rPr>
                <w:rFonts w:ascii="Tahoma" w:eastAsia="Tahoma" w:hAnsi="Tahoma" w:cs="Tahoma"/>
                <w:b/>
              </w:rPr>
              <w:t>Disruption</w:t>
            </w:r>
          </w:p>
        </w:tc>
        <w:tc>
          <w:tcPr>
            <w:tcW w:w="6150" w:type="dxa"/>
          </w:tcPr>
          <w:p w14:paraId="6E5DCE47" w14:textId="77777777" w:rsidR="00DD0C31" w:rsidRDefault="00DD0C31" w:rsidP="0015720D">
            <w:pPr>
              <w:pStyle w:val="Normal1"/>
              <w:rPr>
                <w:rFonts w:ascii="Tahoma" w:eastAsia="Tahoma" w:hAnsi="Tahoma" w:cs="Tahoma"/>
              </w:rPr>
            </w:pPr>
            <w:r>
              <w:rPr>
                <w:rFonts w:ascii="Tahoma" w:eastAsia="Tahoma" w:hAnsi="Tahoma" w:cs="Tahoma"/>
              </w:rPr>
              <w:t>Student engages in low-intensity, but inappropriate disruption</w:t>
            </w:r>
          </w:p>
        </w:tc>
      </w:tr>
      <w:tr w:rsidR="00DD0C31" w14:paraId="065DA0A8" w14:textId="77777777" w:rsidTr="0015720D">
        <w:trPr>
          <w:trHeight w:val="580"/>
        </w:trPr>
        <w:tc>
          <w:tcPr>
            <w:tcW w:w="3750" w:type="dxa"/>
          </w:tcPr>
          <w:p w14:paraId="0E03110B" w14:textId="77777777" w:rsidR="00DD0C31" w:rsidRDefault="00DD0C31" w:rsidP="0015720D">
            <w:pPr>
              <w:pStyle w:val="Normal1"/>
              <w:rPr>
                <w:rFonts w:ascii="Tahoma" w:eastAsia="Tahoma" w:hAnsi="Tahoma" w:cs="Tahoma"/>
                <w:b/>
              </w:rPr>
            </w:pPr>
            <w:r>
              <w:rPr>
                <w:rFonts w:ascii="Tahoma" w:eastAsia="Tahoma" w:hAnsi="Tahoma" w:cs="Tahoma"/>
                <w:b/>
              </w:rPr>
              <w:t>Dress Code</w:t>
            </w:r>
          </w:p>
        </w:tc>
        <w:tc>
          <w:tcPr>
            <w:tcW w:w="6150" w:type="dxa"/>
          </w:tcPr>
          <w:p w14:paraId="26B19995" w14:textId="77777777" w:rsidR="00DD0C31" w:rsidRDefault="00DD0C31" w:rsidP="0015720D">
            <w:pPr>
              <w:pStyle w:val="Normal1"/>
              <w:rPr>
                <w:rFonts w:ascii="Tahoma" w:eastAsia="Tahoma" w:hAnsi="Tahoma" w:cs="Tahoma"/>
              </w:rPr>
            </w:pPr>
            <w:r>
              <w:rPr>
                <w:rFonts w:ascii="Tahoma" w:eastAsia="Tahoma" w:hAnsi="Tahoma" w:cs="Tahoma"/>
              </w:rPr>
              <w:t>Student wears clothing that is near, but not within, the dress code guidelines defined by the school/IU1.</w:t>
            </w:r>
          </w:p>
        </w:tc>
      </w:tr>
      <w:tr w:rsidR="00DD0C31" w14:paraId="22344D94" w14:textId="77777777" w:rsidTr="0015720D">
        <w:trPr>
          <w:trHeight w:val="800"/>
        </w:trPr>
        <w:tc>
          <w:tcPr>
            <w:tcW w:w="3750" w:type="dxa"/>
          </w:tcPr>
          <w:p w14:paraId="50E8F0FF" w14:textId="77777777" w:rsidR="00DD0C31" w:rsidRDefault="00DD0C31" w:rsidP="0015720D">
            <w:pPr>
              <w:pStyle w:val="Normal1"/>
              <w:rPr>
                <w:rFonts w:ascii="Tahoma" w:eastAsia="Tahoma" w:hAnsi="Tahoma" w:cs="Tahoma"/>
                <w:b/>
              </w:rPr>
            </w:pPr>
            <w:r>
              <w:rPr>
                <w:rFonts w:ascii="Tahoma" w:eastAsia="Tahoma" w:hAnsi="Tahoma" w:cs="Tahoma"/>
                <w:b/>
              </w:rPr>
              <w:t>Information and Other Electronics Technology Violation</w:t>
            </w:r>
          </w:p>
        </w:tc>
        <w:tc>
          <w:tcPr>
            <w:tcW w:w="6150" w:type="dxa"/>
          </w:tcPr>
          <w:p w14:paraId="137247AC" w14:textId="77777777" w:rsidR="00DD0C31" w:rsidRDefault="00DD0C31" w:rsidP="0015720D">
            <w:pPr>
              <w:pStyle w:val="Normal1"/>
              <w:rPr>
                <w:rFonts w:ascii="Tahoma" w:eastAsia="Tahoma" w:hAnsi="Tahoma" w:cs="Tahoma"/>
              </w:rPr>
            </w:pPr>
            <w:r>
              <w:rPr>
                <w:rFonts w:ascii="Tahoma" w:eastAsia="Tahoma" w:hAnsi="Tahoma" w:cs="Tahoma"/>
              </w:rPr>
              <w:t>Student engages in non-serious but inappropriate (as defined by school) use of cell phone, pager, music/video players, camera, and computer.</w:t>
            </w:r>
          </w:p>
        </w:tc>
      </w:tr>
      <w:tr w:rsidR="00DD0C31" w14:paraId="458882FD" w14:textId="77777777" w:rsidTr="0015720D">
        <w:trPr>
          <w:trHeight w:val="360"/>
        </w:trPr>
        <w:tc>
          <w:tcPr>
            <w:tcW w:w="3750" w:type="dxa"/>
          </w:tcPr>
          <w:p w14:paraId="4B90F42B" w14:textId="77777777" w:rsidR="00DD0C31" w:rsidRDefault="00DD0C31" w:rsidP="0015720D">
            <w:pPr>
              <w:pStyle w:val="Normal1"/>
              <w:rPr>
                <w:rFonts w:ascii="Tahoma" w:eastAsia="Tahoma" w:hAnsi="Tahoma" w:cs="Tahoma"/>
                <w:b/>
              </w:rPr>
            </w:pPr>
            <w:r>
              <w:rPr>
                <w:rFonts w:ascii="Tahoma" w:eastAsia="Tahoma" w:hAnsi="Tahoma" w:cs="Tahoma"/>
                <w:b/>
              </w:rPr>
              <w:t>Property misuse</w:t>
            </w:r>
          </w:p>
          <w:p w14:paraId="12F3E174" w14:textId="77777777" w:rsidR="00DD0C31" w:rsidRDefault="00DD0C31" w:rsidP="0015720D">
            <w:pPr>
              <w:pStyle w:val="Normal1"/>
              <w:rPr>
                <w:rFonts w:ascii="Tahoma" w:eastAsia="Tahoma" w:hAnsi="Tahoma" w:cs="Tahoma"/>
                <w:b/>
              </w:rPr>
            </w:pPr>
          </w:p>
        </w:tc>
        <w:tc>
          <w:tcPr>
            <w:tcW w:w="6150" w:type="dxa"/>
          </w:tcPr>
          <w:p w14:paraId="311CCBB9" w14:textId="77777777" w:rsidR="00DD0C31" w:rsidRDefault="00DD0C31" w:rsidP="0015720D">
            <w:pPr>
              <w:pStyle w:val="Normal1"/>
              <w:rPr>
                <w:rFonts w:ascii="Tahoma" w:eastAsia="Tahoma" w:hAnsi="Tahoma" w:cs="Tahoma"/>
              </w:rPr>
            </w:pPr>
            <w:r>
              <w:rPr>
                <w:rFonts w:ascii="Tahoma" w:eastAsia="Tahoma" w:hAnsi="Tahoma" w:cs="Tahoma"/>
              </w:rPr>
              <w:t>Student engages in low-intensity misuse of property</w:t>
            </w:r>
          </w:p>
          <w:p w14:paraId="38C054F8" w14:textId="77777777" w:rsidR="00DD0C31" w:rsidRDefault="00DD0C31" w:rsidP="0015720D">
            <w:pPr>
              <w:pStyle w:val="Normal1"/>
              <w:rPr>
                <w:rFonts w:ascii="Tahoma" w:eastAsia="Tahoma" w:hAnsi="Tahoma" w:cs="Tahoma"/>
              </w:rPr>
            </w:pPr>
          </w:p>
        </w:tc>
      </w:tr>
      <w:tr w:rsidR="00DD0C31" w14:paraId="405AEDE3" w14:textId="77777777" w:rsidTr="0015720D">
        <w:trPr>
          <w:trHeight w:val="420"/>
        </w:trPr>
        <w:tc>
          <w:tcPr>
            <w:tcW w:w="3750" w:type="dxa"/>
          </w:tcPr>
          <w:p w14:paraId="2115F609" w14:textId="77777777" w:rsidR="00DD0C31" w:rsidRDefault="00DD0C31" w:rsidP="0015720D">
            <w:pPr>
              <w:pStyle w:val="Normal1"/>
              <w:rPr>
                <w:rFonts w:ascii="Tahoma" w:eastAsia="Tahoma" w:hAnsi="Tahoma" w:cs="Tahoma"/>
                <w:b/>
              </w:rPr>
            </w:pPr>
            <w:r>
              <w:rPr>
                <w:rFonts w:ascii="Tahoma" w:eastAsia="Tahoma" w:hAnsi="Tahoma" w:cs="Tahoma"/>
                <w:b/>
              </w:rPr>
              <w:t>Tardy</w:t>
            </w:r>
          </w:p>
        </w:tc>
        <w:tc>
          <w:tcPr>
            <w:tcW w:w="6150" w:type="dxa"/>
          </w:tcPr>
          <w:p w14:paraId="628C6DBE" w14:textId="77777777" w:rsidR="00DD0C31" w:rsidRDefault="00DD0C31" w:rsidP="0015720D">
            <w:pPr>
              <w:pStyle w:val="Normal1"/>
              <w:rPr>
                <w:rFonts w:ascii="Tahoma" w:eastAsia="Tahoma" w:hAnsi="Tahoma" w:cs="Tahoma"/>
              </w:rPr>
            </w:pPr>
            <w:r>
              <w:rPr>
                <w:rFonts w:ascii="Tahoma" w:eastAsia="Tahoma" w:hAnsi="Tahoma" w:cs="Tahoma"/>
              </w:rPr>
              <w:t>Student arrives at class after the bell</w:t>
            </w:r>
          </w:p>
        </w:tc>
      </w:tr>
      <w:tr w:rsidR="00DD0C31" w14:paraId="148B8017" w14:textId="77777777" w:rsidTr="0015720D">
        <w:tc>
          <w:tcPr>
            <w:tcW w:w="3750" w:type="dxa"/>
          </w:tcPr>
          <w:p w14:paraId="7B64EB76" w14:textId="77777777" w:rsidR="00DD0C31" w:rsidRDefault="00DD0C31" w:rsidP="0015720D">
            <w:pPr>
              <w:pStyle w:val="Normal1"/>
              <w:rPr>
                <w:rFonts w:ascii="Tahoma" w:eastAsia="Tahoma" w:hAnsi="Tahoma" w:cs="Tahoma"/>
                <w:b/>
              </w:rPr>
            </w:pPr>
            <w:r>
              <w:rPr>
                <w:rFonts w:ascii="Tahoma" w:eastAsia="Tahoma" w:hAnsi="Tahoma" w:cs="Tahoma"/>
                <w:b/>
              </w:rPr>
              <w:t>Other</w:t>
            </w:r>
          </w:p>
        </w:tc>
        <w:tc>
          <w:tcPr>
            <w:tcW w:w="6150" w:type="dxa"/>
          </w:tcPr>
          <w:p w14:paraId="69AA1170" w14:textId="77777777" w:rsidR="00DD0C31" w:rsidRDefault="00DD0C31" w:rsidP="0015720D">
            <w:pPr>
              <w:pStyle w:val="Normal1"/>
              <w:rPr>
                <w:rFonts w:ascii="Tahoma" w:eastAsia="Tahoma" w:hAnsi="Tahoma" w:cs="Tahoma"/>
              </w:rPr>
            </w:pPr>
            <w:r>
              <w:rPr>
                <w:rFonts w:ascii="Tahoma" w:eastAsia="Tahoma" w:hAnsi="Tahoma" w:cs="Tahoma"/>
              </w:rPr>
              <w:t>Student engages in any other minor problem behaviors that do not fall within the above categories</w:t>
            </w:r>
          </w:p>
          <w:p w14:paraId="3C6BF464" w14:textId="77777777" w:rsidR="00DD0C31" w:rsidRDefault="00DD0C31" w:rsidP="0015720D">
            <w:pPr>
              <w:pStyle w:val="Normal1"/>
              <w:rPr>
                <w:rFonts w:ascii="Tahoma" w:eastAsia="Tahoma" w:hAnsi="Tahoma" w:cs="Tahoma"/>
              </w:rPr>
            </w:pPr>
          </w:p>
        </w:tc>
      </w:tr>
    </w:tbl>
    <w:p w14:paraId="46BDAB13" w14:textId="77777777" w:rsidR="00DD0C31" w:rsidRDefault="00DD0C31" w:rsidP="00DD0C31">
      <w:pPr>
        <w:pStyle w:val="Normal1"/>
        <w:rPr>
          <w:rFonts w:ascii="Tahoma" w:eastAsia="Tahoma" w:hAnsi="Tahoma" w:cs="Tahoma"/>
          <w:b/>
          <w:i/>
        </w:rPr>
      </w:pPr>
    </w:p>
    <w:p w14:paraId="7558E4FF" w14:textId="77777777" w:rsidR="00DD0C31" w:rsidRDefault="00DD0C31" w:rsidP="00DD0C31">
      <w:pPr>
        <w:pStyle w:val="Normal1"/>
        <w:jc w:val="center"/>
        <w:rPr>
          <w:rFonts w:ascii="Tahoma" w:eastAsia="Tahoma" w:hAnsi="Tahoma" w:cs="Tahoma"/>
          <w:b/>
          <w:i/>
        </w:rPr>
      </w:pPr>
    </w:p>
    <w:p w14:paraId="6E55F675" w14:textId="77777777" w:rsidR="00DD0C31" w:rsidRDefault="00DD0C31" w:rsidP="00DD0C31">
      <w:pPr>
        <w:pStyle w:val="Normal1"/>
        <w:jc w:val="center"/>
        <w:rPr>
          <w:rFonts w:ascii="Tahoma" w:eastAsia="Tahoma" w:hAnsi="Tahoma" w:cs="Tahoma"/>
          <w:b/>
          <w:i/>
        </w:rPr>
      </w:pPr>
      <w:r>
        <w:rPr>
          <w:rFonts w:ascii="Tahoma" w:eastAsia="Tahoma" w:hAnsi="Tahoma" w:cs="Tahoma"/>
          <w:b/>
          <w:i/>
        </w:rPr>
        <w:t>Major Problem Behaviors</w:t>
      </w:r>
    </w:p>
    <w:p w14:paraId="72DCCF07" w14:textId="77777777" w:rsidR="00DD0C31" w:rsidRDefault="00DD0C31" w:rsidP="00DD0C31">
      <w:pPr>
        <w:pStyle w:val="Normal1"/>
        <w:jc w:val="center"/>
        <w:rPr>
          <w:rFonts w:ascii="Tahoma" w:eastAsia="Tahoma" w:hAnsi="Tahoma" w:cs="Tahoma"/>
          <w:i/>
        </w:rPr>
      </w:pPr>
      <w:r>
        <w:rPr>
          <w:rFonts w:ascii="Tahoma" w:eastAsia="Tahoma" w:hAnsi="Tahoma" w:cs="Tahoma"/>
          <w:i/>
        </w:rPr>
        <w:t>*Include but not limited to:</w:t>
      </w:r>
    </w:p>
    <w:tbl>
      <w:tblPr>
        <w:tblStyle w:val="a2"/>
        <w:tblW w:w="9900" w:type="dxa"/>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50"/>
        <w:gridCol w:w="6150"/>
      </w:tblGrid>
      <w:tr w:rsidR="00DD0C31" w14:paraId="584B8963" w14:textId="77777777" w:rsidTr="0015720D">
        <w:trPr>
          <w:trHeight w:val="560"/>
        </w:trPr>
        <w:tc>
          <w:tcPr>
            <w:tcW w:w="3750" w:type="dxa"/>
          </w:tcPr>
          <w:p w14:paraId="1BFF285F" w14:textId="77777777" w:rsidR="00DD0C31" w:rsidRDefault="00DD0C31" w:rsidP="0015720D">
            <w:pPr>
              <w:pStyle w:val="Normal1"/>
              <w:rPr>
                <w:rFonts w:ascii="Tahoma" w:eastAsia="Tahoma" w:hAnsi="Tahoma" w:cs="Tahoma"/>
                <w:b/>
              </w:rPr>
            </w:pPr>
            <w:r>
              <w:rPr>
                <w:rFonts w:ascii="Tahoma" w:eastAsia="Tahoma" w:hAnsi="Tahoma" w:cs="Tahoma"/>
                <w:b/>
              </w:rPr>
              <w:t>Abusive language/inappropriate</w:t>
            </w:r>
          </w:p>
          <w:p w14:paraId="26BC7C7C" w14:textId="77777777" w:rsidR="00DD0C31" w:rsidRDefault="00DD0C31" w:rsidP="0015720D">
            <w:pPr>
              <w:pStyle w:val="Normal1"/>
              <w:rPr>
                <w:rFonts w:ascii="Tahoma" w:eastAsia="Tahoma" w:hAnsi="Tahoma" w:cs="Tahoma"/>
                <w:b/>
              </w:rPr>
            </w:pPr>
            <w:r>
              <w:rPr>
                <w:rFonts w:ascii="Tahoma" w:eastAsia="Tahoma" w:hAnsi="Tahoma" w:cs="Tahoma"/>
                <w:b/>
              </w:rPr>
              <w:t>language/profanity</w:t>
            </w:r>
          </w:p>
          <w:p w14:paraId="28006ED3" w14:textId="77777777" w:rsidR="00DD0C31" w:rsidRDefault="00DD0C31" w:rsidP="0015720D">
            <w:pPr>
              <w:pStyle w:val="Normal1"/>
              <w:rPr>
                <w:rFonts w:ascii="Tahoma" w:eastAsia="Tahoma" w:hAnsi="Tahoma" w:cs="Tahoma"/>
                <w:b/>
                <w:i/>
              </w:rPr>
            </w:pPr>
          </w:p>
        </w:tc>
        <w:tc>
          <w:tcPr>
            <w:tcW w:w="6150" w:type="dxa"/>
          </w:tcPr>
          <w:p w14:paraId="33A85CF6" w14:textId="77777777" w:rsidR="00DD0C31" w:rsidRDefault="00DD0C31" w:rsidP="0015720D">
            <w:pPr>
              <w:pStyle w:val="Normal1"/>
              <w:rPr>
                <w:rFonts w:ascii="Tahoma" w:eastAsia="Tahoma" w:hAnsi="Tahoma" w:cs="Tahoma"/>
              </w:rPr>
            </w:pPr>
            <w:r>
              <w:rPr>
                <w:rFonts w:ascii="Tahoma" w:eastAsia="Tahoma" w:hAnsi="Tahoma" w:cs="Tahoma"/>
              </w:rPr>
              <w:t>Verbal messages that include swearing, name calling or use of words in an inappropriate way.</w:t>
            </w:r>
          </w:p>
          <w:p w14:paraId="5D0307B5" w14:textId="77777777" w:rsidR="00DD0C31" w:rsidRDefault="00DD0C31" w:rsidP="0015720D">
            <w:pPr>
              <w:pStyle w:val="Normal1"/>
              <w:rPr>
                <w:rFonts w:ascii="Tahoma" w:eastAsia="Tahoma" w:hAnsi="Tahoma" w:cs="Tahoma"/>
                <w:i/>
              </w:rPr>
            </w:pPr>
          </w:p>
        </w:tc>
      </w:tr>
      <w:tr w:rsidR="00DD0C31" w14:paraId="61860FBC" w14:textId="77777777" w:rsidTr="0015720D">
        <w:trPr>
          <w:trHeight w:val="440"/>
        </w:trPr>
        <w:tc>
          <w:tcPr>
            <w:tcW w:w="3750" w:type="dxa"/>
          </w:tcPr>
          <w:p w14:paraId="64E2849D" w14:textId="77777777" w:rsidR="00DD0C31" w:rsidRDefault="00DD0C31" w:rsidP="0015720D">
            <w:pPr>
              <w:pStyle w:val="Normal1"/>
              <w:rPr>
                <w:rFonts w:ascii="Tahoma" w:eastAsia="Tahoma" w:hAnsi="Tahoma" w:cs="Tahoma"/>
                <w:b/>
              </w:rPr>
            </w:pPr>
            <w:r>
              <w:rPr>
                <w:rFonts w:ascii="Tahoma" w:eastAsia="Tahoma" w:hAnsi="Tahoma" w:cs="Tahoma"/>
                <w:b/>
              </w:rPr>
              <w:t>Alcohol</w:t>
            </w:r>
          </w:p>
          <w:p w14:paraId="61065938" w14:textId="77777777" w:rsidR="00DD0C31" w:rsidRDefault="00DD0C31" w:rsidP="0015720D">
            <w:pPr>
              <w:pStyle w:val="Normal1"/>
              <w:rPr>
                <w:rFonts w:ascii="Tahoma" w:eastAsia="Tahoma" w:hAnsi="Tahoma" w:cs="Tahoma"/>
                <w:b/>
              </w:rPr>
            </w:pPr>
          </w:p>
        </w:tc>
        <w:tc>
          <w:tcPr>
            <w:tcW w:w="6150" w:type="dxa"/>
          </w:tcPr>
          <w:p w14:paraId="4B999F8C" w14:textId="77777777" w:rsidR="00DD0C31" w:rsidRDefault="00DD0C31" w:rsidP="0015720D">
            <w:pPr>
              <w:pStyle w:val="Normal1"/>
              <w:rPr>
                <w:rFonts w:ascii="Tahoma" w:eastAsia="Tahoma" w:hAnsi="Tahoma" w:cs="Tahoma"/>
              </w:rPr>
            </w:pPr>
            <w:r>
              <w:rPr>
                <w:rFonts w:ascii="Tahoma" w:eastAsia="Tahoma" w:hAnsi="Tahoma" w:cs="Tahoma"/>
              </w:rPr>
              <w:t>Student is in possession of or is using alcohol.</w:t>
            </w:r>
          </w:p>
          <w:p w14:paraId="5F8A8E68" w14:textId="77777777" w:rsidR="00DD0C31" w:rsidRDefault="00DD0C31" w:rsidP="0015720D">
            <w:pPr>
              <w:pStyle w:val="Normal1"/>
              <w:rPr>
                <w:rFonts w:ascii="Tahoma" w:eastAsia="Tahoma" w:hAnsi="Tahoma" w:cs="Tahoma"/>
              </w:rPr>
            </w:pPr>
          </w:p>
        </w:tc>
      </w:tr>
      <w:tr w:rsidR="00DD0C31" w14:paraId="457ADB14" w14:textId="77777777" w:rsidTr="0015720D">
        <w:trPr>
          <w:trHeight w:val="540"/>
        </w:trPr>
        <w:tc>
          <w:tcPr>
            <w:tcW w:w="3750" w:type="dxa"/>
          </w:tcPr>
          <w:p w14:paraId="6F1684F9" w14:textId="77777777" w:rsidR="00DD0C31" w:rsidRDefault="00DD0C31" w:rsidP="0015720D">
            <w:pPr>
              <w:pStyle w:val="Normal1"/>
              <w:rPr>
                <w:rFonts w:ascii="Tahoma" w:eastAsia="Tahoma" w:hAnsi="Tahoma" w:cs="Tahoma"/>
                <w:b/>
              </w:rPr>
            </w:pPr>
            <w:r>
              <w:rPr>
                <w:rFonts w:ascii="Tahoma" w:eastAsia="Tahoma" w:hAnsi="Tahoma" w:cs="Tahoma"/>
                <w:b/>
              </w:rPr>
              <w:t>Arson</w:t>
            </w:r>
          </w:p>
        </w:tc>
        <w:tc>
          <w:tcPr>
            <w:tcW w:w="6150" w:type="dxa"/>
          </w:tcPr>
          <w:p w14:paraId="4DF830F4" w14:textId="77777777" w:rsidR="00DD0C31" w:rsidRDefault="00DD0C31" w:rsidP="0015720D">
            <w:pPr>
              <w:pStyle w:val="Normal1"/>
              <w:rPr>
                <w:rFonts w:ascii="Tahoma" w:eastAsia="Tahoma" w:hAnsi="Tahoma" w:cs="Tahoma"/>
              </w:rPr>
            </w:pPr>
            <w:r>
              <w:rPr>
                <w:rFonts w:ascii="Tahoma" w:eastAsia="Tahoma" w:hAnsi="Tahoma" w:cs="Tahoma"/>
              </w:rPr>
              <w:t>Student plans and/or participates in malicious burning of property.</w:t>
            </w:r>
          </w:p>
        </w:tc>
      </w:tr>
      <w:tr w:rsidR="00DD0C31" w14:paraId="116EE512" w14:textId="77777777" w:rsidTr="0015720D">
        <w:trPr>
          <w:trHeight w:val="620"/>
        </w:trPr>
        <w:tc>
          <w:tcPr>
            <w:tcW w:w="3750" w:type="dxa"/>
          </w:tcPr>
          <w:p w14:paraId="15337153" w14:textId="77777777" w:rsidR="00DD0C31" w:rsidRDefault="00DD0C31" w:rsidP="0015720D">
            <w:pPr>
              <w:pStyle w:val="Normal1"/>
              <w:rPr>
                <w:rFonts w:ascii="Tahoma" w:eastAsia="Tahoma" w:hAnsi="Tahoma" w:cs="Tahoma"/>
                <w:b/>
              </w:rPr>
            </w:pPr>
            <w:r>
              <w:rPr>
                <w:rFonts w:ascii="Tahoma" w:eastAsia="Tahoma" w:hAnsi="Tahoma" w:cs="Tahoma"/>
                <w:b/>
              </w:rPr>
              <w:t>Bomb threat/False alarm</w:t>
            </w:r>
          </w:p>
          <w:p w14:paraId="718F3592" w14:textId="77777777" w:rsidR="00DD0C31" w:rsidRDefault="00DD0C31" w:rsidP="0015720D">
            <w:pPr>
              <w:pStyle w:val="Normal1"/>
              <w:rPr>
                <w:rFonts w:ascii="Tahoma" w:eastAsia="Tahoma" w:hAnsi="Tahoma" w:cs="Tahoma"/>
                <w:b/>
                <w:i/>
              </w:rPr>
            </w:pPr>
          </w:p>
        </w:tc>
        <w:tc>
          <w:tcPr>
            <w:tcW w:w="6150" w:type="dxa"/>
          </w:tcPr>
          <w:p w14:paraId="1E0719A1" w14:textId="77777777" w:rsidR="00DD0C31" w:rsidRDefault="00DD0C31" w:rsidP="0015720D">
            <w:pPr>
              <w:pStyle w:val="Normal1"/>
              <w:rPr>
                <w:rFonts w:ascii="Tahoma" w:eastAsia="Tahoma" w:hAnsi="Tahoma" w:cs="Tahoma"/>
              </w:rPr>
            </w:pPr>
            <w:r>
              <w:rPr>
                <w:rFonts w:ascii="Tahoma" w:eastAsia="Tahoma" w:hAnsi="Tahoma" w:cs="Tahoma"/>
              </w:rPr>
              <w:t>Student delivers a message of possible explosive materials being on-campus, near campus, and/or pending explosion.</w:t>
            </w:r>
          </w:p>
        </w:tc>
      </w:tr>
      <w:tr w:rsidR="00DD0C31" w14:paraId="65502229" w14:textId="77777777" w:rsidTr="0015720D">
        <w:trPr>
          <w:trHeight w:val="1000"/>
        </w:trPr>
        <w:tc>
          <w:tcPr>
            <w:tcW w:w="3750" w:type="dxa"/>
          </w:tcPr>
          <w:p w14:paraId="6656A420" w14:textId="77777777" w:rsidR="00DD0C31" w:rsidRDefault="00DD0C31" w:rsidP="0015720D">
            <w:pPr>
              <w:pStyle w:val="Normal1"/>
              <w:rPr>
                <w:rFonts w:ascii="Tahoma" w:eastAsia="Tahoma" w:hAnsi="Tahoma" w:cs="Tahoma"/>
                <w:b/>
              </w:rPr>
            </w:pPr>
            <w:r>
              <w:rPr>
                <w:rFonts w:ascii="Tahoma" w:eastAsia="Tahoma" w:hAnsi="Tahoma" w:cs="Tahoma"/>
                <w:b/>
              </w:rPr>
              <w:t>Combustibles</w:t>
            </w:r>
          </w:p>
          <w:p w14:paraId="24E34F7F" w14:textId="77777777" w:rsidR="00DD0C31" w:rsidRDefault="00DD0C31" w:rsidP="0015720D">
            <w:pPr>
              <w:pStyle w:val="Normal1"/>
              <w:rPr>
                <w:rFonts w:ascii="Tahoma" w:eastAsia="Tahoma" w:hAnsi="Tahoma" w:cs="Tahoma"/>
                <w:b/>
              </w:rPr>
            </w:pPr>
          </w:p>
        </w:tc>
        <w:tc>
          <w:tcPr>
            <w:tcW w:w="6150" w:type="dxa"/>
          </w:tcPr>
          <w:p w14:paraId="3F6D75E2" w14:textId="77777777" w:rsidR="00DD0C31" w:rsidRDefault="00DD0C31" w:rsidP="0015720D">
            <w:pPr>
              <w:pStyle w:val="Normal1"/>
              <w:rPr>
                <w:rFonts w:ascii="Tahoma" w:eastAsia="Tahoma" w:hAnsi="Tahoma" w:cs="Tahoma"/>
              </w:rPr>
            </w:pPr>
            <w:r>
              <w:rPr>
                <w:rFonts w:ascii="Tahoma" w:eastAsia="Tahoma" w:hAnsi="Tahoma" w:cs="Tahoma"/>
              </w:rPr>
              <w:t>Student is in possession of substances/objects readily capable of causing bodily harm and/ or property damage (matches, lighters, firecrackers, gasoline, lighter fluid).</w:t>
            </w:r>
          </w:p>
        </w:tc>
      </w:tr>
      <w:tr w:rsidR="00DD0C31" w14:paraId="4D3E62AA" w14:textId="77777777" w:rsidTr="0015720D">
        <w:trPr>
          <w:trHeight w:val="660"/>
        </w:trPr>
        <w:tc>
          <w:tcPr>
            <w:tcW w:w="3750" w:type="dxa"/>
          </w:tcPr>
          <w:p w14:paraId="4E3B6E8A" w14:textId="77777777" w:rsidR="00DD0C31" w:rsidRDefault="00DD0C31" w:rsidP="0015720D">
            <w:pPr>
              <w:pStyle w:val="Normal1"/>
              <w:rPr>
                <w:rFonts w:ascii="Tahoma" w:eastAsia="Tahoma" w:hAnsi="Tahoma" w:cs="Tahoma"/>
              </w:rPr>
            </w:pPr>
            <w:r>
              <w:rPr>
                <w:rFonts w:ascii="Tahoma" w:eastAsia="Tahoma" w:hAnsi="Tahoma" w:cs="Tahoma"/>
                <w:b/>
              </w:rPr>
              <w:t>Defiance/disrespect/ insubordination/non-compliance</w:t>
            </w:r>
          </w:p>
        </w:tc>
        <w:tc>
          <w:tcPr>
            <w:tcW w:w="6150" w:type="dxa"/>
          </w:tcPr>
          <w:p w14:paraId="590C7055" w14:textId="77777777" w:rsidR="00DD0C31" w:rsidRDefault="00DD0C31" w:rsidP="0015720D">
            <w:pPr>
              <w:pStyle w:val="Normal1"/>
              <w:rPr>
                <w:rFonts w:ascii="Tahoma" w:eastAsia="Tahoma" w:hAnsi="Tahoma" w:cs="Tahoma"/>
                <w:i/>
              </w:rPr>
            </w:pPr>
            <w:r>
              <w:rPr>
                <w:rFonts w:ascii="Tahoma" w:eastAsia="Tahoma" w:hAnsi="Tahoma" w:cs="Tahoma"/>
              </w:rPr>
              <w:t>Refusal to follow directions, talking back and/or socially rude interactions</w:t>
            </w:r>
          </w:p>
        </w:tc>
      </w:tr>
      <w:tr w:rsidR="00DD0C31" w14:paraId="59FF9F5E" w14:textId="77777777" w:rsidTr="0015720D">
        <w:trPr>
          <w:trHeight w:val="1100"/>
        </w:trPr>
        <w:tc>
          <w:tcPr>
            <w:tcW w:w="3750" w:type="dxa"/>
          </w:tcPr>
          <w:p w14:paraId="6D5C0246" w14:textId="77777777" w:rsidR="00DD0C31" w:rsidRDefault="00DD0C31" w:rsidP="0015720D">
            <w:pPr>
              <w:pStyle w:val="Normal1"/>
              <w:rPr>
                <w:rFonts w:ascii="Tahoma" w:eastAsia="Tahoma" w:hAnsi="Tahoma" w:cs="Tahoma"/>
                <w:b/>
              </w:rPr>
            </w:pPr>
            <w:r>
              <w:rPr>
                <w:rFonts w:ascii="Tahoma" w:eastAsia="Tahoma" w:hAnsi="Tahoma" w:cs="Tahoma"/>
                <w:b/>
              </w:rPr>
              <w:t>Disruption</w:t>
            </w:r>
          </w:p>
          <w:p w14:paraId="7DD0348E" w14:textId="77777777" w:rsidR="00DD0C31" w:rsidRDefault="00DD0C31" w:rsidP="0015720D">
            <w:pPr>
              <w:pStyle w:val="Normal1"/>
              <w:rPr>
                <w:rFonts w:ascii="Tahoma" w:eastAsia="Tahoma" w:hAnsi="Tahoma" w:cs="Tahoma"/>
                <w:b/>
                <w:i/>
              </w:rPr>
            </w:pPr>
          </w:p>
        </w:tc>
        <w:tc>
          <w:tcPr>
            <w:tcW w:w="6150" w:type="dxa"/>
          </w:tcPr>
          <w:p w14:paraId="377D38FA" w14:textId="77777777" w:rsidR="00DD0C31" w:rsidRDefault="00DD0C31" w:rsidP="0015720D">
            <w:pPr>
              <w:pStyle w:val="Normal1"/>
              <w:rPr>
                <w:rFonts w:ascii="Tahoma" w:eastAsia="Tahoma" w:hAnsi="Tahoma" w:cs="Tahoma"/>
              </w:rPr>
            </w:pPr>
            <w:r>
              <w:rPr>
                <w:rFonts w:ascii="Tahoma" w:eastAsia="Tahoma" w:hAnsi="Tahoma" w:cs="Tahoma"/>
              </w:rPr>
              <w:t>Behavior causing an interruption in a class or activity. Disruption includes sustained loud talk, yelling, or screaming; noise with materials; horseplay or roughhousing; and/or sustained out-of-seat behavior.</w:t>
            </w:r>
          </w:p>
        </w:tc>
      </w:tr>
      <w:tr w:rsidR="00DD0C31" w14:paraId="2A43B5C2" w14:textId="77777777" w:rsidTr="0015720D">
        <w:trPr>
          <w:trHeight w:val="600"/>
        </w:trPr>
        <w:tc>
          <w:tcPr>
            <w:tcW w:w="3750" w:type="dxa"/>
          </w:tcPr>
          <w:p w14:paraId="3E91BD1A" w14:textId="77777777" w:rsidR="00DD0C31" w:rsidRDefault="00DD0C31" w:rsidP="0015720D">
            <w:pPr>
              <w:pStyle w:val="Normal1"/>
              <w:rPr>
                <w:rFonts w:ascii="Tahoma" w:eastAsia="Tahoma" w:hAnsi="Tahoma" w:cs="Tahoma"/>
                <w:b/>
              </w:rPr>
            </w:pPr>
            <w:r>
              <w:rPr>
                <w:rFonts w:ascii="Tahoma" w:eastAsia="Tahoma" w:hAnsi="Tahoma" w:cs="Tahoma"/>
                <w:b/>
              </w:rPr>
              <w:t>Dress Code Violation</w:t>
            </w:r>
          </w:p>
        </w:tc>
        <w:tc>
          <w:tcPr>
            <w:tcW w:w="6150" w:type="dxa"/>
          </w:tcPr>
          <w:p w14:paraId="7810741F" w14:textId="77777777" w:rsidR="00DD0C31" w:rsidRDefault="00DD0C31" w:rsidP="0015720D">
            <w:pPr>
              <w:pStyle w:val="Normal1"/>
              <w:rPr>
                <w:rFonts w:ascii="Tahoma" w:eastAsia="Tahoma" w:hAnsi="Tahoma" w:cs="Tahoma"/>
              </w:rPr>
            </w:pPr>
            <w:r>
              <w:rPr>
                <w:rFonts w:ascii="Tahoma" w:eastAsia="Tahoma" w:hAnsi="Tahoma" w:cs="Tahoma"/>
              </w:rPr>
              <w:t>Student wears clothing that does not fit within the dress code guidelines practiced by the school/IU.</w:t>
            </w:r>
          </w:p>
        </w:tc>
      </w:tr>
      <w:tr w:rsidR="00DD0C31" w14:paraId="2ADD7ECF" w14:textId="77777777" w:rsidTr="0015720D">
        <w:tc>
          <w:tcPr>
            <w:tcW w:w="3750" w:type="dxa"/>
          </w:tcPr>
          <w:p w14:paraId="02A0ADEB" w14:textId="77777777" w:rsidR="00DD0C31" w:rsidRDefault="00DD0C31" w:rsidP="0015720D">
            <w:pPr>
              <w:pStyle w:val="Normal1"/>
              <w:rPr>
                <w:rFonts w:ascii="Tahoma" w:eastAsia="Tahoma" w:hAnsi="Tahoma" w:cs="Tahoma"/>
                <w:b/>
                <w:i/>
              </w:rPr>
            </w:pPr>
            <w:r>
              <w:rPr>
                <w:rFonts w:ascii="Tahoma" w:eastAsia="Tahoma" w:hAnsi="Tahoma" w:cs="Tahoma"/>
                <w:b/>
              </w:rPr>
              <w:t>Fighting/physical aggression</w:t>
            </w:r>
          </w:p>
        </w:tc>
        <w:tc>
          <w:tcPr>
            <w:tcW w:w="6150" w:type="dxa"/>
          </w:tcPr>
          <w:p w14:paraId="693CCD10" w14:textId="77777777" w:rsidR="00DD0C31" w:rsidRDefault="00DD0C31" w:rsidP="0015720D">
            <w:pPr>
              <w:pStyle w:val="Normal1"/>
              <w:rPr>
                <w:rFonts w:ascii="Tahoma" w:eastAsia="Tahoma" w:hAnsi="Tahoma" w:cs="Tahoma"/>
              </w:rPr>
            </w:pPr>
            <w:r>
              <w:rPr>
                <w:rFonts w:ascii="Tahoma" w:eastAsia="Tahoma" w:hAnsi="Tahoma" w:cs="Tahoma"/>
              </w:rPr>
              <w:t>Actions involving serious physical contact where injury may occur (e.g., hitting, punching, hitting with an object, kicking, hair pulling, scratching, etc.).</w:t>
            </w:r>
          </w:p>
          <w:p w14:paraId="5C93BD99" w14:textId="77777777" w:rsidR="00DD0C31" w:rsidRDefault="00DD0C31" w:rsidP="0015720D">
            <w:pPr>
              <w:pStyle w:val="Normal1"/>
              <w:rPr>
                <w:rFonts w:ascii="Tahoma" w:eastAsia="Tahoma" w:hAnsi="Tahoma" w:cs="Tahoma"/>
              </w:rPr>
            </w:pPr>
          </w:p>
        </w:tc>
      </w:tr>
      <w:tr w:rsidR="00DD0C31" w14:paraId="137A11B8" w14:textId="77777777" w:rsidTr="0015720D">
        <w:tc>
          <w:tcPr>
            <w:tcW w:w="3750" w:type="dxa"/>
          </w:tcPr>
          <w:p w14:paraId="0E569814" w14:textId="77777777" w:rsidR="00DD0C31" w:rsidRDefault="00DD0C31" w:rsidP="0015720D">
            <w:pPr>
              <w:pStyle w:val="Normal1"/>
              <w:rPr>
                <w:rFonts w:ascii="Tahoma" w:eastAsia="Tahoma" w:hAnsi="Tahoma" w:cs="Tahoma"/>
                <w:b/>
                <w:i/>
              </w:rPr>
            </w:pPr>
            <w:r>
              <w:rPr>
                <w:rFonts w:ascii="Tahoma" w:eastAsia="Tahoma" w:hAnsi="Tahoma" w:cs="Tahoma"/>
                <w:b/>
              </w:rPr>
              <w:t>Forgery/theft</w:t>
            </w:r>
          </w:p>
        </w:tc>
        <w:tc>
          <w:tcPr>
            <w:tcW w:w="6150" w:type="dxa"/>
          </w:tcPr>
          <w:p w14:paraId="2B14F8AE" w14:textId="77777777" w:rsidR="00DD0C31" w:rsidRDefault="00DD0C31" w:rsidP="0015720D">
            <w:pPr>
              <w:pStyle w:val="Normal1"/>
              <w:rPr>
                <w:rFonts w:ascii="Tahoma" w:eastAsia="Tahoma" w:hAnsi="Tahoma" w:cs="Tahoma"/>
              </w:rPr>
            </w:pPr>
            <w:r>
              <w:rPr>
                <w:rFonts w:ascii="Tahoma" w:eastAsia="Tahoma" w:hAnsi="Tahoma" w:cs="Tahoma"/>
              </w:rPr>
              <w:t>Student is in possession of, having passed on, or being responsible for removing someone else's property or has signed a persons name without that person’s permission.</w:t>
            </w:r>
          </w:p>
          <w:p w14:paraId="5E94F4A4" w14:textId="77777777" w:rsidR="00DD0C31" w:rsidRDefault="00DD0C31" w:rsidP="0015720D">
            <w:pPr>
              <w:pStyle w:val="Normal1"/>
              <w:rPr>
                <w:rFonts w:ascii="Tahoma" w:eastAsia="Tahoma" w:hAnsi="Tahoma" w:cs="Tahoma"/>
              </w:rPr>
            </w:pPr>
          </w:p>
        </w:tc>
      </w:tr>
      <w:tr w:rsidR="00DD0C31" w14:paraId="2961F188" w14:textId="77777777" w:rsidTr="0015720D">
        <w:tc>
          <w:tcPr>
            <w:tcW w:w="3750" w:type="dxa"/>
          </w:tcPr>
          <w:p w14:paraId="4D068706" w14:textId="77777777" w:rsidR="00DD0C31" w:rsidRDefault="00DD0C31" w:rsidP="0015720D">
            <w:pPr>
              <w:pStyle w:val="Normal1"/>
              <w:rPr>
                <w:rFonts w:ascii="Tahoma" w:eastAsia="Tahoma" w:hAnsi="Tahoma" w:cs="Tahoma"/>
                <w:b/>
                <w:i/>
              </w:rPr>
            </w:pPr>
            <w:r>
              <w:rPr>
                <w:rFonts w:ascii="Tahoma" w:eastAsia="Tahoma" w:hAnsi="Tahoma" w:cs="Tahoma"/>
                <w:b/>
              </w:rPr>
              <w:t>Harassment/Bullying</w:t>
            </w:r>
          </w:p>
        </w:tc>
        <w:tc>
          <w:tcPr>
            <w:tcW w:w="6150" w:type="dxa"/>
          </w:tcPr>
          <w:p w14:paraId="0E76E074" w14:textId="77777777" w:rsidR="00DD0C31" w:rsidRDefault="00DD0C31" w:rsidP="0015720D">
            <w:pPr>
              <w:pStyle w:val="Normal1"/>
              <w:rPr>
                <w:rFonts w:ascii="Tahoma" w:eastAsia="Tahoma" w:hAnsi="Tahoma" w:cs="Tahoma"/>
              </w:rPr>
            </w:pPr>
            <w:r>
              <w:rPr>
                <w:rFonts w:ascii="Tahoma" w:eastAsia="Tahoma" w:hAnsi="Tahoma" w:cs="Tahoma"/>
              </w:rPr>
              <w:t>Student delivers disrespectful messages (verbal or gestural) to another person that includes threats and intimidation, obscene gestures, pictures, or written notes. Disrespectful messages include negative comments based on race, religion, gender, age, and/or national origin; sustained or intense verbal attacks based on ethnic origin, disabilities or other personal matters.</w:t>
            </w:r>
          </w:p>
          <w:p w14:paraId="018D6B81" w14:textId="77777777" w:rsidR="00DD0C31" w:rsidRDefault="00DD0C31" w:rsidP="0015720D">
            <w:pPr>
              <w:pStyle w:val="Normal1"/>
              <w:rPr>
                <w:rFonts w:ascii="Tahoma" w:eastAsia="Tahoma" w:hAnsi="Tahoma" w:cs="Tahoma"/>
              </w:rPr>
            </w:pPr>
          </w:p>
        </w:tc>
      </w:tr>
      <w:tr w:rsidR="00DD0C31" w14:paraId="179C16E3" w14:textId="77777777" w:rsidTr="0015720D">
        <w:tc>
          <w:tcPr>
            <w:tcW w:w="3750" w:type="dxa"/>
          </w:tcPr>
          <w:p w14:paraId="2D7BB4B1" w14:textId="77777777" w:rsidR="00DD0C31" w:rsidRDefault="00DD0C31" w:rsidP="0015720D">
            <w:pPr>
              <w:pStyle w:val="Normal1"/>
              <w:rPr>
                <w:rFonts w:ascii="Tahoma" w:eastAsia="Tahoma" w:hAnsi="Tahoma" w:cs="Tahoma"/>
                <w:b/>
              </w:rPr>
            </w:pPr>
            <w:r>
              <w:rPr>
                <w:rFonts w:ascii="Tahoma" w:eastAsia="Tahoma" w:hAnsi="Tahoma" w:cs="Tahoma"/>
                <w:b/>
              </w:rPr>
              <w:t>Inappropriate Display of</w:t>
            </w:r>
          </w:p>
          <w:p w14:paraId="7DCFB7D0" w14:textId="77777777" w:rsidR="00DD0C31" w:rsidRDefault="00DD0C31" w:rsidP="0015720D">
            <w:pPr>
              <w:pStyle w:val="Normal1"/>
              <w:rPr>
                <w:rFonts w:ascii="Tahoma" w:eastAsia="Tahoma" w:hAnsi="Tahoma" w:cs="Tahoma"/>
                <w:b/>
                <w:i/>
              </w:rPr>
            </w:pPr>
            <w:r>
              <w:rPr>
                <w:rFonts w:ascii="Tahoma" w:eastAsia="Tahoma" w:hAnsi="Tahoma" w:cs="Tahoma"/>
                <w:b/>
              </w:rPr>
              <w:t>Affection</w:t>
            </w:r>
          </w:p>
        </w:tc>
        <w:tc>
          <w:tcPr>
            <w:tcW w:w="6150" w:type="dxa"/>
          </w:tcPr>
          <w:p w14:paraId="24CB9007" w14:textId="77777777" w:rsidR="00DD0C31" w:rsidRDefault="00DD0C31" w:rsidP="0015720D">
            <w:pPr>
              <w:pStyle w:val="Normal1"/>
              <w:rPr>
                <w:rFonts w:ascii="Tahoma" w:eastAsia="Tahoma" w:hAnsi="Tahoma" w:cs="Tahoma"/>
              </w:rPr>
            </w:pPr>
            <w:r>
              <w:rPr>
                <w:rFonts w:ascii="Tahoma" w:eastAsia="Tahoma" w:hAnsi="Tahoma" w:cs="Tahoma"/>
              </w:rPr>
              <w:t>Student engages in inappropriate (as defined by school) verbal and/or physical gestures/ contact, of a sexual nature to another student/adult, either consensual or non-consensual.</w:t>
            </w:r>
          </w:p>
          <w:p w14:paraId="3061162A" w14:textId="77777777" w:rsidR="00DD0C31" w:rsidRDefault="00DD0C31" w:rsidP="0015720D">
            <w:pPr>
              <w:pStyle w:val="Normal1"/>
              <w:rPr>
                <w:rFonts w:ascii="Tahoma" w:eastAsia="Tahoma" w:hAnsi="Tahoma" w:cs="Tahoma"/>
              </w:rPr>
            </w:pPr>
          </w:p>
        </w:tc>
      </w:tr>
      <w:tr w:rsidR="00DD0C31" w14:paraId="7D903565" w14:textId="77777777" w:rsidTr="0015720D">
        <w:tc>
          <w:tcPr>
            <w:tcW w:w="3750" w:type="dxa"/>
          </w:tcPr>
          <w:p w14:paraId="5A26BCD5" w14:textId="77777777" w:rsidR="00DD0C31" w:rsidRDefault="00DD0C31" w:rsidP="0015720D">
            <w:pPr>
              <w:pStyle w:val="Normal1"/>
              <w:rPr>
                <w:rFonts w:ascii="Tahoma" w:eastAsia="Tahoma" w:hAnsi="Tahoma" w:cs="Tahoma"/>
                <w:b/>
              </w:rPr>
            </w:pPr>
            <w:r>
              <w:rPr>
                <w:rFonts w:ascii="Tahoma" w:eastAsia="Tahoma" w:hAnsi="Tahoma" w:cs="Tahoma"/>
                <w:b/>
              </w:rPr>
              <w:t>Information and Other</w:t>
            </w:r>
          </w:p>
          <w:p w14:paraId="1B272454" w14:textId="77777777" w:rsidR="00DD0C31" w:rsidRDefault="00DD0C31" w:rsidP="0015720D">
            <w:pPr>
              <w:pStyle w:val="Normal1"/>
              <w:rPr>
                <w:rFonts w:ascii="Tahoma" w:eastAsia="Tahoma" w:hAnsi="Tahoma" w:cs="Tahoma"/>
                <w:b/>
              </w:rPr>
            </w:pPr>
            <w:r>
              <w:rPr>
                <w:rFonts w:ascii="Tahoma" w:eastAsia="Tahoma" w:hAnsi="Tahoma" w:cs="Tahoma"/>
                <w:b/>
              </w:rPr>
              <w:t>Electronics Technology</w:t>
            </w:r>
          </w:p>
          <w:p w14:paraId="47A9620A" w14:textId="77777777" w:rsidR="00DD0C31" w:rsidRDefault="00DD0C31" w:rsidP="0015720D">
            <w:pPr>
              <w:pStyle w:val="Normal1"/>
              <w:rPr>
                <w:rFonts w:ascii="Tahoma" w:eastAsia="Tahoma" w:hAnsi="Tahoma" w:cs="Tahoma"/>
                <w:b/>
                <w:i/>
              </w:rPr>
            </w:pPr>
            <w:r>
              <w:rPr>
                <w:rFonts w:ascii="Tahoma" w:eastAsia="Tahoma" w:hAnsi="Tahoma" w:cs="Tahoma"/>
                <w:b/>
              </w:rPr>
              <w:t>Violation</w:t>
            </w:r>
          </w:p>
        </w:tc>
        <w:tc>
          <w:tcPr>
            <w:tcW w:w="6150" w:type="dxa"/>
          </w:tcPr>
          <w:p w14:paraId="4822E3F6" w14:textId="77777777" w:rsidR="00DD0C31" w:rsidRDefault="00DD0C31" w:rsidP="0015720D">
            <w:pPr>
              <w:pStyle w:val="Normal1"/>
              <w:rPr>
                <w:rFonts w:ascii="Tahoma" w:eastAsia="Tahoma" w:hAnsi="Tahoma" w:cs="Tahoma"/>
              </w:rPr>
            </w:pPr>
            <w:r>
              <w:rPr>
                <w:rFonts w:ascii="Tahoma" w:eastAsia="Tahoma" w:hAnsi="Tahoma" w:cs="Tahoma"/>
              </w:rPr>
              <w:t>Student engages in inappropriate (as defined by school) use of cell phone, pager, music/video players, camera, and/or computer.</w:t>
            </w:r>
          </w:p>
        </w:tc>
      </w:tr>
      <w:tr w:rsidR="00DD0C31" w14:paraId="579EF22C" w14:textId="77777777" w:rsidTr="0015720D">
        <w:tc>
          <w:tcPr>
            <w:tcW w:w="3750" w:type="dxa"/>
          </w:tcPr>
          <w:p w14:paraId="205D6C83" w14:textId="77777777" w:rsidR="00DD0C31" w:rsidRDefault="00DD0C31" w:rsidP="0015720D">
            <w:pPr>
              <w:pStyle w:val="Normal1"/>
              <w:rPr>
                <w:rFonts w:ascii="Tahoma" w:eastAsia="Tahoma" w:hAnsi="Tahoma" w:cs="Tahoma"/>
                <w:b/>
                <w:i/>
              </w:rPr>
            </w:pPr>
            <w:r>
              <w:rPr>
                <w:rFonts w:ascii="Tahoma" w:eastAsia="Tahoma" w:hAnsi="Tahoma" w:cs="Tahoma"/>
                <w:b/>
              </w:rPr>
              <w:t>Lying/Cheating</w:t>
            </w:r>
          </w:p>
        </w:tc>
        <w:tc>
          <w:tcPr>
            <w:tcW w:w="6150" w:type="dxa"/>
          </w:tcPr>
          <w:p w14:paraId="3B18AB24" w14:textId="77777777" w:rsidR="00DD0C31" w:rsidRDefault="00DD0C31" w:rsidP="0015720D">
            <w:pPr>
              <w:pStyle w:val="Normal1"/>
              <w:rPr>
                <w:rFonts w:ascii="Tahoma" w:eastAsia="Tahoma" w:hAnsi="Tahoma" w:cs="Tahoma"/>
              </w:rPr>
            </w:pPr>
            <w:r>
              <w:rPr>
                <w:rFonts w:ascii="Tahoma" w:eastAsia="Tahoma" w:hAnsi="Tahoma" w:cs="Tahoma"/>
              </w:rPr>
              <w:t>Student delivers message that is untrue and/or deliberately violates rules.</w:t>
            </w:r>
          </w:p>
          <w:p w14:paraId="3C6A5DD8" w14:textId="77777777" w:rsidR="00DD0C31" w:rsidRDefault="00DD0C31" w:rsidP="0015720D">
            <w:pPr>
              <w:pStyle w:val="Normal1"/>
              <w:rPr>
                <w:rFonts w:ascii="Tahoma" w:eastAsia="Tahoma" w:hAnsi="Tahoma" w:cs="Tahoma"/>
              </w:rPr>
            </w:pPr>
          </w:p>
        </w:tc>
      </w:tr>
      <w:tr w:rsidR="00DD0C31" w14:paraId="212138A9" w14:textId="77777777" w:rsidTr="0015720D">
        <w:tc>
          <w:tcPr>
            <w:tcW w:w="3750" w:type="dxa"/>
          </w:tcPr>
          <w:p w14:paraId="07BD5F80" w14:textId="77777777" w:rsidR="00DD0C31" w:rsidRDefault="00DD0C31" w:rsidP="0015720D">
            <w:pPr>
              <w:pStyle w:val="Normal1"/>
              <w:rPr>
                <w:rFonts w:ascii="Tahoma" w:eastAsia="Tahoma" w:hAnsi="Tahoma" w:cs="Tahoma"/>
                <w:b/>
                <w:i/>
              </w:rPr>
            </w:pPr>
            <w:r>
              <w:rPr>
                <w:rFonts w:ascii="Tahoma" w:eastAsia="Tahoma" w:hAnsi="Tahoma" w:cs="Tahoma"/>
                <w:b/>
              </w:rPr>
              <w:t>Other</w:t>
            </w:r>
          </w:p>
        </w:tc>
        <w:tc>
          <w:tcPr>
            <w:tcW w:w="6150" w:type="dxa"/>
          </w:tcPr>
          <w:p w14:paraId="070558FE" w14:textId="77777777" w:rsidR="00DD0C31" w:rsidRDefault="00DD0C31" w:rsidP="0015720D">
            <w:pPr>
              <w:pStyle w:val="Normal1"/>
              <w:rPr>
                <w:rFonts w:ascii="Tahoma" w:eastAsia="Tahoma" w:hAnsi="Tahoma" w:cs="Tahoma"/>
              </w:rPr>
            </w:pPr>
            <w:r>
              <w:rPr>
                <w:rFonts w:ascii="Tahoma" w:eastAsia="Tahoma" w:hAnsi="Tahoma" w:cs="Tahoma"/>
              </w:rPr>
              <w:t>Problem behavior causing this referral is not listed above. Staff using this area will specify the problem behavior observed.</w:t>
            </w:r>
          </w:p>
          <w:p w14:paraId="7333B12E" w14:textId="77777777" w:rsidR="00DD0C31" w:rsidRDefault="00DD0C31" w:rsidP="0015720D">
            <w:pPr>
              <w:pStyle w:val="Normal1"/>
              <w:rPr>
                <w:rFonts w:ascii="Tahoma" w:eastAsia="Tahoma" w:hAnsi="Tahoma" w:cs="Tahoma"/>
              </w:rPr>
            </w:pPr>
          </w:p>
        </w:tc>
      </w:tr>
      <w:tr w:rsidR="00DD0C31" w14:paraId="019B3C3A" w14:textId="77777777" w:rsidTr="0015720D">
        <w:tc>
          <w:tcPr>
            <w:tcW w:w="3750" w:type="dxa"/>
          </w:tcPr>
          <w:p w14:paraId="1287641E" w14:textId="77777777" w:rsidR="00DD0C31" w:rsidRDefault="00DD0C31" w:rsidP="0015720D">
            <w:pPr>
              <w:pStyle w:val="Normal1"/>
              <w:rPr>
                <w:rFonts w:ascii="Tahoma" w:eastAsia="Tahoma" w:hAnsi="Tahoma" w:cs="Tahoma"/>
                <w:b/>
                <w:i/>
              </w:rPr>
            </w:pPr>
            <w:r>
              <w:rPr>
                <w:rFonts w:ascii="Tahoma" w:eastAsia="Tahoma" w:hAnsi="Tahoma" w:cs="Tahoma"/>
                <w:b/>
              </w:rPr>
              <w:t>Drugs</w:t>
            </w:r>
          </w:p>
        </w:tc>
        <w:tc>
          <w:tcPr>
            <w:tcW w:w="6150" w:type="dxa"/>
          </w:tcPr>
          <w:p w14:paraId="6F1899A1" w14:textId="77777777" w:rsidR="00DD0C31" w:rsidRDefault="00DD0C31" w:rsidP="0015720D">
            <w:pPr>
              <w:pStyle w:val="Normal1"/>
              <w:rPr>
                <w:rFonts w:ascii="Tahoma" w:eastAsia="Tahoma" w:hAnsi="Tahoma" w:cs="Tahoma"/>
              </w:rPr>
            </w:pPr>
            <w:r>
              <w:rPr>
                <w:rFonts w:ascii="Tahoma" w:eastAsia="Tahoma" w:hAnsi="Tahoma" w:cs="Tahoma"/>
              </w:rPr>
              <w:t>Student is in possession of or is using illegal drugs/controlled substances or imitations.</w:t>
            </w:r>
          </w:p>
          <w:p w14:paraId="1DCAA150" w14:textId="77777777" w:rsidR="00DD0C31" w:rsidRDefault="00DD0C31" w:rsidP="0015720D">
            <w:pPr>
              <w:pStyle w:val="Normal1"/>
              <w:rPr>
                <w:rFonts w:ascii="Tahoma" w:eastAsia="Tahoma" w:hAnsi="Tahoma" w:cs="Tahoma"/>
              </w:rPr>
            </w:pPr>
          </w:p>
        </w:tc>
      </w:tr>
      <w:tr w:rsidR="00DD0C31" w14:paraId="5A73B2E6" w14:textId="77777777" w:rsidTr="0015720D">
        <w:tc>
          <w:tcPr>
            <w:tcW w:w="3750" w:type="dxa"/>
          </w:tcPr>
          <w:p w14:paraId="3B623F75" w14:textId="77777777" w:rsidR="00DD0C31" w:rsidRDefault="00DD0C31" w:rsidP="0015720D">
            <w:pPr>
              <w:pStyle w:val="Normal1"/>
              <w:rPr>
                <w:rFonts w:ascii="Tahoma" w:eastAsia="Tahoma" w:hAnsi="Tahoma" w:cs="Tahoma"/>
                <w:b/>
                <w:i/>
              </w:rPr>
            </w:pPr>
            <w:r>
              <w:rPr>
                <w:rFonts w:ascii="Tahoma" w:eastAsia="Tahoma" w:hAnsi="Tahoma" w:cs="Tahoma"/>
                <w:b/>
              </w:rPr>
              <w:t>Out of Bounds/ Off School Location</w:t>
            </w:r>
          </w:p>
        </w:tc>
        <w:tc>
          <w:tcPr>
            <w:tcW w:w="6150" w:type="dxa"/>
          </w:tcPr>
          <w:p w14:paraId="432942CC" w14:textId="77777777" w:rsidR="00DD0C31" w:rsidRDefault="00DD0C31" w:rsidP="0015720D">
            <w:pPr>
              <w:pStyle w:val="Normal1"/>
              <w:rPr>
                <w:rFonts w:ascii="Tahoma" w:eastAsia="Tahoma" w:hAnsi="Tahoma" w:cs="Tahoma"/>
              </w:rPr>
            </w:pPr>
            <w:r>
              <w:rPr>
                <w:rFonts w:ascii="Tahoma" w:eastAsia="Tahoma" w:hAnsi="Tahoma" w:cs="Tahoma"/>
              </w:rPr>
              <w:t>Student is in an area that is outside of school boundaries (as defined by school)</w:t>
            </w:r>
          </w:p>
          <w:p w14:paraId="20F46281" w14:textId="77777777" w:rsidR="00DD0C31" w:rsidRDefault="00DD0C31" w:rsidP="0015720D">
            <w:pPr>
              <w:pStyle w:val="Normal1"/>
              <w:rPr>
                <w:rFonts w:ascii="Tahoma" w:eastAsia="Tahoma" w:hAnsi="Tahoma" w:cs="Tahoma"/>
              </w:rPr>
            </w:pPr>
          </w:p>
        </w:tc>
      </w:tr>
      <w:tr w:rsidR="00DD0C31" w14:paraId="5646C546" w14:textId="77777777" w:rsidTr="0015720D">
        <w:tc>
          <w:tcPr>
            <w:tcW w:w="3750" w:type="dxa"/>
          </w:tcPr>
          <w:p w14:paraId="23A2F8B3" w14:textId="77777777" w:rsidR="00DD0C31" w:rsidRDefault="00DD0C31" w:rsidP="0015720D">
            <w:pPr>
              <w:pStyle w:val="Normal1"/>
              <w:rPr>
                <w:rFonts w:ascii="Tahoma" w:eastAsia="Tahoma" w:hAnsi="Tahoma" w:cs="Tahoma"/>
                <w:b/>
                <w:i/>
              </w:rPr>
            </w:pPr>
            <w:r>
              <w:rPr>
                <w:rFonts w:ascii="Tahoma" w:eastAsia="Tahoma" w:hAnsi="Tahoma" w:cs="Tahoma"/>
                <w:b/>
              </w:rPr>
              <w:t>Property Damage</w:t>
            </w:r>
          </w:p>
        </w:tc>
        <w:tc>
          <w:tcPr>
            <w:tcW w:w="6150" w:type="dxa"/>
          </w:tcPr>
          <w:p w14:paraId="3E2BA805" w14:textId="77777777" w:rsidR="00DD0C31" w:rsidRDefault="00DD0C31" w:rsidP="0015720D">
            <w:pPr>
              <w:pStyle w:val="Normal1"/>
              <w:rPr>
                <w:rFonts w:ascii="Tahoma" w:eastAsia="Tahoma" w:hAnsi="Tahoma" w:cs="Tahoma"/>
              </w:rPr>
            </w:pPr>
            <w:r>
              <w:rPr>
                <w:rFonts w:ascii="Tahoma" w:eastAsia="Tahoma" w:hAnsi="Tahoma" w:cs="Tahoma"/>
              </w:rPr>
              <w:t>Student deliberately impairs the usefulness of property.</w:t>
            </w:r>
          </w:p>
          <w:p w14:paraId="2BD99C1D" w14:textId="77777777" w:rsidR="00DD0C31" w:rsidRDefault="00DD0C31" w:rsidP="0015720D">
            <w:pPr>
              <w:pStyle w:val="Normal1"/>
              <w:rPr>
                <w:rFonts w:ascii="Tahoma" w:eastAsia="Tahoma" w:hAnsi="Tahoma" w:cs="Tahoma"/>
                <w:i/>
              </w:rPr>
            </w:pPr>
          </w:p>
        </w:tc>
      </w:tr>
      <w:tr w:rsidR="00DD0C31" w14:paraId="63346633" w14:textId="77777777" w:rsidTr="0015720D">
        <w:tc>
          <w:tcPr>
            <w:tcW w:w="3750" w:type="dxa"/>
          </w:tcPr>
          <w:p w14:paraId="740AE5DE" w14:textId="77777777" w:rsidR="00DD0C31" w:rsidRDefault="00DD0C31" w:rsidP="0015720D">
            <w:pPr>
              <w:pStyle w:val="Normal1"/>
              <w:rPr>
                <w:rFonts w:ascii="Tahoma" w:eastAsia="Tahoma" w:hAnsi="Tahoma" w:cs="Tahoma"/>
                <w:b/>
                <w:i/>
              </w:rPr>
            </w:pPr>
            <w:r>
              <w:rPr>
                <w:rFonts w:ascii="Tahoma" w:eastAsia="Tahoma" w:hAnsi="Tahoma" w:cs="Tahoma"/>
                <w:b/>
              </w:rPr>
              <w:t>Skip class/truancy</w:t>
            </w:r>
          </w:p>
        </w:tc>
        <w:tc>
          <w:tcPr>
            <w:tcW w:w="6150" w:type="dxa"/>
          </w:tcPr>
          <w:p w14:paraId="612174E0" w14:textId="77777777" w:rsidR="00DD0C31" w:rsidRDefault="00DD0C31" w:rsidP="0015720D">
            <w:pPr>
              <w:pStyle w:val="Normal1"/>
              <w:rPr>
                <w:rFonts w:ascii="Tahoma" w:eastAsia="Tahoma" w:hAnsi="Tahoma" w:cs="Tahoma"/>
              </w:rPr>
            </w:pPr>
            <w:r>
              <w:rPr>
                <w:rFonts w:ascii="Tahoma" w:eastAsia="Tahoma" w:hAnsi="Tahoma" w:cs="Tahoma"/>
              </w:rPr>
              <w:t>Student leaves class/ school without permission or stays out of class/ school without permission</w:t>
            </w:r>
          </w:p>
          <w:p w14:paraId="5B8D9FB2" w14:textId="77777777" w:rsidR="00DD0C31" w:rsidRDefault="00DD0C31" w:rsidP="0015720D">
            <w:pPr>
              <w:pStyle w:val="Normal1"/>
              <w:rPr>
                <w:rFonts w:ascii="Tahoma" w:eastAsia="Tahoma" w:hAnsi="Tahoma" w:cs="Tahoma"/>
              </w:rPr>
            </w:pPr>
          </w:p>
        </w:tc>
      </w:tr>
      <w:tr w:rsidR="00DD0C31" w14:paraId="1AD96E58" w14:textId="77777777" w:rsidTr="0015720D">
        <w:tc>
          <w:tcPr>
            <w:tcW w:w="3750" w:type="dxa"/>
          </w:tcPr>
          <w:p w14:paraId="6C419A00" w14:textId="77777777" w:rsidR="00DD0C31" w:rsidRDefault="00DD0C31" w:rsidP="0015720D">
            <w:pPr>
              <w:pStyle w:val="Normal1"/>
              <w:rPr>
                <w:rFonts w:ascii="Tahoma" w:eastAsia="Tahoma" w:hAnsi="Tahoma" w:cs="Tahoma"/>
                <w:b/>
                <w:i/>
              </w:rPr>
            </w:pPr>
            <w:r>
              <w:rPr>
                <w:rFonts w:ascii="Tahoma" w:eastAsia="Tahoma" w:hAnsi="Tahoma" w:cs="Tahoma"/>
                <w:b/>
              </w:rPr>
              <w:t>Tardy</w:t>
            </w:r>
          </w:p>
        </w:tc>
        <w:tc>
          <w:tcPr>
            <w:tcW w:w="6150" w:type="dxa"/>
          </w:tcPr>
          <w:p w14:paraId="2BBDEC49" w14:textId="77777777" w:rsidR="00DD0C31" w:rsidRDefault="00DD0C31" w:rsidP="0015720D">
            <w:pPr>
              <w:pStyle w:val="Normal1"/>
              <w:rPr>
                <w:rFonts w:ascii="Tahoma" w:eastAsia="Tahoma" w:hAnsi="Tahoma" w:cs="Tahoma"/>
              </w:rPr>
            </w:pPr>
            <w:r>
              <w:rPr>
                <w:rFonts w:ascii="Tahoma" w:eastAsia="Tahoma" w:hAnsi="Tahoma" w:cs="Tahoma"/>
              </w:rPr>
              <w:t>Student is late (as defined by the school) to class or the start up of the school day (and Tardy is not considered a minor problem behavior in the school).</w:t>
            </w:r>
          </w:p>
          <w:p w14:paraId="301E70C8" w14:textId="77777777" w:rsidR="00DD0C31" w:rsidRDefault="00DD0C31" w:rsidP="0015720D">
            <w:pPr>
              <w:pStyle w:val="Normal1"/>
              <w:rPr>
                <w:rFonts w:ascii="Tahoma" w:eastAsia="Tahoma" w:hAnsi="Tahoma" w:cs="Tahoma"/>
              </w:rPr>
            </w:pPr>
          </w:p>
        </w:tc>
      </w:tr>
      <w:tr w:rsidR="00DD0C31" w14:paraId="0FC6A333" w14:textId="77777777" w:rsidTr="0015720D">
        <w:tc>
          <w:tcPr>
            <w:tcW w:w="3750" w:type="dxa"/>
          </w:tcPr>
          <w:p w14:paraId="226AD699" w14:textId="77777777" w:rsidR="00DD0C31" w:rsidRDefault="00DD0C31" w:rsidP="0015720D">
            <w:pPr>
              <w:pStyle w:val="Normal1"/>
              <w:rPr>
                <w:rFonts w:ascii="Tahoma" w:eastAsia="Tahoma" w:hAnsi="Tahoma" w:cs="Tahoma"/>
                <w:b/>
                <w:i/>
              </w:rPr>
            </w:pPr>
            <w:bookmarkStart w:id="12" w:name="_Hlk12867212"/>
            <w:r>
              <w:rPr>
                <w:rFonts w:ascii="Tahoma" w:eastAsia="Tahoma" w:hAnsi="Tahoma" w:cs="Tahoma"/>
                <w:b/>
              </w:rPr>
              <w:t>Tobacco/Vaping Devices</w:t>
            </w:r>
          </w:p>
        </w:tc>
        <w:tc>
          <w:tcPr>
            <w:tcW w:w="6150" w:type="dxa"/>
          </w:tcPr>
          <w:p w14:paraId="77B780FF" w14:textId="77777777" w:rsidR="00DD0C31" w:rsidRDefault="00DD0C31" w:rsidP="0015720D">
            <w:pPr>
              <w:pStyle w:val="Normal1"/>
              <w:rPr>
                <w:rFonts w:ascii="Tahoma" w:eastAsia="Tahoma" w:hAnsi="Tahoma" w:cs="Tahoma"/>
              </w:rPr>
            </w:pPr>
            <w:r>
              <w:rPr>
                <w:rFonts w:ascii="Tahoma" w:eastAsia="Tahoma" w:hAnsi="Tahoma" w:cs="Tahoma"/>
              </w:rPr>
              <w:t>Student is in possession of or is using tobacco and/or a vaping device.</w:t>
            </w:r>
          </w:p>
          <w:p w14:paraId="55DCB989" w14:textId="77777777" w:rsidR="00DD0C31" w:rsidRDefault="00DD0C31" w:rsidP="0015720D">
            <w:pPr>
              <w:pStyle w:val="Normal1"/>
              <w:rPr>
                <w:rFonts w:ascii="Tahoma" w:eastAsia="Tahoma" w:hAnsi="Tahoma" w:cs="Tahoma"/>
                <w:i/>
              </w:rPr>
            </w:pPr>
          </w:p>
        </w:tc>
      </w:tr>
      <w:bookmarkEnd w:id="12"/>
      <w:tr w:rsidR="00DD0C31" w14:paraId="031B5E0D" w14:textId="77777777" w:rsidTr="0015720D">
        <w:tc>
          <w:tcPr>
            <w:tcW w:w="3750" w:type="dxa"/>
          </w:tcPr>
          <w:p w14:paraId="526F9A9E" w14:textId="77777777" w:rsidR="00DD0C31" w:rsidRDefault="00DD0C31" w:rsidP="0015720D">
            <w:pPr>
              <w:pStyle w:val="Normal1"/>
              <w:rPr>
                <w:rFonts w:ascii="Tahoma" w:eastAsia="Tahoma" w:hAnsi="Tahoma" w:cs="Tahoma"/>
                <w:b/>
                <w:i/>
              </w:rPr>
            </w:pPr>
            <w:r>
              <w:rPr>
                <w:rFonts w:ascii="Tahoma" w:eastAsia="Tahoma" w:hAnsi="Tahoma" w:cs="Tahoma"/>
                <w:b/>
              </w:rPr>
              <w:t>Vandalism/Property Damage</w:t>
            </w:r>
          </w:p>
        </w:tc>
        <w:tc>
          <w:tcPr>
            <w:tcW w:w="6150" w:type="dxa"/>
          </w:tcPr>
          <w:p w14:paraId="1E8B76FE" w14:textId="77777777" w:rsidR="00DD0C31" w:rsidRDefault="00DD0C31" w:rsidP="0015720D">
            <w:pPr>
              <w:pStyle w:val="Normal1"/>
              <w:rPr>
                <w:rFonts w:ascii="Tahoma" w:eastAsia="Tahoma" w:hAnsi="Tahoma" w:cs="Tahoma"/>
              </w:rPr>
            </w:pPr>
            <w:r>
              <w:rPr>
                <w:rFonts w:ascii="Tahoma" w:eastAsia="Tahoma" w:hAnsi="Tahoma" w:cs="Tahoma"/>
              </w:rPr>
              <w:t>Student participates in an activity that results in substantial destruction or disfigurement of property.</w:t>
            </w:r>
          </w:p>
          <w:p w14:paraId="6760AEB6" w14:textId="77777777" w:rsidR="00DD0C31" w:rsidRDefault="00DD0C31" w:rsidP="0015720D">
            <w:pPr>
              <w:pStyle w:val="Normal1"/>
              <w:rPr>
                <w:rFonts w:ascii="Tahoma" w:eastAsia="Tahoma" w:hAnsi="Tahoma" w:cs="Tahoma"/>
              </w:rPr>
            </w:pPr>
          </w:p>
        </w:tc>
      </w:tr>
      <w:tr w:rsidR="00DD0C31" w14:paraId="79FE3E49" w14:textId="77777777" w:rsidTr="0015720D">
        <w:tc>
          <w:tcPr>
            <w:tcW w:w="3750" w:type="dxa"/>
          </w:tcPr>
          <w:p w14:paraId="4BF3DBB5" w14:textId="77777777" w:rsidR="00DD0C31" w:rsidRDefault="00DD0C31" w:rsidP="0015720D">
            <w:pPr>
              <w:pStyle w:val="Normal1"/>
              <w:rPr>
                <w:rFonts w:ascii="Tahoma" w:eastAsia="Tahoma" w:hAnsi="Tahoma" w:cs="Tahoma"/>
                <w:b/>
                <w:i/>
              </w:rPr>
            </w:pPr>
            <w:r>
              <w:rPr>
                <w:rFonts w:ascii="Tahoma" w:eastAsia="Tahoma" w:hAnsi="Tahoma" w:cs="Tahoma"/>
                <w:b/>
              </w:rPr>
              <w:t>Weapons</w:t>
            </w:r>
          </w:p>
        </w:tc>
        <w:tc>
          <w:tcPr>
            <w:tcW w:w="6150" w:type="dxa"/>
          </w:tcPr>
          <w:p w14:paraId="6540976E" w14:textId="77777777" w:rsidR="00DD0C31" w:rsidRDefault="00DD0C31" w:rsidP="0015720D">
            <w:pPr>
              <w:pStyle w:val="Normal1"/>
              <w:rPr>
                <w:rFonts w:ascii="Tahoma" w:eastAsia="Tahoma" w:hAnsi="Tahoma" w:cs="Tahoma"/>
              </w:rPr>
            </w:pPr>
            <w:r>
              <w:rPr>
                <w:rFonts w:ascii="Tahoma" w:eastAsia="Tahoma" w:hAnsi="Tahoma" w:cs="Tahoma"/>
              </w:rPr>
              <w:t>Student is in possession of knives or guns (real or look alike), or other objects readily capable of causing bodily harm.</w:t>
            </w:r>
          </w:p>
        </w:tc>
      </w:tr>
    </w:tbl>
    <w:p w14:paraId="29A862DE" w14:textId="77777777" w:rsidR="00DD0C31" w:rsidRDefault="00DD0C31" w:rsidP="00DD0C31">
      <w:pPr>
        <w:pStyle w:val="Normal1"/>
        <w:rPr>
          <w:rFonts w:ascii="Tahoma" w:eastAsia="Tahoma" w:hAnsi="Tahoma" w:cs="Tahoma"/>
          <w:b/>
          <w:i/>
        </w:rPr>
      </w:pPr>
    </w:p>
    <w:p w14:paraId="3BE5AB4D" w14:textId="77777777" w:rsidR="00DD0C31" w:rsidRDefault="00DD0C31" w:rsidP="00DD0C31">
      <w:pPr>
        <w:pStyle w:val="Heading1"/>
        <w:rPr>
          <w:i w:val="0"/>
        </w:rPr>
      </w:pPr>
    </w:p>
    <w:p w14:paraId="74E97BD7" w14:textId="77777777" w:rsidR="00DD0C31" w:rsidRDefault="00DD0C31" w:rsidP="00DD0C31">
      <w:pPr>
        <w:pStyle w:val="Heading1"/>
        <w:rPr>
          <w:i w:val="0"/>
        </w:rPr>
      </w:pPr>
      <w:r>
        <w:rPr>
          <w:i w:val="0"/>
        </w:rPr>
        <w:t xml:space="preserve">BEHAVIOR SUPPORT </w:t>
      </w:r>
    </w:p>
    <w:p w14:paraId="3C40E343" w14:textId="77777777" w:rsidR="00DD0C31" w:rsidRDefault="00DD0C31" w:rsidP="00DD0C31">
      <w:pPr>
        <w:pStyle w:val="Heading1"/>
        <w:jc w:val="center"/>
        <w:rPr>
          <w:u w:val="single"/>
        </w:rPr>
      </w:pPr>
      <w:r>
        <w:rPr>
          <w:u w:val="single"/>
        </w:rPr>
        <w:t>Student Behavior</w:t>
      </w:r>
    </w:p>
    <w:p w14:paraId="205B5A6F" w14:textId="3462C4FF" w:rsidR="00DD0C31" w:rsidRDefault="00DD0C31" w:rsidP="00DD0C31">
      <w:pPr>
        <w:spacing w:line="360" w:lineRule="auto"/>
        <w:jc w:val="both"/>
        <w:rPr>
          <w:rFonts w:ascii="Tahoma" w:hAnsi="Tahoma"/>
        </w:rPr>
      </w:pPr>
      <w:r>
        <w:rPr>
          <w:rFonts w:ascii="Tahoma" w:hAnsi="Tahoma"/>
        </w:rPr>
        <w:t xml:space="preserve">Student attitude and behavior </w:t>
      </w:r>
      <w:r w:rsidR="002C1E0D">
        <w:rPr>
          <w:rFonts w:ascii="Tahoma" w:hAnsi="Tahoma"/>
        </w:rPr>
        <w:t>are</w:t>
      </w:r>
      <w:r>
        <w:rPr>
          <w:rFonts w:ascii="Tahoma" w:hAnsi="Tahoma"/>
        </w:rPr>
        <w:t xml:space="preserve"> key to improved academic achievement. We expect every student to treat each staff member and fellow students with respect and dignity, just as every student should expect to receive mutual respect from all staff. Violations of the School-Wide Positive Behavior Interventions and Supports (SWPBIS) Program, the </w:t>
      </w:r>
      <w:r w:rsidRPr="00AE7B66">
        <w:rPr>
          <w:rFonts w:ascii="Tahoma" w:hAnsi="Tahoma"/>
          <w:bCs/>
        </w:rPr>
        <w:t>Code of Student Conduct</w:t>
      </w:r>
      <w:r>
        <w:rPr>
          <w:rFonts w:ascii="Tahoma" w:hAnsi="Tahoma"/>
        </w:rPr>
        <w:t xml:space="preserve">, and Federal and State Regulations governing student behavior are outlined in the Student Discipline policy (Please reference IU1 Board policy </w:t>
      </w:r>
      <w:r w:rsidRPr="00CE1FF9">
        <w:rPr>
          <w:rFonts w:ascii="Tahoma" w:hAnsi="Tahoma"/>
          <w:b/>
        </w:rPr>
        <w:t>#218 Student Discipline</w:t>
      </w:r>
      <w:r>
        <w:rPr>
          <w:rFonts w:ascii="Tahoma" w:hAnsi="Tahoma"/>
        </w:rPr>
        <w:t xml:space="preserve">). Incidents involving students with special needs will be considered on an individual basis and dealt with in accordance with their IEP, Chapter 14 and IDEA.  </w:t>
      </w:r>
    </w:p>
    <w:p w14:paraId="6BA906AC" w14:textId="77777777" w:rsidR="00DD0C31" w:rsidRDefault="00DD0C31" w:rsidP="00DD0C31">
      <w:pPr>
        <w:pStyle w:val="Normal1"/>
        <w:tabs>
          <w:tab w:val="center" w:pos="4320"/>
          <w:tab w:val="right" w:pos="8640"/>
        </w:tabs>
        <w:spacing w:line="360" w:lineRule="auto"/>
        <w:rPr>
          <w:rFonts w:ascii="Tahoma" w:eastAsia="Tahoma" w:hAnsi="Tahoma" w:cs="Tahoma"/>
        </w:rPr>
      </w:pPr>
    </w:p>
    <w:p w14:paraId="4E71F715" w14:textId="77777777" w:rsidR="00DD0C31" w:rsidRPr="0069602B" w:rsidRDefault="00DD0C31" w:rsidP="00DD0C31">
      <w:pPr>
        <w:spacing w:line="360" w:lineRule="auto"/>
        <w:rPr>
          <w:rFonts w:ascii="Tahoma" w:hAnsi="Tahoma"/>
        </w:rPr>
      </w:pPr>
      <w:r>
        <w:rPr>
          <w:rFonts w:ascii="Tahoma" w:hAnsi="Tahoma"/>
        </w:rPr>
        <w:t>Th</w:t>
      </w:r>
      <w:r w:rsidRPr="0069602B">
        <w:rPr>
          <w:rFonts w:ascii="Tahoma" w:hAnsi="Tahoma"/>
        </w:rPr>
        <w:t xml:space="preserve">e IU1 SWPBIS program focuses on positive, rather than negative measures. Treatment of a demeaning nature, the use of aversive techniques and the unreasonable use of restraints are not permitted. The SWPBIS program maximizes academic and social behavior outcomes for all students. The IU1 SWPBIS program is: </w:t>
      </w:r>
    </w:p>
    <w:p w14:paraId="0520D18D" w14:textId="77777777" w:rsidR="00DD0C31" w:rsidRDefault="00DD0C31" w:rsidP="000D35F9">
      <w:pPr>
        <w:pStyle w:val="Normal1"/>
        <w:numPr>
          <w:ilvl w:val="0"/>
          <w:numId w:val="26"/>
        </w:numPr>
        <w:spacing w:line="360" w:lineRule="auto"/>
        <w:ind w:hanging="380"/>
        <w:rPr>
          <w:rFonts w:ascii="Tahoma" w:eastAsia="Tahoma" w:hAnsi="Tahoma" w:cs="Tahoma"/>
        </w:rPr>
      </w:pPr>
      <w:r>
        <w:rPr>
          <w:rFonts w:ascii="Tahoma" w:eastAsia="Tahoma" w:hAnsi="Tahoma" w:cs="Tahoma"/>
          <w:i/>
        </w:rPr>
        <w:t xml:space="preserve">Proactive </w:t>
      </w:r>
    </w:p>
    <w:p w14:paraId="5713B76F" w14:textId="77777777" w:rsidR="00DD0C31" w:rsidRDefault="00DD0C31" w:rsidP="000D35F9">
      <w:pPr>
        <w:pStyle w:val="Normal1"/>
        <w:numPr>
          <w:ilvl w:val="1"/>
          <w:numId w:val="26"/>
        </w:numPr>
        <w:spacing w:line="360" w:lineRule="auto"/>
        <w:ind w:hanging="360"/>
        <w:rPr>
          <w:rFonts w:ascii="Tahoma" w:eastAsia="Tahoma" w:hAnsi="Tahoma" w:cs="Tahoma"/>
        </w:rPr>
      </w:pPr>
      <w:r>
        <w:rPr>
          <w:rFonts w:ascii="Tahoma" w:eastAsia="Tahoma" w:hAnsi="Tahoma" w:cs="Tahoma"/>
        </w:rPr>
        <w:t>Adjusting the environment to reduce the likelihood of problem behavior occurring</w:t>
      </w:r>
    </w:p>
    <w:p w14:paraId="2A70F36B" w14:textId="77777777" w:rsidR="00DD0C31" w:rsidRDefault="00DD0C31" w:rsidP="000D35F9">
      <w:pPr>
        <w:pStyle w:val="Normal1"/>
        <w:numPr>
          <w:ilvl w:val="1"/>
          <w:numId w:val="26"/>
        </w:numPr>
        <w:spacing w:line="360" w:lineRule="auto"/>
        <w:ind w:hanging="360"/>
        <w:rPr>
          <w:rFonts w:ascii="Tahoma" w:eastAsia="Tahoma" w:hAnsi="Tahoma" w:cs="Tahoma"/>
        </w:rPr>
      </w:pPr>
      <w:r>
        <w:rPr>
          <w:rFonts w:ascii="Tahoma" w:eastAsia="Tahoma" w:hAnsi="Tahoma" w:cs="Tahoma"/>
        </w:rPr>
        <w:t>Allowing the student to be independent and successful</w:t>
      </w:r>
    </w:p>
    <w:p w14:paraId="4A371E65" w14:textId="77777777" w:rsidR="00DD0C31" w:rsidRDefault="00DD0C31" w:rsidP="000D35F9">
      <w:pPr>
        <w:pStyle w:val="Normal1"/>
        <w:numPr>
          <w:ilvl w:val="1"/>
          <w:numId w:val="26"/>
        </w:numPr>
        <w:spacing w:line="360" w:lineRule="auto"/>
        <w:ind w:hanging="360"/>
        <w:rPr>
          <w:rFonts w:ascii="Tahoma" w:eastAsia="Tahoma" w:hAnsi="Tahoma" w:cs="Tahoma"/>
          <w:i/>
        </w:rPr>
      </w:pPr>
      <w:r>
        <w:rPr>
          <w:rFonts w:ascii="Tahoma" w:eastAsia="Tahoma" w:hAnsi="Tahoma" w:cs="Tahoma"/>
        </w:rPr>
        <w:t>Examples: modifying the curriculum, reorganizing the physical setting, teaching and clarifying routines and expectations</w:t>
      </w:r>
    </w:p>
    <w:p w14:paraId="3F95F051" w14:textId="77777777" w:rsidR="00DD0C31" w:rsidRDefault="00DD0C31" w:rsidP="000D35F9">
      <w:pPr>
        <w:pStyle w:val="Normal1"/>
        <w:numPr>
          <w:ilvl w:val="0"/>
          <w:numId w:val="26"/>
        </w:numPr>
        <w:spacing w:line="360" w:lineRule="auto"/>
        <w:ind w:hanging="380"/>
        <w:rPr>
          <w:rFonts w:ascii="Tahoma" w:eastAsia="Tahoma" w:hAnsi="Tahoma" w:cs="Tahoma"/>
        </w:rPr>
      </w:pPr>
      <w:r>
        <w:rPr>
          <w:rFonts w:ascii="Tahoma" w:eastAsia="Tahoma" w:hAnsi="Tahoma" w:cs="Tahoma"/>
          <w:i/>
        </w:rPr>
        <w:t>Educative</w:t>
      </w:r>
    </w:p>
    <w:p w14:paraId="76313547" w14:textId="77777777" w:rsidR="00DD0C31" w:rsidRDefault="00DD0C31" w:rsidP="000D35F9">
      <w:pPr>
        <w:pStyle w:val="Normal1"/>
        <w:numPr>
          <w:ilvl w:val="1"/>
          <w:numId w:val="26"/>
        </w:numPr>
        <w:spacing w:line="360" w:lineRule="auto"/>
        <w:ind w:hanging="360"/>
        <w:rPr>
          <w:rFonts w:ascii="Tahoma" w:eastAsia="Tahoma" w:hAnsi="Tahoma" w:cs="Tahoma"/>
        </w:rPr>
      </w:pPr>
      <w:r>
        <w:rPr>
          <w:rFonts w:ascii="Tahoma" w:eastAsia="Tahoma" w:hAnsi="Tahoma" w:cs="Tahoma"/>
        </w:rPr>
        <w:t>Teaching replacement skills</w:t>
      </w:r>
    </w:p>
    <w:p w14:paraId="58D5ED89" w14:textId="77777777" w:rsidR="00DD0C31" w:rsidRDefault="00DD0C31" w:rsidP="000D35F9">
      <w:pPr>
        <w:pStyle w:val="Normal1"/>
        <w:numPr>
          <w:ilvl w:val="1"/>
          <w:numId w:val="26"/>
        </w:numPr>
        <w:spacing w:line="360" w:lineRule="auto"/>
        <w:ind w:hanging="360"/>
        <w:rPr>
          <w:rFonts w:ascii="Tahoma" w:eastAsia="Tahoma" w:hAnsi="Tahoma" w:cs="Tahoma"/>
        </w:rPr>
      </w:pPr>
      <w:r>
        <w:rPr>
          <w:rFonts w:ascii="Tahoma" w:eastAsia="Tahoma" w:hAnsi="Tahoma" w:cs="Tahoma"/>
        </w:rPr>
        <w:t>Allowing students to meet objectives in more effective, efficient, and appropriate ways (e.g., communication alternatives)</w:t>
      </w:r>
    </w:p>
    <w:p w14:paraId="22068DA4" w14:textId="77777777" w:rsidR="00DD0C31" w:rsidRDefault="00DD0C31" w:rsidP="000D35F9">
      <w:pPr>
        <w:pStyle w:val="Normal1"/>
        <w:numPr>
          <w:ilvl w:val="1"/>
          <w:numId w:val="26"/>
        </w:numPr>
        <w:spacing w:line="360" w:lineRule="auto"/>
        <w:ind w:hanging="360"/>
        <w:rPr>
          <w:rFonts w:ascii="Tahoma" w:eastAsia="Tahoma" w:hAnsi="Tahoma" w:cs="Tahoma"/>
          <w:i/>
        </w:rPr>
      </w:pPr>
      <w:r>
        <w:rPr>
          <w:rFonts w:ascii="Tahoma" w:eastAsia="Tahoma" w:hAnsi="Tahoma" w:cs="Tahoma"/>
        </w:rPr>
        <w:t>Examples: Communication alternatives, alternative strategies</w:t>
      </w:r>
    </w:p>
    <w:p w14:paraId="7074A37E" w14:textId="77777777" w:rsidR="00DD0C31" w:rsidRDefault="00DD0C31" w:rsidP="000D35F9">
      <w:pPr>
        <w:pStyle w:val="Normal1"/>
        <w:numPr>
          <w:ilvl w:val="0"/>
          <w:numId w:val="26"/>
        </w:numPr>
        <w:spacing w:line="360" w:lineRule="auto"/>
        <w:ind w:hanging="380"/>
        <w:rPr>
          <w:rFonts w:ascii="Tahoma" w:eastAsia="Tahoma" w:hAnsi="Tahoma" w:cs="Tahoma"/>
        </w:rPr>
      </w:pPr>
      <w:r>
        <w:rPr>
          <w:rFonts w:ascii="Tahoma" w:eastAsia="Tahoma" w:hAnsi="Tahoma" w:cs="Tahoma"/>
          <w:i/>
        </w:rPr>
        <w:t>Effective</w:t>
      </w:r>
    </w:p>
    <w:p w14:paraId="45B10D96" w14:textId="77777777" w:rsidR="00DD0C31" w:rsidRDefault="00DD0C31" w:rsidP="000D35F9">
      <w:pPr>
        <w:pStyle w:val="Normal1"/>
        <w:numPr>
          <w:ilvl w:val="1"/>
          <w:numId w:val="26"/>
        </w:numPr>
        <w:spacing w:line="360" w:lineRule="auto"/>
        <w:ind w:hanging="360"/>
        <w:rPr>
          <w:rFonts w:ascii="Tahoma" w:eastAsia="Tahoma" w:hAnsi="Tahoma" w:cs="Tahoma"/>
        </w:rPr>
      </w:pPr>
      <w:r>
        <w:rPr>
          <w:rFonts w:ascii="Tahoma" w:eastAsia="Tahoma" w:hAnsi="Tahoma" w:cs="Tahoma"/>
        </w:rPr>
        <w:t>Managing consequences to reinforce desired behaviors and replacement skills</w:t>
      </w:r>
    </w:p>
    <w:p w14:paraId="3463143A" w14:textId="77777777" w:rsidR="00DD0C31" w:rsidRDefault="00DD0C31" w:rsidP="000D35F9">
      <w:pPr>
        <w:pStyle w:val="Normal1"/>
        <w:numPr>
          <w:ilvl w:val="1"/>
          <w:numId w:val="26"/>
        </w:numPr>
        <w:spacing w:line="360" w:lineRule="auto"/>
        <w:ind w:hanging="360"/>
        <w:rPr>
          <w:rFonts w:ascii="Tahoma" w:eastAsia="Tahoma" w:hAnsi="Tahoma" w:cs="Tahoma"/>
        </w:rPr>
      </w:pPr>
      <w:r>
        <w:rPr>
          <w:rFonts w:ascii="Tahoma" w:eastAsia="Tahoma" w:hAnsi="Tahoma" w:cs="Tahoma"/>
        </w:rPr>
        <w:t>Withholding reinforcement following targeted behavior</w:t>
      </w:r>
    </w:p>
    <w:p w14:paraId="580BBBA7" w14:textId="77777777" w:rsidR="00DD0C31" w:rsidRDefault="00DD0C31" w:rsidP="000D35F9">
      <w:pPr>
        <w:pStyle w:val="Normal1"/>
        <w:numPr>
          <w:ilvl w:val="1"/>
          <w:numId w:val="26"/>
        </w:numPr>
        <w:spacing w:line="360" w:lineRule="auto"/>
        <w:ind w:hanging="360"/>
        <w:rPr>
          <w:rFonts w:ascii="Tahoma" w:eastAsia="Tahoma" w:hAnsi="Tahoma" w:cs="Tahoma"/>
        </w:rPr>
      </w:pPr>
      <w:r>
        <w:rPr>
          <w:rFonts w:ascii="Tahoma" w:eastAsia="Tahoma" w:hAnsi="Tahoma" w:cs="Tahoma"/>
        </w:rPr>
        <w:t>Examples: praise, access to reward, verbal redirection, loss of privilege</w:t>
      </w:r>
    </w:p>
    <w:p w14:paraId="552AD38D" w14:textId="77777777" w:rsidR="00DD0C31" w:rsidRDefault="00DD0C31" w:rsidP="00DD0C31">
      <w:pPr>
        <w:pStyle w:val="Heading1"/>
        <w:jc w:val="center"/>
        <w:rPr>
          <w:u w:val="single"/>
        </w:rPr>
      </w:pPr>
    </w:p>
    <w:p w14:paraId="6702B8EA" w14:textId="77777777" w:rsidR="00DD0C31" w:rsidRDefault="00DD0C31" w:rsidP="00DD0C31">
      <w:pPr>
        <w:pStyle w:val="Heading1"/>
        <w:jc w:val="center"/>
        <w:rPr>
          <w:u w:val="single"/>
        </w:rPr>
      </w:pPr>
      <w:r>
        <w:rPr>
          <w:u w:val="single"/>
        </w:rPr>
        <w:t>Staff Authority</w:t>
      </w:r>
    </w:p>
    <w:p w14:paraId="6E7CCA0A" w14:textId="77777777" w:rsidR="00DD0C31" w:rsidRDefault="00DD0C31" w:rsidP="00DD0C31">
      <w:pPr>
        <w:pStyle w:val="Normal1"/>
        <w:spacing w:line="360" w:lineRule="auto"/>
        <w:rPr>
          <w:rFonts w:ascii="Tahoma" w:eastAsia="Tahoma" w:hAnsi="Tahoma" w:cs="Tahoma"/>
        </w:rPr>
      </w:pPr>
      <w:r>
        <w:rPr>
          <w:rFonts w:ascii="Tahoma" w:eastAsia="Tahoma" w:hAnsi="Tahoma" w:cs="Tahoma"/>
        </w:rPr>
        <w:t>Teachers and Administrators are given authority by §13-1317 of the School Code to have the same authority over the conduct and behavior of their students as that exercised by any person in a parental relationship to the students (</w:t>
      </w:r>
      <w:r>
        <w:rPr>
          <w:rFonts w:ascii="Tahoma" w:eastAsia="Tahoma" w:hAnsi="Tahoma" w:cs="Tahoma"/>
          <w:b/>
          <w:i/>
        </w:rPr>
        <w:t>in loco parentis</w:t>
      </w:r>
      <w:r>
        <w:rPr>
          <w:rFonts w:ascii="Tahoma" w:eastAsia="Tahoma" w:hAnsi="Tahoma" w:cs="Tahoma"/>
        </w:rPr>
        <w:t>.)  School authorities may exercise this authority while the students are “going to and from their homes” as well as while they are attending school. This authority is over conduct and behavior and does not include making decisions regarding medical matters.</w:t>
      </w:r>
    </w:p>
    <w:p w14:paraId="445FC417" w14:textId="77777777" w:rsidR="00DD0C31" w:rsidRDefault="00DD0C31" w:rsidP="00DD0C31">
      <w:pPr>
        <w:pStyle w:val="Normal1"/>
        <w:spacing w:line="360" w:lineRule="auto"/>
        <w:rPr>
          <w:rFonts w:ascii="Tahoma" w:eastAsia="Tahoma" w:hAnsi="Tahoma" w:cs="Tahoma"/>
        </w:rPr>
      </w:pPr>
    </w:p>
    <w:p w14:paraId="28F273E8" w14:textId="77777777" w:rsidR="00DD0C31" w:rsidRDefault="00DD0C31" w:rsidP="00DD0C31">
      <w:pPr>
        <w:pStyle w:val="Normal1"/>
        <w:spacing w:line="360" w:lineRule="auto"/>
        <w:jc w:val="center"/>
        <w:rPr>
          <w:rFonts w:ascii="Tahoma" w:eastAsia="Tahoma" w:hAnsi="Tahoma" w:cs="Tahoma"/>
          <w:i/>
        </w:rPr>
      </w:pPr>
      <w:r>
        <w:rPr>
          <w:rFonts w:ascii="Tahoma" w:eastAsia="Tahoma" w:hAnsi="Tahoma" w:cs="Tahoma"/>
          <w:b/>
          <w:i/>
          <w:u w:val="single"/>
        </w:rPr>
        <w:t>Substitute Teachers</w:t>
      </w:r>
    </w:p>
    <w:p w14:paraId="7855650B" w14:textId="77777777" w:rsidR="00DD0C31" w:rsidRDefault="00DD0C31" w:rsidP="00DD0C31">
      <w:pPr>
        <w:pStyle w:val="Normal1"/>
        <w:spacing w:line="360" w:lineRule="auto"/>
        <w:rPr>
          <w:rFonts w:ascii="Tahoma" w:eastAsia="Tahoma" w:hAnsi="Tahoma" w:cs="Tahoma"/>
        </w:rPr>
      </w:pPr>
      <w:r>
        <w:rPr>
          <w:rFonts w:ascii="Tahoma" w:eastAsia="Tahoma" w:hAnsi="Tahoma" w:cs="Tahoma"/>
        </w:rPr>
        <w:t>Substitute teachers have all of the authority and responsibility of regular teachers with respect to classroom management, implementation of curriculum and enforcement of discipline.</w:t>
      </w:r>
    </w:p>
    <w:p w14:paraId="7F12480F" w14:textId="77777777" w:rsidR="00DD0C31" w:rsidRDefault="00DD0C31" w:rsidP="00DD0C31">
      <w:pPr>
        <w:pStyle w:val="Normal1"/>
        <w:tabs>
          <w:tab w:val="center" w:pos="4320"/>
          <w:tab w:val="right" w:pos="8640"/>
        </w:tabs>
        <w:spacing w:line="360" w:lineRule="auto"/>
        <w:rPr>
          <w:rFonts w:ascii="Tahoma" w:eastAsia="Tahoma" w:hAnsi="Tahoma" w:cs="Tahoma"/>
        </w:rPr>
      </w:pPr>
    </w:p>
    <w:p w14:paraId="7B636B65" w14:textId="77777777" w:rsidR="00DD0C31" w:rsidRPr="00DB79F1"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Tahoma" w:hAnsi="Tahoma" w:cs="Calibri"/>
          <w:i/>
          <w:color w:val="auto"/>
          <w:u w:val="single"/>
        </w:rPr>
      </w:pPr>
      <w:r w:rsidRPr="00DB79F1">
        <w:rPr>
          <w:rFonts w:ascii="Tahoma" w:hAnsi="Tahoma" w:cs="Calibri"/>
          <w:b/>
          <w:bCs/>
          <w:i/>
          <w:color w:val="auto"/>
          <w:u w:val="single"/>
        </w:rPr>
        <w:t>Verbal De-Escalation and Physical Intervention Training</w:t>
      </w:r>
    </w:p>
    <w:p w14:paraId="301BFCF3" w14:textId="77777777" w:rsidR="00DD0C31" w:rsidRPr="00DB79F1" w:rsidRDefault="00DD0C31" w:rsidP="00DD0C3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ahoma" w:hAnsi="Tahoma" w:cs="Calibri"/>
          <w:color w:val="auto"/>
        </w:rPr>
      </w:pPr>
    </w:p>
    <w:p w14:paraId="3CC3C879" w14:textId="77777777" w:rsidR="00DD0C31" w:rsidRDefault="00DD0C31" w:rsidP="00DD0C31">
      <w:pPr>
        <w:pStyle w:val="Normal1"/>
        <w:spacing w:line="360" w:lineRule="auto"/>
        <w:rPr>
          <w:rFonts w:ascii="Tahoma" w:hAnsi="Tahoma" w:cs="Calibri"/>
          <w:color w:val="auto"/>
        </w:rPr>
      </w:pPr>
      <w:r w:rsidRPr="00DB79F1">
        <w:rPr>
          <w:rFonts w:ascii="Tahoma" w:hAnsi="Tahoma" w:cs="Calibri"/>
          <w:color w:val="auto"/>
        </w:rPr>
        <w:t>All staff is trained in verbal de-escalation and physical intervention procedures to respond effectively to the warning signs that a student is beginning to lose control, but also to address how they can deal with their own stress, anxieties, and emotions when confronted with these challenging situations. Staff are trained to prevent disruptive behavior by communicating with individuals respectfully and with concern for their well-being. Physical intervention techniques are used only as a last resort—when an individual presents an imminent danger to self or others. </w:t>
      </w:r>
    </w:p>
    <w:p w14:paraId="3DEEADC3" w14:textId="77777777" w:rsidR="00DD0C31" w:rsidRPr="00DB79F1" w:rsidRDefault="00DD0C31" w:rsidP="00DD0C31">
      <w:pPr>
        <w:pStyle w:val="Normal1"/>
        <w:spacing w:line="360" w:lineRule="auto"/>
        <w:rPr>
          <w:rFonts w:ascii="Tahoma" w:eastAsia="Tahoma" w:hAnsi="Tahoma" w:cs="Tahoma"/>
        </w:rPr>
      </w:pPr>
    </w:p>
    <w:p w14:paraId="088CE996" w14:textId="77777777" w:rsidR="00DD0C31" w:rsidRDefault="00DD0C31" w:rsidP="00DD0C31">
      <w:pPr>
        <w:pStyle w:val="Normal1"/>
        <w:spacing w:line="360" w:lineRule="auto"/>
        <w:rPr>
          <w:rFonts w:ascii="Tahoma" w:eastAsia="Tahoma" w:hAnsi="Tahoma" w:cs="Tahoma"/>
        </w:rPr>
      </w:pPr>
      <w:r>
        <w:rPr>
          <w:rFonts w:ascii="Tahoma" w:eastAsia="Tahoma" w:hAnsi="Tahoma" w:cs="Tahoma"/>
        </w:rPr>
        <w:t>Of course, not every incident can be prevented. When preventative and more intrusive techniques prove ineffective, it may become necessary for the school police officer or staff, who are trained in physical restraints, to use such methods to keep all students and staff safe.  In such instances, the parent/guardian or his/her designee will be contacted.  Physical restraints involving students with special needs require an IEP meeting.</w:t>
      </w:r>
    </w:p>
    <w:p w14:paraId="20E9C782" w14:textId="77777777" w:rsidR="00DD0C31" w:rsidRDefault="00DD0C31" w:rsidP="00DD0C31">
      <w:pPr>
        <w:pStyle w:val="Normal1"/>
        <w:spacing w:line="360" w:lineRule="auto"/>
        <w:jc w:val="center"/>
        <w:rPr>
          <w:rFonts w:ascii="Tahoma" w:eastAsia="Tahoma" w:hAnsi="Tahoma" w:cs="Tahoma"/>
          <w:b/>
        </w:rPr>
      </w:pPr>
      <w:r>
        <w:rPr>
          <w:rFonts w:ascii="Tahoma" w:eastAsia="Tahoma" w:hAnsi="Tahoma" w:cs="Tahoma"/>
        </w:rPr>
        <w:t xml:space="preserve">* </w:t>
      </w:r>
      <w:r>
        <w:rPr>
          <w:rFonts w:ascii="Tahoma" w:eastAsia="Tahoma" w:hAnsi="Tahoma" w:cs="Tahoma"/>
          <w:i/>
        </w:rPr>
        <w:t>Refer to Board Policy # 113.1</w:t>
      </w:r>
      <w:r>
        <w:rPr>
          <w:rFonts w:ascii="Tahoma" w:eastAsia="Tahoma" w:hAnsi="Tahoma" w:cs="Tahoma"/>
        </w:rPr>
        <w:t xml:space="preserve"> – </w:t>
      </w:r>
      <w:r>
        <w:rPr>
          <w:rFonts w:ascii="Tahoma" w:eastAsia="Tahoma" w:hAnsi="Tahoma" w:cs="Tahoma"/>
          <w:b/>
        </w:rPr>
        <w:t>Discipline of Students With Disabilities</w:t>
      </w:r>
    </w:p>
    <w:p w14:paraId="4397798D" w14:textId="77777777" w:rsidR="00DD0C31" w:rsidRDefault="00DD0C31" w:rsidP="00DD0C31">
      <w:pPr>
        <w:pStyle w:val="Normal1"/>
        <w:spacing w:line="360" w:lineRule="auto"/>
        <w:rPr>
          <w:rFonts w:ascii="Tahoma" w:eastAsia="Tahoma" w:hAnsi="Tahoma" w:cs="Tahoma"/>
        </w:rPr>
      </w:pPr>
    </w:p>
    <w:p w14:paraId="251F0053" w14:textId="77777777" w:rsidR="00DD0C31" w:rsidRDefault="00DD0C31" w:rsidP="00DD0C31">
      <w:pPr>
        <w:pStyle w:val="Normal1"/>
        <w:spacing w:line="360" w:lineRule="auto"/>
        <w:rPr>
          <w:rFonts w:ascii="Tahoma" w:eastAsia="Tahoma" w:hAnsi="Tahoma" w:cs="Tahoma"/>
        </w:rPr>
      </w:pPr>
      <w:r>
        <w:rPr>
          <w:rFonts w:ascii="Tahoma" w:eastAsia="Tahoma" w:hAnsi="Tahoma" w:cs="Tahoma"/>
        </w:rPr>
        <w:t>School personnel may use reasonable physical intervention in any of the following situations:</w:t>
      </w:r>
    </w:p>
    <w:p w14:paraId="315C2B6C" w14:textId="77777777" w:rsidR="00DD0C31" w:rsidRDefault="00DD0C31" w:rsidP="000D35F9">
      <w:pPr>
        <w:pStyle w:val="ListParagraph"/>
        <w:widowControl/>
        <w:numPr>
          <w:ilvl w:val="0"/>
          <w:numId w:val="3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ahoma" w:hAnsi="Tahoma"/>
        </w:rPr>
      </w:pPr>
      <w:bookmarkStart w:id="13" w:name="_Hlk45009742"/>
      <w:r w:rsidRPr="00F7675A">
        <w:rPr>
          <w:rFonts w:ascii="Tahoma" w:hAnsi="Tahoma"/>
        </w:rPr>
        <w:t>When safety is an issue and a student has clearly demonstrated a lack of ability to control his/her self.</w:t>
      </w:r>
      <w:bookmarkEnd w:id="13"/>
    </w:p>
    <w:p w14:paraId="37FA9BB6" w14:textId="77777777" w:rsidR="00DD0C31" w:rsidRPr="00F7675A" w:rsidRDefault="00DD0C31" w:rsidP="000D35F9">
      <w:pPr>
        <w:pStyle w:val="ListParagraph"/>
        <w:widowControl/>
        <w:numPr>
          <w:ilvl w:val="0"/>
          <w:numId w:val="3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ahoma" w:hAnsi="Tahoma"/>
        </w:rPr>
      </w:pPr>
      <w:r w:rsidRPr="00F7675A">
        <w:rPr>
          <w:rFonts w:ascii="Tahoma" w:eastAsia="Tahoma" w:hAnsi="Tahoma" w:cs="Tahoma"/>
        </w:rPr>
        <w:t xml:space="preserve">To stop a fight, physical assault or disturbance </w:t>
      </w:r>
    </w:p>
    <w:p w14:paraId="243467EA" w14:textId="77777777" w:rsidR="00DD0C31" w:rsidRPr="00F7675A" w:rsidRDefault="00DD0C31" w:rsidP="000D35F9">
      <w:pPr>
        <w:pStyle w:val="ListParagraph"/>
        <w:widowControl/>
        <w:numPr>
          <w:ilvl w:val="0"/>
          <w:numId w:val="3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ahoma" w:hAnsi="Tahoma"/>
        </w:rPr>
      </w:pPr>
      <w:r w:rsidRPr="00F7675A">
        <w:rPr>
          <w:rFonts w:ascii="Tahoma" w:eastAsia="Tahoma" w:hAnsi="Tahoma" w:cs="Tahoma"/>
        </w:rPr>
        <w:t>To take away a weapon or other dangerous object</w:t>
      </w:r>
    </w:p>
    <w:p w14:paraId="09834AD6" w14:textId="77777777" w:rsidR="00DD0C31" w:rsidRPr="00F7675A" w:rsidRDefault="00DD0C31" w:rsidP="000D35F9">
      <w:pPr>
        <w:pStyle w:val="ListParagraph"/>
        <w:widowControl/>
        <w:numPr>
          <w:ilvl w:val="0"/>
          <w:numId w:val="3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ahoma" w:hAnsi="Tahoma"/>
        </w:rPr>
      </w:pPr>
      <w:r w:rsidRPr="00F7675A">
        <w:rPr>
          <w:rFonts w:ascii="Tahoma" w:eastAsia="Tahoma" w:hAnsi="Tahoma" w:cs="Tahoma"/>
        </w:rPr>
        <w:t>For self-defense</w:t>
      </w:r>
    </w:p>
    <w:p w14:paraId="0CDAAA85" w14:textId="77777777" w:rsidR="00DD0C31" w:rsidRPr="00F7675A" w:rsidRDefault="00DD0C31" w:rsidP="000D35F9">
      <w:pPr>
        <w:pStyle w:val="ListParagraph"/>
        <w:widowControl/>
        <w:numPr>
          <w:ilvl w:val="0"/>
          <w:numId w:val="3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ahoma" w:hAnsi="Tahoma"/>
        </w:rPr>
      </w:pPr>
      <w:r w:rsidRPr="00F7675A">
        <w:rPr>
          <w:rFonts w:ascii="Tahoma" w:eastAsia="Tahoma" w:hAnsi="Tahoma" w:cs="Tahoma"/>
        </w:rPr>
        <w:t>For the protection of other students, staff or property</w:t>
      </w:r>
    </w:p>
    <w:p w14:paraId="3BCC5B53" w14:textId="77777777" w:rsidR="00DD0C31" w:rsidRPr="00C95151" w:rsidRDefault="00DD0C31" w:rsidP="000D35F9">
      <w:pPr>
        <w:pStyle w:val="ListParagraph"/>
        <w:widowControl/>
        <w:numPr>
          <w:ilvl w:val="0"/>
          <w:numId w:val="3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ahoma" w:hAnsi="Tahoma"/>
        </w:rPr>
      </w:pPr>
      <w:r w:rsidRPr="00F7675A">
        <w:rPr>
          <w:rFonts w:ascii="Tahoma" w:eastAsia="Tahoma" w:hAnsi="Tahoma" w:cs="Tahoma"/>
        </w:rPr>
        <w:t>To intervene when a student is attempting to injure him/her self</w:t>
      </w:r>
    </w:p>
    <w:p w14:paraId="29D86309" w14:textId="77777777" w:rsidR="00DD0C31" w:rsidRPr="00F7675A" w:rsidRDefault="00DD0C31" w:rsidP="00DD0C31">
      <w:pPr>
        <w:pStyle w:val="ListParagraph"/>
        <w:widowControl/>
        <w:pBdr>
          <w:top w:val="none" w:sz="0" w:space="0" w:color="auto"/>
          <w:left w:val="none" w:sz="0" w:space="0" w:color="auto"/>
          <w:bottom w:val="none" w:sz="0" w:space="0" w:color="auto"/>
          <w:right w:val="none" w:sz="0" w:space="0" w:color="auto"/>
          <w:between w:val="none" w:sz="0" w:space="0" w:color="auto"/>
        </w:pBdr>
        <w:spacing w:line="360" w:lineRule="auto"/>
        <w:jc w:val="both"/>
        <w:rPr>
          <w:rFonts w:ascii="Tahoma" w:hAnsi="Tahoma"/>
        </w:rPr>
      </w:pPr>
    </w:p>
    <w:p w14:paraId="6D5C089D" w14:textId="77777777" w:rsidR="00DD0C31" w:rsidRDefault="00DD0C31" w:rsidP="00DD0C31">
      <w:pPr>
        <w:pStyle w:val="Heading1"/>
        <w:jc w:val="center"/>
        <w:rPr>
          <w:u w:val="single"/>
        </w:rPr>
      </w:pPr>
      <w:r>
        <w:rPr>
          <w:u w:val="single"/>
        </w:rPr>
        <w:t>Physical Intervention</w:t>
      </w:r>
    </w:p>
    <w:p w14:paraId="7EC35FA6"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The staff will not use physical intervention or physical contact against a student or strike a student as punishment for a violation of the </w:t>
      </w:r>
      <w:r>
        <w:rPr>
          <w:rFonts w:ascii="Tahoma" w:eastAsia="Tahoma" w:hAnsi="Tahoma" w:cs="Tahoma"/>
          <w:b/>
        </w:rPr>
        <w:t>Code of Student Conduct</w:t>
      </w:r>
      <w:r>
        <w:rPr>
          <w:rFonts w:ascii="Tahoma" w:eastAsia="Tahoma" w:hAnsi="Tahoma" w:cs="Tahoma"/>
        </w:rPr>
        <w:t>. However, nothing in IU1 policy shall be construed to prevent staff from using reasonable and necessary physical intervention to restrain a student in order to protect one’s self, other persons, prevent the destruction of property, or to prevent any illegal overt act on the part of the student. Physical interventions are short-term strategies for safety purposes only.</w:t>
      </w:r>
    </w:p>
    <w:p w14:paraId="283963CF" w14:textId="77777777" w:rsidR="00DD0C31" w:rsidRDefault="00DD0C31" w:rsidP="00DD0C31">
      <w:pPr>
        <w:pStyle w:val="Normal1"/>
        <w:spacing w:line="360" w:lineRule="auto"/>
        <w:rPr>
          <w:rFonts w:ascii="Tahoma" w:eastAsia="Tahoma" w:hAnsi="Tahoma" w:cs="Tahoma"/>
        </w:rPr>
      </w:pPr>
    </w:p>
    <w:p w14:paraId="3CB6C375" w14:textId="77777777" w:rsidR="00DD0C31" w:rsidRDefault="00DD0C31" w:rsidP="00DD0C31">
      <w:pPr>
        <w:pStyle w:val="Normal1"/>
        <w:spacing w:line="360" w:lineRule="auto"/>
        <w:rPr>
          <w:rFonts w:ascii="Tahoma" w:eastAsia="Tahoma" w:hAnsi="Tahoma" w:cs="Tahoma"/>
          <w:b/>
          <w:i/>
        </w:rPr>
      </w:pPr>
      <w:r>
        <w:rPr>
          <w:rFonts w:ascii="Tahoma" w:eastAsia="Tahoma" w:hAnsi="Tahoma" w:cs="Tahoma"/>
        </w:rPr>
        <w:t xml:space="preserve">The use of physical restraints will be used in accordance with guidelines set forth by the Pennsylvania Department of Education (PDE) and IU 1 Board Policy.  </w:t>
      </w:r>
      <w:r>
        <w:rPr>
          <w:rFonts w:ascii="Tahoma" w:eastAsia="Tahoma" w:hAnsi="Tahoma" w:cs="Tahoma"/>
          <w:i/>
        </w:rPr>
        <w:t xml:space="preserve">The use of restraints is considered a measure of last resort, only to be used after other less restrictive measures, including de-escalation techniques, have proved to be ineffective. </w:t>
      </w:r>
      <w:r>
        <w:rPr>
          <w:rFonts w:ascii="Tahoma" w:eastAsia="Tahoma" w:hAnsi="Tahoma" w:cs="Tahoma"/>
        </w:rPr>
        <w:t>Restraints used to control acute or episodic aggressive behavior may be used only when the student is acting in a manner as to be a clear and present danger to him/her self, to other students, or to employees, and only when less restrictive measures and techniques have proven to be or are less effective.  *</w:t>
      </w:r>
      <w:r>
        <w:rPr>
          <w:rFonts w:ascii="Tahoma" w:eastAsia="Tahoma" w:hAnsi="Tahoma" w:cs="Tahoma"/>
          <w:i/>
        </w:rPr>
        <w:t xml:space="preserve">Refer to Board Policy #113.1 – </w:t>
      </w:r>
      <w:r>
        <w:rPr>
          <w:rFonts w:ascii="Tahoma" w:eastAsia="Tahoma" w:hAnsi="Tahoma" w:cs="Tahoma"/>
          <w:b/>
          <w:i/>
        </w:rPr>
        <w:t>Discipline of Students With Disabilities</w:t>
      </w:r>
    </w:p>
    <w:p w14:paraId="183F426A" w14:textId="77777777" w:rsidR="00A8312E" w:rsidRDefault="00A8312E" w:rsidP="00A8312E">
      <w:pPr>
        <w:pStyle w:val="Normal1"/>
        <w:spacing w:line="360" w:lineRule="auto"/>
        <w:rPr>
          <w:rFonts w:ascii="Tahoma" w:eastAsia="Tahoma" w:hAnsi="Tahoma" w:cs="Tahoma"/>
          <w:b/>
        </w:rPr>
      </w:pPr>
      <w:r>
        <w:rPr>
          <w:rFonts w:ascii="Tahoma" w:eastAsia="Tahoma" w:hAnsi="Tahoma" w:cs="Tahoma"/>
          <w:b/>
        </w:rPr>
        <w:t>DISCIPLINARY ACTIONS</w:t>
      </w:r>
    </w:p>
    <w:p w14:paraId="0CA767D8" w14:textId="77777777" w:rsidR="00DD0C31" w:rsidRPr="00BC6D77" w:rsidRDefault="00DD0C31" w:rsidP="00DD0C31">
      <w:pPr>
        <w:spacing w:line="360" w:lineRule="auto"/>
        <w:jc w:val="center"/>
        <w:rPr>
          <w:rFonts w:ascii="Tahoma" w:hAnsi="Tahoma" w:cs="Tahoma"/>
          <w:b/>
          <w:i/>
          <w:iCs/>
          <w:u w:val="single"/>
        </w:rPr>
      </w:pPr>
      <w:bookmarkStart w:id="14" w:name="_Hlk45009938"/>
      <w:r w:rsidRPr="00BC6D77">
        <w:rPr>
          <w:rFonts w:ascii="Tahoma" w:hAnsi="Tahoma" w:cs="Tahoma"/>
          <w:b/>
          <w:i/>
          <w:iCs/>
          <w:u w:val="single"/>
        </w:rPr>
        <w:t>Consequence Chart</w:t>
      </w:r>
    </w:p>
    <w:p w14:paraId="0D478783" w14:textId="77777777" w:rsidR="00DD0C31" w:rsidRDefault="00DD0C31" w:rsidP="00DD0C31">
      <w:pPr>
        <w:spacing w:line="360" w:lineRule="auto"/>
        <w:rPr>
          <w:rFonts w:ascii="Tahoma" w:hAnsi="Tahoma" w:cs="Tahoma"/>
          <w:bCs/>
        </w:rPr>
      </w:pPr>
      <w:r>
        <w:rPr>
          <w:rFonts w:ascii="Tahoma" w:hAnsi="Tahoma" w:cs="Tahoma"/>
          <w:bCs/>
        </w:rPr>
        <w:t>As part of the SWPBIS program, a school-wide system of consequences has been established. When a student engages in a problem behavior, the following procedure is utilized by staff:</w:t>
      </w:r>
    </w:p>
    <w:p w14:paraId="0C266F5B" w14:textId="77777777" w:rsidR="00DD0C31" w:rsidRDefault="00DD0C31" w:rsidP="00DD0C31">
      <w:pPr>
        <w:spacing w:line="360" w:lineRule="auto"/>
        <w:jc w:val="center"/>
        <w:rPr>
          <w:rFonts w:ascii="Tahoma" w:hAnsi="Tahoma" w:cs="Tahoma"/>
          <w:bCs/>
        </w:rPr>
      </w:pPr>
      <w:r>
        <w:rPr>
          <w:rFonts w:ascii="Tahoma" w:hAnsi="Tahoma" w:cs="Tahoma"/>
          <w:bCs/>
        </w:rPr>
        <w:t>Non-Verbal Warning (proximity, signal, visuals)</w:t>
      </w:r>
    </w:p>
    <w:p w14:paraId="398AA377" w14:textId="77777777" w:rsidR="00DD0C31" w:rsidRDefault="00DD0C31" w:rsidP="00DD0C31">
      <w:pPr>
        <w:spacing w:line="360" w:lineRule="auto"/>
        <w:jc w:val="center"/>
        <w:rPr>
          <w:rFonts w:ascii="Tahoma" w:hAnsi="Tahoma" w:cs="Tahoma"/>
          <w:bCs/>
        </w:rPr>
      </w:pPr>
      <w:r>
        <w:rPr>
          <w:noProof/>
        </w:rPr>
        <mc:AlternateContent>
          <mc:Choice Requires="wps">
            <w:drawing>
              <wp:anchor distT="0" distB="0" distL="114300" distR="114300" simplePos="0" relativeHeight="251662336" behindDoc="0" locked="0" layoutInCell="1" allowOverlap="1" wp14:anchorId="1C6A4662" wp14:editId="341AE9CE">
                <wp:simplePos x="0" y="0"/>
                <wp:positionH relativeFrom="column">
                  <wp:posOffset>3003550</wp:posOffset>
                </wp:positionH>
                <wp:positionV relativeFrom="paragraph">
                  <wp:posOffset>20955</wp:posOffset>
                </wp:positionV>
                <wp:extent cx="238125" cy="142875"/>
                <wp:effectExtent l="9525" t="9525" r="38100" b="38100"/>
                <wp:wrapNone/>
                <wp:docPr id="29" name="Arrow: Right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5400000">
                          <a:off x="0" y="0"/>
                          <a:ext cx="238125" cy="142875"/>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61F68E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9" o:spid="_x0000_s1026" type="#_x0000_t13" style="position:absolute;margin-left:236.5pt;margin-top:1.65pt;width:18.75pt;height:11.2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" adj="15120" fillcolor="windowText" strokecolor="#2f528f" strokeweight="1pt"/>
            </w:pict>
          </mc:Fallback>
        </mc:AlternateContent>
      </w:r>
    </w:p>
    <w:p w14:paraId="16ADE8EB" w14:textId="55DF5E45" w:rsidR="00DD0C31" w:rsidRDefault="00DD0C31" w:rsidP="00DD0C31">
      <w:pPr>
        <w:spacing w:line="360" w:lineRule="auto"/>
        <w:jc w:val="center"/>
        <w:rPr>
          <w:rFonts w:ascii="Tahoma" w:hAnsi="Tahoma" w:cs="Tahoma"/>
          <w:bCs/>
        </w:rPr>
      </w:pPr>
      <w:r>
        <w:rPr>
          <w:rFonts w:ascii="Tahoma" w:hAnsi="Tahoma" w:cs="Tahoma"/>
          <w:bCs/>
        </w:rPr>
        <w:t>Redirection</w:t>
      </w:r>
      <w:r w:rsidR="001B08C4">
        <w:rPr>
          <w:rFonts w:ascii="Tahoma" w:hAnsi="Tahoma" w:cs="Tahoma"/>
          <w:bCs/>
        </w:rPr>
        <w:t xml:space="preserve"> </w:t>
      </w:r>
      <w:r>
        <w:rPr>
          <w:rFonts w:ascii="Tahoma" w:hAnsi="Tahoma" w:cs="Tahoma"/>
          <w:bCs/>
        </w:rPr>
        <w:t>If…then…statement</w:t>
      </w:r>
    </w:p>
    <w:p w14:paraId="28CD4D4C" w14:textId="77777777" w:rsidR="00DD0C31" w:rsidRDefault="00DD0C31" w:rsidP="00DD0C31">
      <w:pPr>
        <w:spacing w:line="360" w:lineRule="auto"/>
        <w:jc w:val="center"/>
        <w:rPr>
          <w:rFonts w:ascii="Tahoma" w:hAnsi="Tahoma" w:cs="Tahoma"/>
          <w:bCs/>
        </w:rPr>
      </w:pPr>
      <w:r>
        <w:rPr>
          <w:noProof/>
        </w:rPr>
        <mc:AlternateContent>
          <mc:Choice Requires="wps">
            <w:drawing>
              <wp:anchor distT="0" distB="0" distL="114300" distR="114300" simplePos="0" relativeHeight="251664384" behindDoc="0" locked="0" layoutInCell="1" allowOverlap="1" wp14:anchorId="07885344" wp14:editId="13EEF980">
                <wp:simplePos x="0" y="0"/>
                <wp:positionH relativeFrom="column">
                  <wp:posOffset>3006090</wp:posOffset>
                </wp:positionH>
                <wp:positionV relativeFrom="paragraph">
                  <wp:posOffset>40640</wp:posOffset>
                </wp:positionV>
                <wp:extent cx="238125" cy="142875"/>
                <wp:effectExtent l="9525" t="9525" r="38100" b="38100"/>
                <wp:wrapNone/>
                <wp:docPr id="62" name="Arrow: Right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5400000">
                          <a:off x="0" y="0"/>
                          <a:ext cx="238125" cy="142875"/>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660D77E" id="Arrow: Right 62" o:spid="_x0000_s1026" type="#_x0000_t13" style="position:absolute;margin-left:236.7pt;margin-top:3.2pt;width:18.75pt;height:11.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" adj="15120" fillcolor="windowText" strokecolor="#2f528f" strokeweight="1pt"/>
            </w:pict>
          </mc:Fallback>
        </mc:AlternateContent>
      </w:r>
    </w:p>
    <w:p w14:paraId="671B32DA" w14:textId="77777777" w:rsidR="00DD0C31" w:rsidRDefault="00DD0C31" w:rsidP="00DD0C31">
      <w:pPr>
        <w:spacing w:line="360" w:lineRule="auto"/>
        <w:jc w:val="center"/>
        <w:rPr>
          <w:rFonts w:ascii="Tahoma" w:hAnsi="Tahoma" w:cs="Tahoma"/>
          <w:bCs/>
        </w:rPr>
      </w:pPr>
      <w:r>
        <w:rPr>
          <w:noProof/>
        </w:rPr>
        <mc:AlternateContent>
          <mc:Choice Requires="wps">
            <w:drawing>
              <wp:anchor distT="0" distB="0" distL="114300" distR="114300" simplePos="0" relativeHeight="251663360" behindDoc="0" locked="0" layoutInCell="1" allowOverlap="1" wp14:anchorId="51E653E7" wp14:editId="0C2DABCC">
                <wp:simplePos x="0" y="0"/>
                <wp:positionH relativeFrom="column">
                  <wp:posOffset>3006090</wp:posOffset>
                </wp:positionH>
                <wp:positionV relativeFrom="paragraph">
                  <wp:posOffset>279400</wp:posOffset>
                </wp:positionV>
                <wp:extent cx="238125" cy="142875"/>
                <wp:effectExtent l="9525" t="9525" r="38100" b="38100"/>
                <wp:wrapNone/>
                <wp:docPr id="61" name="Arrow: Right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5400000">
                          <a:off x="0" y="0"/>
                          <a:ext cx="238125" cy="142875"/>
                        </a:xfrm>
                        <a:prstGeom prst="right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58F4B26" id="Arrow: Right 61" o:spid="_x0000_s1026" type="#_x0000_t13" style="position:absolute;margin-left:236.7pt;margin-top:22pt;width:18.75pt;height:11.2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" adj="15120" fillcolor="windowText" strokecolor="#2f528f" strokeweight="1pt"/>
            </w:pict>
          </mc:Fallback>
        </mc:AlternateContent>
      </w:r>
      <w:r>
        <w:rPr>
          <w:rFonts w:ascii="Tahoma" w:hAnsi="Tahoma" w:cs="Tahoma"/>
          <w:bCs/>
        </w:rPr>
        <w:t>Verbal Warning with reference to the Behavior Matrix</w:t>
      </w:r>
    </w:p>
    <w:p w14:paraId="197AB1A9" w14:textId="77777777" w:rsidR="00DD0C31" w:rsidRDefault="00DD0C31" w:rsidP="00DD0C31">
      <w:pPr>
        <w:spacing w:line="360" w:lineRule="auto"/>
        <w:jc w:val="center"/>
        <w:rPr>
          <w:rFonts w:ascii="Tahoma" w:hAnsi="Tahoma" w:cs="Tahoma"/>
          <w:bCs/>
        </w:rPr>
      </w:pPr>
    </w:p>
    <w:p w14:paraId="12FE596B" w14:textId="77777777" w:rsidR="00DD0C31" w:rsidRDefault="00DD0C31" w:rsidP="00DD0C31">
      <w:pPr>
        <w:spacing w:line="360" w:lineRule="auto"/>
        <w:jc w:val="center"/>
        <w:rPr>
          <w:rFonts w:ascii="Tahoma" w:hAnsi="Tahoma" w:cs="Tahoma"/>
          <w:bCs/>
        </w:rPr>
      </w:pPr>
      <w:r>
        <w:rPr>
          <w:rFonts w:ascii="Tahoma" w:hAnsi="Tahoma" w:cs="Tahoma"/>
          <w:bCs/>
        </w:rPr>
        <w:t>Re-Teach Expectation</w:t>
      </w:r>
    </w:p>
    <w:p w14:paraId="42B91A1D" w14:textId="77777777" w:rsidR="00DD0C31" w:rsidRDefault="00DD0C31" w:rsidP="00DD0C31">
      <w:pPr>
        <w:spacing w:line="360" w:lineRule="auto"/>
        <w:jc w:val="center"/>
        <w:rPr>
          <w:rFonts w:ascii="Tahoma" w:hAnsi="Tahoma" w:cs="Tahoma"/>
          <w:bCs/>
        </w:rPr>
      </w:pPr>
    </w:p>
    <w:p w14:paraId="522BA5DF" w14:textId="66A634AF" w:rsidR="00DD0C31" w:rsidRDefault="00DD0C31" w:rsidP="00DD0C31">
      <w:pPr>
        <w:spacing w:line="360" w:lineRule="auto"/>
        <w:rPr>
          <w:rFonts w:ascii="Tahoma" w:hAnsi="Tahoma" w:cs="Tahoma"/>
          <w:bCs/>
        </w:rPr>
      </w:pPr>
      <w:r>
        <w:rPr>
          <w:rFonts w:ascii="Tahoma" w:hAnsi="Tahoma" w:cs="Tahoma"/>
          <w:bCs/>
        </w:rPr>
        <w:t xml:space="preserve">The consequences utilize restorative practices, natural consequences, and other positive disciplinary approaches. The consequences are progressive in nature and are based on the severity of the discipline infraction. Consequence charts have been developed. </w:t>
      </w:r>
    </w:p>
    <w:bookmarkEnd w:id="14"/>
    <w:p w14:paraId="6F8745F5" w14:textId="77777777" w:rsidR="00DD0C31" w:rsidRDefault="00DD0C31" w:rsidP="00DD0C31">
      <w:pPr>
        <w:pStyle w:val="Normal1"/>
        <w:spacing w:line="360" w:lineRule="auto"/>
        <w:rPr>
          <w:rFonts w:ascii="Tahoma" w:eastAsia="Tahoma" w:hAnsi="Tahoma" w:cs="Tahoma"/>
          <w:b/>
        </w:rPr>
      </w:pPr>
    </w:p>
    <w:p w14:paraId="4688B59B" w14:textId="77777777" w:rsidR="00DD0C31" w:rsidRDefault="00DD0C31" w:rsidP="00DD0C31">
      <w:pPr>
        <w:pStyle w:val="Normal1"/>
        <w:keepNext/>
        <w:spacing w:line="360" w:lineRule="auto"/>
        <w:jc w:val="center"/>
        <w:rPr>
          <w:rFonts w:ascii="Tahoma" w:eastAsia="Tahoma" w:hAnsi="Tahoma" w:cs="Tahoma"/>
          <w:b/>
          <w:i/>
          <w:u w:val="single"/>
        </w:rPr>
      </w:pPr>
      <w:r>
        <w:rPr>
          <w:rFonts w:ascii="Tahoma" w:eastAsia="Tahoma" w:hAnsi="Tahoma" w:cs="Tahoma"/>
          <w:b/>
          <w:i/>
          <w:u w:val="single"/>
        </w:rPr>
        <w:t>Suspension</w:t>
      </w:r>
    </w:p>
    <w:p w14:paraId="05ABD454" w14:textId="77777777" w:rsidR="00DD0C31" w:rsidRDefault="00DD0C31" w:rsidP="00DD0C31">
      <w:pPr>
        <w:pStyle w:val="Normal1"/>
        <w:spacing w:line="360" w:lineRule="auto"/>
        <w:rPr>
          <w:rFonts w:ascii="Tahoma" w:eastAsia="Tahoma" w:hAnsi="Tahoma" w:cs="Tahoma"/>
        </w:rPr>
      </w:pPr>
      <w:r>
        <w:rPr>
          <w:rFonts w:ascii="Tahoma" w:eastAsia="Tahoma" w:hAnsi="Tahoma" w:cs="Tahoma"/>
        </w:rPr>
        <w:t>Section 13-1318 of the School Code authorizes a "principal or teacher in charge of a public school" to "temporarily suspend any pupil on account of disobedience or misconduct." Suspension is exclusion from school for a period of one to ten consecutive school days. Suspensions may be in school or out-of-school. The regulations of the State Board of Education contain provisions concerning suspension at 22 Pa Code § 12.6(1). Unless there is a threat to the school community, a student is informed of the reasons for the suspension and given an opportunity to respond. The parent(s)/guardian(s) and home school Superintendent or designee is given immediate written notification when a student is suspended. Suspensions may not run consecutively beyond the ten-day period. If the suspension exceeds three days, the student and parent(s)/guardian(s) are given an opportunity for an informal hearing.</w:t>
      </w:r>
    </w:p>
    <w:p w14:paraId="2BFD45E7" w14:textId="77777777" w:rsidR="00DD0C31" w:rsidRDefault="00DD0C31" w:rsidP="00DD0C31">
      <w:pPr>
        <w:pStyle w:val="Normal1"/>
        <w:spacing w:line="360" w:lineRule="auto"/>
        <w:rPr>
          <w:rFonts w:ascii="Tahoma" w:eastAsia="Tahoma" w:hAnsi="Tahoma" w:cs="Tahoma"/>
        </w:rPr>
      </w:pPr>
    </w:p>
    <w:p w14:paraId="0318A31E" w14:textId="7530503C" w:rsidR="00DD0C31" w:rsidRDefault="00DD0C31" w:rsidP="00DD0C31">
      <w:pPr>
        <w:pStyle w:val="Normal1"/>
        <w:spacing w:line="360" w:lineRule="auto"/>
        <w:rPr>
          <w:rFonts w:ascii="Tahoma" w:eastAsia="Tahoma" w:hAnsi="Tahoma" w:cs="Tahoma"/>
        </w:rPr>
      </w:pPr>
      <w:r>
        <w:rPr>
          <w:rFonts w:ascii="Tahoma" w:eastAsia="Tahoma" w:hAnsi="Tahoma" w:cs="Tahoma"/>
        </w:rPr>
        <w:t xml:space="preserve">An informal hearing is designed to permit a student to explain the circumstances surrounding the event that prompted the issuance of the suspension and encourage a student’s parent(s)/guardian(s) to discuss ways by which future offenses can be avoided.  In the event that a student and his/her parent(s)/guardian(s) choose to participate in an informal hearing with the principal, the principal will provide them with sufficient notice of the time and the place of the hearing and with written notification of the reason(s) for the suspension.  </w:t>
      </w:r>
      <w:r w:rsidR="002C1E0D">
        <w:rPr>
          <w:rFonts w:ascii="Tahoma" w:eastAsia="Tahoma" w:hAnsi="Tahoma" w:cs="Tahoma"/>
        </w:rPr>
        <w:t xml:space="preserve">These informal hearings may be held virtually or face to face. </w:t>
      </w:r>
    </w:p>
    <w:p w14:paraId="5982FF76" w14:textId="77777777" w:rsidR="001B08C4" w:rsidRDefault="001B08C4" w:rsidP="00DD0C31">
      <w:pPr>
        <w:pStyle w:val="Normal1"/>
        <w:spacing w:line="360" w:lineRule="auto"/>
        <w:rPr>
          <w:rFonts w:ascii="Tahoma" w:eastAsia="Tahoma" w:hAnsi="Tahoma" w:cs="Tahoma"/>
        </w:rPr>
      </w:pPr>
    </w:p>
    <w:p w14:paraId="63365BA9" w14:textId="77777777" w:rsidR="00DD0C31" w:rsidRDefault="00DD0C31" w:rsidP="00DD0C31">
      <w:pPr>
        <w:pStyle w:val="Heading1"/>
        <w:jc w:val="center"/>
        <w:rPr>
          <w:u w:val="single"/>
        </w:rPr>
      </w:pPr>
      <w:r>
        <w:rPr>
          <w:u w:val="single"/>
        </w:rPr>
        <w:t>Expulsion</w:t>
      </w:r>
    </w:p>
    <w:p w14:paraId="37675137" w14:textId="77777777" w:rsidR="00DD0C31" w:rsidRDefault="00DD0C31" w:rsidP="00DD0C31">
      <w:pPr>
        <w:pStyle w:val="Normal1"/>
        <w:spacing w:line="360" w:lineRule="auto"/>
        <w:rPr>
          <w:rFonts w:ascii="Tahoma" w:eastAsia="Tahoma" w:hAnsi="Tahoma" w:cs="Tahoma"/>
        </w:rPr>
      </w:pPr>
      <w:r>
        <w:rPr>
          <w:rFonts w:ascii="Tahoma" w:eastAsia="Tahoma" w:hAnsi="Tahoma" w:cs="Tahoma"/>
        </w:rPr>
        <w:t>Expulsion is exclusion from school by the home school district Board of Directors for a period exceeding 10 school days and may be permanent expulsion from the school rolls. Expulsions require a prior formal hearing with the home school district under §12.8 of the PA School Code. Violation (or continuous violations) of a severe nature will result in a recommendation, by the principal, to the home school district regarding further disciplinary action. From this point forward, the student’s home school district policies take precedence.  In the interim, a school district may opt to provide home study to the student.</w:t>
      </w:r>
    </w:p>
    <w:p w14:paraId="11A38E43" w14:textId="77777777" w:rsidR="00DD0C31" w:rsidRDefault="00DD0C31" w:rsidP="00DD0C31">
      <w:pPr>
        <w:pStyle w:val="Normal1"/>
        <w:spacing w:line="360" w:lineRule="auto"/>
        <w:ind w:left="720"/>
        <w:rPr>
          <w:rFonts w:ascii="Tahoma" w:eastAsia="Tahoma" w:hAnsi="Tahoma" w:cs="Tahoma"/>
          <w:b/>
        </w:rPr>
      </w:pPr>
      <w:r>
        <w:rPr>
          <w:rFonts w:ascii="Tahoma" w:eastAsia="Tahoma" w:hAnsi="Tahoma" w:cs="Tahoma"/>
          <w:i/>
        </w:rPr>
        <w:t xml:space="preserve">Refer to IU1 Board policy # </w:t>
      </w:r>
      <w:r>
        <w:rPr>
          <w:rFonts w:ascii="Tahoma" w:eastAsia="Tahoma" w:hAnsi="Tahoma" w:cs="Tahoma"/>
        </w:rPr>
        <w:t xml:space="preserve">233 – </w:t>
      </w:r>
      <w:r>
        <w:rPr>
          <w:rFonts w:ascii="Tahoma" w:eastAsia="Tahoma" w:hAnsi="Tahoma" w:cs="Tahoma"/>
          <w:b/>
        </w:rPr>
        <w:t>Suspensions and Expulsions</w:t>
      </w:r>
    </w:p>
    <w:p w14:paraId="4A956DAA" w14:textId="77777777" w:rsidR="00DD0C31" w:rsidRDefault="00DD0C31" w:rsidP="00DD0C31">
      <w:pPr>
        <w:pStyle w:val="Normal1"/>
        <w:spacing w:line="360" w:lineRule="auto"/>
        <w:ind w:left="720"/>
        <w:rPr>
          <w:rFonts w:ascii="Tahoma" w:eastAsia="Tahoma" w:hAnsi="Tahoma" w:cs="Tahoma"/>
        </w:rPr>
      </w:pPr>
    </w:p>
    <w:p w14:paraId="619CFDFA" w14:textId="77777777" w:rsidR="00DD0C31" w:rsidRDefault="00DD0C31" w:rsidP="00DD0C31">
      <w:pPr>
        <w:pStyle w:val="Heading1"/>
        <w:rPr>
          <w:i w:val="0"/>
        </w:rPr>
      </w:pPr>
      <w:r>
        <w:rPr>
          <w:i w:val="0"/>
        </w:rPr>
        <w:t>WEAPONS POLICY</w:t>
      </w:r>
    </w:p>
    <w:p w14:paraId="5EC85D40" w14:textId="77777777" w:rsidR="00DD0C31" w:rsidRDefault="00DD0C31" w:rsidP="00DD0C31">
      <w:pPr>
        <w:pStyle w:val="Normal1"/>
        <w:keepNext/>
        <w:spacing w:line="360" w:lineRule="auto"/>
        <w:jc w:val="center"/>
        <w:rPr>
          <w:rFonts w:ascii="Tahoma" w:eastAsia="Tahoma" w:hAnsi="Tahoma" w:cs="Tahoma"/>
          <w:b/>
          <w:i/>
          <w:u w:val="single"/>
        </w:rPr>
      </w:pPr>
      <w:r>
        <w:rPr>
          <w:rFonts w:ascii="Tahoma" w:eastAsia="Tahoma" w:hAnsi="Tahoma" w:cs="Tahoma"/>
          <w:b/>
          <w:i/>
          <w:u w:val="single"/>
        </w:rPr>
        <w:t>The Law</w:t>
      </w:r>
    </w:p>
    <w:p w14:paraId="47AE3CA3" w14:textId="77777777" w:rsidR="00DD0C31" w:rsidRDefault="00DD0C31" w:rsidP="00DD0C31">
      <w:pPr>
        <w:pStyle w:val="Normal1"/>
        <w:spacing w:line="360" w:lineRule="auto"/>
        <w:rPr>
          <w:rFonts w:ascii="Tahoma" w:eastAsia="Tahoma" w:hAnsi="Tahoma" w:cs="Tahoma"/>
        </w:rPr>
      </w:pPr>
      <w:r>
        <w:rPr>
          <w:rFonts w:ascii="Tahoma" w:eastAsia="Tahoma" w:hAnsi="Tahoma" w:cs="Tahoma"/>
        </w:rPr>
        <w:t>It is a misdemeanor of the first degree for any person to possess a weapon in the buildings of, on the grounds of, or in any conveyance providing transportation to or from any publicly-funded elementary or secondary school. The student does not have to use the weapon; it is enough to carry it, keep it in a locker or book bag, or hold it for a friend. A weapon is defined by Pennsylvania school law as "any knife, cutting instrument, cutting tool, nun chukkas, firearm, shotgun, rifle, and [anything else] capable of inflicting serious bodily injury." This definition may include box cutters, kitchen knives, penknives on key chains, and other common household items.</w:t>
      </w:r>
    </w:p>
    <w:p w14:paraId="025911A2" w14:textId="77777777" w:rsidR="00DD0C31" w:rsidRDefault="00DD0C31" w:rsidP="00DD0C31">
      <w:pPr>
        <w:pStyle w:val="Normal1"/>
        <w:spacing w:line="360" w:lineRule="auto"/>
        <w:rPr>
          <w:rFonts w:ascii="Tahoma" w:eastAsia="Tahoma" w:hAnsi="Tahoma" w:cs="Tahoma"/>
        </w:rPr>
      </w:pPr>
    </w:p>
    <w:p w14:paraId="2E063437"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Pennsylvania Act 26 of 1995 and Act 30 of 1997 requires local school districts to expel for a period of not less than one year, any student who is determined to have brought onto or is in possession of a weapon on any school property, any school-sponsored activity or any public conveyance providing transportation to a school or school-sponsored activity. The Superintendent of the home school district may recommend modifications of such expulsion requirements for a student on a case-by-case basis. Act 26 requires school officials to notify the police whenever they discover any weapon covered by this Act. </w:t>
      </w:r>
    </w:p>
    <w:p w14:paraId="3F0DFCF2" w14:textId="77777777" w:rsidR="00DD0C31" w:rsidRDefault="00DD0C31" w:rsidP="00DD0C31">
      <w:pPr>
        <w:pStyle w:val="Normal1"/>
        <w:spacing w:line="360" w:lineRule="auto"/>
        <w:rPr>
          <w:rFonts w:ascii="Tahoma" w:eastAsia="Tahoma" w:hAnsi="Tahoma" w:cs="Tahoma"/>
        </w:rPr>
      </w:pPr>
    </w:p>
    <w:p w14:paraId="16ADAE07" w14:textId="77777777" w:rsidR="00DD0C31" w:rsidRDefault="00DD0C31" w:rsidP="00DD0C31">
      <w:pPr>
        <w:pStyle w:val="Normal1"/>
        <w:spacing w:line="360" w:lineRule="auto"/>
        <w:rPr>
          <w:rFonts w:ascii="Tahoma" w:eastAsia="Tahoma" w:hAnsi="Tahoma" w:cs="Tahoma"/>
        </w:rPr>
      </w:pPr>
      <w:r>
        <w:rPr>
          <w:rFonts w:ascii="Tahoma" w:eastAsia="Tahoma" w:hAnsi="Tahoma" w:cs="Tahoma"/>
        </w:rPr>
        <w:t>The Federal Gun-Free Schools Act of 1994 requires each State receiving Federal funds to have in effect a State law requiring local educational agencies to expel from school for a period of not less than one year a student who is determined to be in possession of a weapon. This law also stipulates that no local educational agency may receive federal financial assistance unless it has in effect a policy requiring the expulsion from school for a period of not less than one year of any student who is determined to have brought to the school.  The Gun-Free Schools Act requires that when a local educational agency requests financial assistance, it must provide assurance that it has in effect such a policy.</w:t>
      </w:r>
    </w:p>
    <w:p w14:paraId="1FF9FB6A" w14:textId="77777777" w:rsidR="00DD0C31" w:rsidRDefault="00DD0C31" w:rsidP="00DD0C31">
      <w:pPr>
        <w:pStyle w:val="Normal1"/>
        <w:spacing w:line="360" w:lineRule="auto"/>
        <w:ind w:left="720"/>
        <w:rPr>
          <w:rFonts w:ascii="Tahoma" w:eastAsia="Tahoma" w:hAnsi="Tahoma" w:cs="Tahoma"/>
        </w:rPr>
      </w:pPr>
      <w:r>
        <w:rPr>
          <w:rFonts w:ascii="Tahoma" w:eastAsia="Tahoma" w:hAnsi="Tahoma" w:cs="Tahoma"/>
          <w:i/>
        </w:rPr>
        <w:t>Refer to IU1 Board policy #</w:t>
      </w:r>
      <w:r>
        <w:rPr>
          <w:rFonts w:ascii="Tahoma" w:eastAsia="Tahoma" w:hAnsi="Tahoma" w:cs="Tahoma"/>
        </w:rPr>
        <w:t xml:space="preserve"> 218.1 - </w:t>
      </w:r>
      <w:r>
        <w:rPr>
          <w:rFonts w:ascii="Tahoma" w:eastAsia="Tahoma" w:hAnsi="Tahoma" w:cs="Tahoma"/>
          <w:b/>
        </w:rPr>
        <w:t>Weapons</w:t>
      </w:r>
    </w:p>
    <w:p w14:paraId="542EE62D" w14:textId="77777777" w:rsidR="00DD0C31" w:rsidRDefault="00DD0C31" w:rsidP="00DD0C31">
      <w:pPr>
        <w:pStyle w:val="Heading1"/>
      </w:pPr>
    </w:p>
    <w:p w14:paraId="26412FEE" w14:textId="77777777" w:rsidR="00DD0C31" w:rsidRDefault="00DD0C31" w:rsidP="00DD0C31">
      <w:pPr>
        <w:pStyle w:val="Heading1"/>
        <w:rPr>
          <w:u w:val="single"/>
        </w:rPr>
      </w:pPr>
      <w:r>
        <w:rPr>
          <w:u w:val="single"/>
        </w:rPr>
        <w:t>Weapon Prohibition Policy</w:t>
      </w:r>
    </w:p>
    <w:p w14:paraId="2DD8804C" w14:textId="77777777" w:rsidR="00DD0C31" w:rsidRDefault="00DD0C31" w:rsidP="00DD0C31">
      <w:pPr>
        <w:pStyle w:val="Normal1"/>
        <w:spacing w:line="360" w:lineRule="auto"/>
        <w:rPr>
          <w:rFonts w:ascii="Tahoma" w:eastAsia="Tahoma" w:hAnsi="Tahoma" w:cs="Tahoma"/>
        </w:rPr>
      </w:pPr>
      <w:r>
        <w:rPr>
          <w:rFonts w:ascii="Tahoma" w:eastAsia="Tahoma" w:hAnsi="Tahoma" w:cs="Tahoma"/>
        </w:rPr>
        <w:t>A student is prohibited from possessing a weapon:</w:t>
      </w:r>
    </w:p>
    <w:p w14:paraId="65BEBE58" w14:textId="54CBD4F6" w:rsidR="00DD0C31" w:rsidRDefault="00DD0C31" w:rsidP="000D35F9">
      <w:pPr>
        <w:pStyle w:val="Normal1"/>
        <w:numPr>
          <w:ilvl w:val="0"/>
          <w:numId w:val="30"/>
        </w:numPr>
        <w:spacing w:line="360" w:lineRule="auto"/>
        <w:ind w:hanging="360"/>
        <w:rPr>
          <w:rFonts w:ascii="Tahoma" w:eastAsia="Tahoma" w:hAnsi="Tahoma" w:cs="Tahoma"/>
        </w:rPr>
      </w:pPr>
      <w:r>
        <w:rPr>
          <w:rFonts w:ascii="Tahoma" w:eastAsia="Tahoma" w:hAnsi="Tahoma" w:cs="Tahoma"/>
        </w:rPr>
        <w:t xml:space="preserve">In the IU1 Educational Campus at </w:t>
      </w:r>
      <w:r w:rsidR="00540600">
        <w:rPr>
          <w:rFonts w:ascii="Tahoma" w:eastAsia="Tahoma" w:hAnsi="Tahoma" w:cs="Tahoma"/>
        </w:rPr>
        <w:t>McMurray</w:t>
      </w:r>
      <w:r>
        <w:rPr>
          <w:rFonts w:ascii="Tahoma" w:eastAsia="Tahoma" w:hAnsi="Tahoma" w:cs="Tahoma"/>
        </w:rPr>
        <w:t xml:space="preserve"> building and on the surrounding grounds</w:t>
      </w:r>
    </w:p>
    <w:p w14:paraId="619934E5" w14:textId="18B6539C" w:rsidR="00DD0C31" w:rsidRDefault="00DD0C31" w:rsidP="000D35F9">
      <w:pPr>
        <w:pStyle w:val="Normal1"/>
        <w:numPr>
          <w:ilvl w:val="0"/>
          <w:numId w:val="30"/>
        </w:numPr>
        <w:spacing w:line="360" w:lineRule="auto"/>
        <w:ind w:hanging="360"/>
        <w:rPr>
          <w:rFonts w:ascii="Tahoma" w:eastAsia="Tahoma" w:hAnsi="Tahoma" w:cs="Tahoma"/>
        </w:rPr>
      </w:pPr>
      <w:r>
        <w:rPr>
          <w:rFonts w:ascii="Tahoma" w:eastAsia="Tahoma" w:hAnsi="Tahoma" w:cs="Tahoma"/>
        </w:rPr>
        <w:t xml:space="preserve">In any conveyance (including private) providing transportation to or from the IU1 Educational Campus at </w:t>
      </w:r>
      <w:r w:rsidR="00540600">
        <w:rPr>
          <w:rFonts w:ascii="Tahoma" w:eastAsia="Tahoma" w:hAnsi="Tahoma" w:cs="Tahoma"/>
        </w:rPr>
        <w:t>McMurray</w:t>
      </w:r>
    </w:p>
    <w:p w14:paraId="4D8F29DB" w14:textId="43CA3900" w:rsidR="00DD0C31" w:rsidRDefault="00DD0C31" w:rsidP="000D35F9">
      <w:pPr>
        <w:pStyle w:val="Normal1"/>
        <w:numPr>
          <w:ilvl w:val="0"/>
          <w:numId w:val="30"/>
        </w:numPr>
        <w:spacing w:line="360" w:lineRule="auto"/>
        <w:ind w:hanging="360"/>
        <w:rPr>
          <w:rFonts w:ascii="Tahoma" w:eastAsia="Tahoma" w:hAnsi="Tahoma" w:cs="Tahoma"/>
        </w:rPr>
      </w:pPr>
      <w:r>
        <w:rPr>
          <w:rFonts w:ascii="Tahoma" w:eastAsia="Tahoma" w:hAnsi="Tahoma" w:cs="Tahoma"/>
        </w:rPr>
        <w:t xml:space="preserve">At any school function, activity or event whether or not held at the IU1 Educational Campus at </w:t>
      </w:r>
      <w:r w:rsidR="00540600">
        <w:rPr>
          <w:rFonts w:ascii="Tahoma" w:eastAsia="Tahoma" w:hAnsi="Tahoma" w:cs="Tahoma"/>
        </w:rPr>
        <w:t>McMurray</w:t>
      </w:r>
    </w:p>
    <w:p w14:paraId="08458948" w14:textId="77777777" w:rsidR="00DD0C31" w:rsidRDefault="00DD0C31" w:rsidP="000D35F9">
      <w:pPr>
        <w:pStyle w:val="Normal1"/>
        <w:numPr>
          <w:ilvl w:val="0"/>
          <w:numId w:val="30"/>
        </w:numPr>
        <w:spacing w:line="360" w:lineRule="auto"/>
        <w:ind w:hanging="360"/>
        <w:rPr>
          <w:rFonts w:ascii="Tahoma" w:eastAsia="Tahoma" w:hAnsi="Tahoma" w:cs="Tahoma"/>
        </w:rPr>
      </w:pPr>
      <w:r>
        <w:rPr>
          <w:rFonts w:ascii="Tahoma" w:eastAsia="Tahoma" w:hAnsi="Tahoma" w:cs="Tahoma"/>
        </w:rPr>
        <w:t>While the student is on his/her way to school</w:t>
      </w:r>
    </w:p>
    <w:p w14:paraId="6EB05703" w14:textId="77777777" w:rsidR="00DD0C31" w:rsidRDefault="00DD0C31" w:rsidP="00DD0C31">
      <w:pPr>
        <w:pStyle w:val="Normal1"/>
        <w:spacing w:line="360" w:lineRule="auto"/>
        <w:rPr>
          <w:rFonts w:ascii="Tahoma" w:eastAsia="Tahoma" w:hAnsi="Tahoma" w:cs="Tahoma"/>
        </w:rPr>
      </w:pPr>
    </w:p>
    <w:p w14:paraId="7E06EF58" w14:textId="62E9CB49" w:rsidR="00DD0C31" w:rsidRDefault="00DD0C31" w:rsidP="00DD0C31">
      <w:pPr>
        <w:pStyle w:val="Normal1"/>
        <w:spacing w:line="360" w:lineRule="auto"/>
        <w:rPr>
          <w:rFonts w:ascii="Tahoma" w:eastAsia="Tahoma" w:hAnsi="Tahoma" w:cs="Tahoma"/>
        </w:rPr>
      </w:pPr>
      <w:r>
        <w:rPr>
          <w:rFonts w:ascii="Tahoma" w:eastAsia="Tahoma" w:hAnsi="Tahoma" w:cs="Tahoma"/>
        </w:rPr>
        <w:t xml:space="preserve">The use of a metal detecting device is utilized to insure the safety and well being of the student population and staff at the </w:t>
      </w:r>
      <w:r w:rsidR="00540600">
        <w:rPr>
          <w:rFonts w:ascii="Tahoma" w:eastAsia="Tahoma" w:hAnsi="Tahoma" w:cs="Tahoma"/>
        </w:rPr>
        <w:t>McMurray</w:t>
      </w:r>
      <w:r>
        <w:rPr>
          <w:rFonts w:ascii="Tahoma" w:eastAsia="Tahoma" w:hAnsi="Tahoma" w:cs="Tahoma"/>
        </w:rPr>
        <w:t xml:space="preserve"> Campus.  A student is checked as he/she enters the building and prohibited items that are confiscated may result in disciplinary action and/or charges being filed with the civil authorities.  Searches of student book bags, purses and outer garments occur daily throughout the school year.  </w:t>
      </w:r>
    </w:p>
    <w:p w14:paraId="6B18FA7A" w14:textId="465D5A34" w:rsidR="00DD0C31" w:rsidRDefault="00DD0C31" w:rsidP="00DD0C31">
      <w:pPr>
        <w:pStyle w:val="Normal1"/>
        <w:spacing w:line="360" w:lineRule="auto"/>
        <w:rPr>
          <w:rFonts w:ascii="Tahoma" w:eastAsia="Tahoma" w:hAnsi="Tahoma" w:cs="Tahoma"/>
          <w:b/>
          <w:i/>
          <w:u w:val="single"/>
        </w:rPr>
      </w:pPr>
    </w:p>
    <w:p w14:paraId="384E0FBC" w14:textId="557E55EB" w:rsidR="00DD0C31" w:rsidRPr="000D546C"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360" w:lineRule="atLeast"/>
      </w:pPr>
      <w:r w:rsidRPr="000D546C">
        <w:rPr>
          <w:rFonts w:ascii="Tahoma" w:hAnsi="Tahoma" w:cs="Tahoma"/>
          <w:b/>
          <w:bCs/>
        </w:rPr>
        <w:t>POSSESSION OF CONTROLLED SUBSTANCES AND PARAPHERNALIA</w:t>
      </w:r>
    </w:p>
    <w:p w14:paraId="25BE6B0D" w14:textId="37521BC1" w:rsidR="00DD0C31"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360" w:lineRule="atLeast"/>
        <w:rPr>
          <w:rFonts w:ascii="Tahoma" w:hAnsi="Tahoma" w:cs="Tahoma"/>
        </w:rPr>
      </w:pPr>
      <w:r w:rsidRPr="000D546C">
        <w:rPr>
          <w:rFonts w:ascii="Tahoma" w:hAnsi="Tahoma" w:cs="Tahoma"/>
        </w:rPr>
        <w:t xml:space="preserve">The Intermediate Unit 1 strives to prevent the abuse and use of controlled substances. Controlled substances and associated paraphernalia are strictly prohibited from the Intermediate Unit 1 Educational Campus at </w:t>
      </w:r>
      <w:r w:rsidR="00540600">
        <w:rPr>
          <w:rFonts w:ascii="Tahoma" w:hAnsi="Tahoma" w:cs="Tahoma"/>
        </w:rPr>
        <w:t>McMurray</w:t>
      </w:r>
      <w:r w:rsidRPr="000D546C">
        <w:rPr>
          <w:rFonts w:ascii="Tahoma" w:hAnsi="Tahoma" w:cs="Tahoma"/>
        </w:rPr>
        <w:t>. A controlled substance includes all of the following:</w:t>
      </w:r>
    </w:p>
    <w:p w14:paraId="151D9DB4" w14:textId="77777777" w:rsidR="00DD0C31" w:rsidRPr="000D546C"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360" w:lineRule="atLeast"/>
      </w:pPr>
    </w:p>
    <w:p w14:paraId="2C37BCE9" w14:textId="77777777" w:rsidR="00DD0C31" w:rsidRPr="000D546C" w:rsidRDefault="00DD0C31" w:rsidP="000D35F9">
      <w:pPr>
        <w:widowControl/>
        <w:numPr>
          <w:ilvl w:val="0"/>
          <w:numId w:val="34"/>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tLeast"/>
      </w:pPr>
      <w:r w:rsidRPr="000D546C">
        <w:rPr>
          <w:rFonts w:ascii="Tahoma" w:hAnsi="Tahoma" w:cs="Tahoma"/>
        </w:rPr>
        <w:t>Controlled substances prohibited by federal and state law. </w:t>
      </w:r>
    </w:p>
    <w:p w14:paraId="71570B29" w14:textId="77777777" w:rsidR="00DD0C31" w:rsidRPr="000D546C" w:rsidRDefault="00DD0C31" w:rsidP="000D35F9">
      <w:pPr>
        <w:widowControl/>
        <w:numPr>
          <w:ilvl w:val="0"/>
          <w:numId w:val="34"/>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tLeast"/>
      </w:pPr>
      <w:r w:rsidRPr="000D546C">
        <w:rPr>
          <w:rFonts w:ascii="Tahoma" w:hAnsi="Tahoma" w:cs="Tahoma"/>
        </w:rPr>
        <w:t>Look-alike drugs, including any pill, capsule, tablet, powder, plant matter or other item or substance that is designed or intended to resemble a controlled substance, or is used in a manner likely to induce others to believe the material is a controlled substance.</w:t>
      </w:r>
    </w:p>
    <w:p w14:paraId="33541FE7" w14:textId="77777777" w:rsidR="00DD0C31" w:rsidRPr="000D546C" w:rsidRDefault="00DD0C31" w:rsidP="000D35F9">
      <w:pPr>
        <w:widowControl/>
        <w:numPr>
          <w:ilvl w:val="0"/>
          <w:numId w:val="34"/>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tLeast"/>
      </w:pPr>
      <w:r w:rsidRPr="000D546C">
        <w:rPr>
          <w:rFonts w:ascii="Tahoma" w:hAnsi="Tahoma" w:cs="Tahoma"/>
        </w:rPr>
        <w:t>Alcoholic beverages. </w:t>
      </w:r>
    </w:p>
    <w:p w14:paraId="3D58AC12" w14:textId="77777777" w:rsidR="00DD0C31" w:rsidRPr="000D546C" w:rsidRDefault="00DD0C31" w:rsidP="000D35F9">
      <w:pPr>
        <w:widowControl/>
        <w:numPr>
          <w:ilvl w:val="0"/>
          <w:numId w:val="34"/>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tLeast"/>
      </w:pPr>
      <w:r w:rsidRPr="000D546C">
        <w:rPr>
          <w:rFonts w:ascii="Tahoma" w:hAnsi="Tahoma" w:cs="Tahoma"/>
        </w:rPr>
        <w:t>Anabolic steroids. </w:t>
      </w:r>
    </w:p>
    <w:p w14:paraId="0DCE0F80" w14:textId="77777777" w:rsidR="00DD0C31" w:rsidRPr="000D546C" w:rsidRDefault="00DD0C31" w:rsidP="000D35F9">
      <w:pPr>
        <w:widowControl/>
        <w:numPr>
          <w:ilvl w:val="0"/>
          <w:numId w:val="34"/>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tLeast"/>
      </w:pPr>
      <w:r w:rsidRPr="000D546C">
        <w:rPr>
          <w:rFonts w:ascii="Tahoma" w:hAnsi="Tahoma" w:cs="Tahoma"/>
        </w:rPr>
        <w:t>Drug paraphernalia. </w:t>
      </w:r>
    </w:p>
    <w:p w14:paraId="353556A0" w14:textId="77777777" w:rsidR="00DD0C31" w:rsidRPr="000D546C" w:rsidRDefault="00DD0C31" w:rsidP="000D35F9">
      <w:pPr>
        <w:widowControl/>
        <w:numPr>
          <w:ilvl w:val="0"/>
          <w:numId w:val="34"/>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tLeast"/>
      </w:pPr>
      <w:r w:rsidRPr="000D546C">
        <w:rPr>
          <w:rFonts w:ascii="Tahoma" w:hAnsi="Tahoma" w:cs="Tahoma"/>
        </w:rPr>
        <w:t>Any volatile solvents or inhalants, such as but not limited to glue and aerosol products.</w:t>
      </w:r>
    </w:p>
    <w:p w14:paraId="5A4909A5" w14:textId="77777777" w:rsidR="00DD0C31" w:rsidRPr="000D546C" w:rsidRDefault="00DD0C31" w:rsidP="000D35F9">
      <w:pPr>
        <w:widowControl/>
        <w:numPr>
          <w:ilvl w:val="0"/>
          <w:numId w:val="34"/>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tLeast"/>
      </w:pPr>
      <w:r w:rsidRPr="000D546C">
        <w:rPr>
          <w:rFonts w:ascii="Tahoma" w:hAnsi="Tahoma" w:cs="Tahoma"/>
        </w:rPr>
        <w:t>Substances that when ingested cause a physiological effect that is similar to the effect of a controlled substance as defined by state or federal law.</w:t>
      </w:r>
    </w:p>
    <w:p w14:paraId="3F03F0C2" w14:textId="77777777" w:rsidR="00DD0C31" w:rsidRPr="00316CB6" w:rsidRDefault="00DD0C31" w:rsidP="000D35F9">
      <w:pPr>
        <w:widowControl/>
        <w:numPr>
          <w:ilvl w:val="0"/>
          <w:numId w:val="34"/>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tLeast"/>
      </w:pPr>
      <w:r w:rsidRPr="000D546C">
        <w:rPr>
          <w:rFonts w:ascii="Tahoma" w:hAnsi="Tahoma" w:cs="Tahoma"/>
        </w:rPr>
        <w:t>Prescription or nonprescription (over-the-counter) medications, except those for which permission for use in school has been granted pursuant to Board policy.</w:t>
      </w:r>
    </w:p>
    <w:p w14:paraId="153818F2" w14:textId="77777777" w:rsidR="00DD0C31"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360" w:lineRule="atLeast"/>
      </w:pPr>
    </w:p>
    <w:p w14:paraId="2421C6EB" w14:textId="77777777" w:rsidR="00DD0C31"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360" w:lineRule="atLeast"/>
        <w:rPr>
          <w:rFonts w:ascii="Tahoma" w:hAnsi="Tahoma" w:cs="Tahoma"/>
        </w:rPr>
      </w:pPr>
      <w:r>
        <w:rPr>
          <w:rFonts w:ascii="Tahoma" w:hAnsi="Tahoma" w:cs="Tahoma"/>
        </w:rPr>
        <w:t xml:space="preserve">Students are not permitted to use, possess, distribute, and/or be under the influence of any controlled substances during school hours, at any time while on Intermediate Unit 1 property, at any program or activity sponsored by the Intermediate Unit 1, and during the time spent traveling to and from programs and activities sponsored by the Intermediate Unit 1. If any incidence of the above occurs, the offense will promptly be reported to law enforcement; thus, potentially resulting in criminal charges.  </w:t>
      </w:r>
    </w:p>
    <w:p w14:paraId="3ED8F864" w14:textId="77777777" w:rsidR="00DD0C31"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360" w:lineRule="atLeast"/>
        <w:rPr>
          <w:rFonts w:ascii="Tahoma" w:hAnsi="Tahoma" w:cs="Tahoma"/>
        </w:rPr>
      </w:pPr>
    </w:p>
    <w:p w14:paraId="24BDF80F" w14:textId="77777777" w:rsidR="00DD0C31"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360" w:lineRule="atLeast"/>
        <w:rPr>
          <w:rFonts w:ascii="Tahoma" w:hAnsi="Tahoma" w:cs="Tahoma"/>
        </w:rPr>
      </w:pPr>
      <w:r>
        <w:rPr>
          <w:rFonts w:ascii="Tahoma" w:hAnsi="Tahoma" w:cs="Tahoma"/>
        </w:rPr>
        <w:t>If based on the student’s behavior, medical symptoms, vital signs or other observable factors, the principal has reasonable suspicion that the student is under the influence of alcohol or a controlled substance, the student may be required to submit to drug or alcohol testing. The testing may include but is not limited to the analysis of blood, urine, saliva, or the administration of a Breathalyzer test.</w:t>
      </w:r>
    </w:p>
    <w:p w14:paraId="26E22839" w14:textId="77777777" w:rsidR="00DD0C31" w:rsidRPr="001C474E"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360" w:lineRule="atLeast"/>
        <w:rPr>
          <w:rFonts w:ascii="Tahoma" w:hAnsi="Tahoma" w:cs="Tahoma"/>
        </w:rPr>
      </w:pPr>
      <w:r>
        <w:rPr>
          <w:rFonts w:ascii="Tahoma" w:hAnsi="Tahoma" w:cs="Tahoma"/>
        </w:rPr>
        <w:tab/>
      </w:r>
      <w:r>
        <w:rPr>
          <w:rFonts w:ascii="Tahoma" w:hAnsi="Tahoma" w:cs="Tahoma"/>
          <w:i/>
        </w:rPr>
        <w:t xml:space="preserve">Please refer to IU1 Board policy </w:t>
      </w:r>
      <w:r w:rsidRPr="001C474E">
        <w:rPr>
          <w:rFonts w:ascii="Tahoma" w:hAnsi="Tahoma" w:cs="Tahoma"/>
        </w:rPr>
        <w:t xml:space="preserve">#227 – </w:t>
      </w:r>
      <w:r w:rsidRPr="001C474E">
        <w:rPr>
          <w:rFonts w:ascii="Tahoma" w:hAnsi="Tahoma" w:cs="Tahoma"/>
          <w:b/>
        </w:rPr>
        <w:t>Controlled Substances/Paraphernalia</w:t>
      </w:r>
    </w:p>
    <w:p w14:paraId="4D2DE534" w14:textId="77777777" w:rsidR="00DD0C31" w:rsidRDefault="00DD0C31" w:rsidP="00DD0C31">
      <w:pPr>
        <w:pStyle w:val="Normal1"/>
        <w:spacing w:line="360" w:lineRule="auto"/>
        <w:rPr>
          <w:rFonts w:ascii="Tahoma" w:eastAsia="Tahoma" w:hAnsi="Tahoma" w:cs="Tahoma"/>
          <w:b/>
          <w:i/>
          <w:u w:val="single"/>
        </w:rPr>
      </w:pPr>
    </w:p>
    <w:p w14:paraId="74BED534" w14:textId="77777777" w:rsidR="00DD0C31" w:rsidRPr="000D546C" w:rsidRDefault="00DD0C31" w:rsidP="00DD0C31">
      <w:pPr>
        <w:pStyle w:val="Normal1"/>
        <w:spacing w:line="360" w:lineRule="auto"/>
        <w:rPr>
          <w:rFonts w:ascii="Tahoma" w:hAnsi="Tahoma" w:cs="Tahoma"/>
          <w:shd w:val="clear" w:color="auto" w:fill="FFFFFF"/>
        </w:rPr>
      </w:pPr>
      <w:bookmarkStart w:id="15" w:name="_Hlk12869327"/>
      <w:r w:rsidRPr="000D546C">
        <w:rPr>
          <w:rFonts w:ascii="Tahoma" w:hAnsi="Tahoma" w:cs="Tahoma"/>
          <w:shd w:val="clear" w:color="auto" w:fill="FFFFFF"/>
        </w:rPr>
        <w:t>The principal or designee will report any violations of the controlled substance policy to the home school. In conjunction with the sending district, disciplinary action will be taken which could include a suspension of three (3) to ten (10) days and may include expulsion proceedings. The school and/or district may require participation in drug counseling, rehabilitation, testing or other programs as a condition of reinstatement to the school. Criminal charges and/or a juvenile allegation may also be filed against the student, which may result in the student being placed on probation.</w:t>
      </w:r>
      <w:bookmarkEnd w:id="15"/>
    </w:p>
    <w:p w14:paraId="58061982" w14:textId="77777777" w:rsidR="00DD0C31" w:rsidRDefault="00DD0C31" w:rsidP="00DD0C31">
      <w:pPr>
        <w:pStyle w:val="Normal1"/>
        <w:spacing w:line="360" w:lineRule="auto"/>
        <w:rPr>
          <w:rFonts w:ascii="Tahoma" w:eastAsia="Tahoma" w:hAnsi="Tahoma" w:cs="Tahoma"/>
        </w:rPr>
      </w:pPr>
    </w:p>
    <w:p w14:paraId="7D0D8689" w14:textId="77777777" w:rsidR="00DD0C31" w:rsidRDefault="00DD0C31" w:rsidP="00DD0C31">
      <w:pPr>
        <w:pStyle w:val="Normal1"/>
        <w:spacing w:line="360" w:lineRule="auto"/>
        <w:jc w:val="center"/>
        <w:rPr>
          <w:rFonts w:ascii="Tahoma" w:eastAsia="Tahoma" w:hAnsi="Tahoma" w:cs="Tahoma"/>
          <w:b/>
          <w:i/>
          <w:u w:val="single"/>
        </w:rPr>
      </w:pPr>
      <w:r>
        <w:rPr>
          <w:rFonts w:ascii="Tahoma" w:eastAsia="Tahoma" w:hAnsi="Tahoma" w:cs="Tahoma"/>
          <w:b/>
          <w:i/>
          <w:u w:val="single"/>
        </w:rPr>
        <w:t>Searches</w:t>
      </w:r>
    </w:p>
    <w:p w14:paraId="0AEF2EB5" w14:textId="77777777" w:rsidR="00DD0C31" w:rsidRDefault="00DD0C31" w:rsidP="00DD0C31">
      <w:pPr>
        <w:pStyle w:val="Normal1"/>
        <w:spacing w:line="360" w:lineRule="auto"/>
        <w:rPr>
          <w:rFonts w:ascii="Tahoma" w:eastAsia="Tahoma" w:hAnsi="Tahoma" w:cs="Tahoma"/>
        </w:rPr>
      </w:pPr>
      <w:r>
        <w:rPr>
          <w:rFonts w:ascii="Tahoma" w:eastAsia="Tahoma" w:hAnsi="Tahoma" w:cs="Tahoma"/>
        </w:rPr>
        <w:t>In an effort to provide a safe, secure and peaceful environment, each student must acknowledge a reduced expectation of privacy. Random unannounced inspections or sweeps of school property may be performed to assist in enforcing school policies/procedures and provide a deterrent to prohibited items, substances, or activities. Inspections or sweeps of school property may result in reasonable suspicion that prompts a search.</w:t>
      </w:r>
    </w:p>
    <w:p w14:paraId="14DF8FD4" w14:textId="77777777" w:rsidR="00DD0C31" w:rsidRDefault="00DD0C31" w:rsidP="00DD0C31">
      <w:pPr>
        <w:pStyle w:val="Normal1"/>
        <w:spacing w:line="360" w:lineRule="auto"/>
        <w:rPr>
          <w:rFonts w:ascii="Tahoma" w:eastAsia="Tahoma" w:hAnsi="Tahoma" w:cs="Tahoma"/>
        </w:rPr>
      </w:pPr>
    </w:p>
    <w:p w14:paraId="5F9D62B9"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The Principal and Police Officer or designee are authorized to search a student's personal possessions (including but not limited to bags and book bags, purses, pockets or shoes) or motor vehicle parked on IU1 property upon entry to the school </w:t>
      </w:r>
      <w:r>
        <w:rPr>
          <w:rFonts w:ascii="Tahoma" w:eastAsia="Tahoma" w:hAnsi="Tahoma" w:cs="Tahoma"/>
          <w:i/>
        </w:rPr>
        <w:t xml:space="preserve">or </w:t>
      </w:r>
      <w:r>
        <w:rPr>
          <w:rFonts w:ascii="Tahoma" w:eastAsia="Tahoma" w:hAnsi="Tahoma" w:cs="Tahoma"/>
        </w:rPr>
        <w:t xml:space="preserve">when there is reasonable suspicion that the student is violating the law, Board policy or program rules, or he/she poses a threat to him/her self or the entire school population.  Searches conducted by the administration may include but not be limited to utilization of </w:t>
      </w:r>
      <w:r>
        <w:rPr>
          <w:rFonts w:ascii="Tahoma" w:eastAsia="Tahoma" w:hAnsi="Tahoma" w:cs="Tahoma"/>
          <w:i/>
        </w:rPr>
        <w:t>certified drug dogs,</w:t>
      </w:r>
      <w:r>
        <w:rPr>
          <w:rFonts w:ascii="Tahoma" w:eastAsia="Tahoma" w:hAnsi="Tahoma" w:cs="Tahoma"/>
        </w:rPr>
        <w:t xml:space="preserve"> </w:t>
      </w:r>
      <w:r>
        <w:rPr>
          <w:rFonts w:ascii="Tahoma" w:eastAsia="Tahoma" w:hAnsi="Tahoma" w:cs="Tahoma"/>
          <w:i/>
        </w:rPr>
        <w:t xml:space="preserve">metal detection units, or any device used to protect the health, safety and welfare of the school population. </w:t>
      </w:r>
      <w:r>
        <w:rPr>
          <w:rFonts w:ascii="Tahoma" w:eastAsia="Tahoma" w:hAnsi="Tahoma" w:cs="Tahoma"/>
        </w:rPr>
        <w:t>All students will be required to go through the metal detector units on a daily basis.  This will include removal of shoes and belts and other items that may cause the alarm to respond.</w:t>
      </w:r>
    </w:p>
    <w:p w14:paraId="33E14194" w14:textId="77777777" w:rsidR="00DD0C31" w:rsidRDefault="00DD0C31" w:rsidP="00DD0C31">
      <w:pPr>
        <w:pStyle w:val="Normal1"/>
        <w:spacing w:line="360" w:lineRule="auto"/>
        <w:ind w:left="720"/>
        <w:rPr>
          <w:rFonts w:ascii="Tahoma" w:eastAsia="Tahoma" w:hAnsi="Tahoma" w:cs="Tahoma"/>
          <w:i/>
        </w:rPr>
      </w:pPr>
      <w:r>
        <w:rPr>
          <w:rFonts w:ascii="Tahoma" w:eastAsia="Tahoma" w:hAnsi="Tahoma" w:cs="Tahoma"/>
          <w:i/>
        </w:rPr>
        <w:t xml:space="preserve"> Refer to IU1 Board policy # </w:t>
      </w:r>
      <w:r>
        <w:rPr>
          <w:rFonts w:ascii="Tahoma" w:eastAsia="Tahoma" w:hAnsi="Tahoma" w:cs="Tahoma"/>
        </w:rPr>
        <w:t xml:space="preserve">226 - </w:t>
      </w:r>
      <w:r>
        <w:rPr>
          <w:rFonts w:ascii="Tahoma" w:eastAsia="Tahoma" w:hAnsi="Tahoma" w:cs="Tahoma"/>
          <w:b/>
        </w:rPr>
        <w:t>Searches</w:t>
      </w:r>
    </w:p>
    <w:p w14:paraId="639D9398" w14:textId="77777777" w:rsidR="00DD0C31" w:rsidRDefault="00DD0C31" w:rsidP="00DD0C31">
      <w:pPr>
        <w:pStyle w:val="Normal1"/>
        <w:spacing w:line="360" w:lineRule="auto"/>
        <w:rPr>
          <w:rFonts w:ascii="Tahoma" w:eastAsia="Tahoma" w:hAnsi="Tahoma" w:cs="Tahoma"/>
        </w:rPr>
      </w:pPr>
      <w:bookmarkStart w:id="16" w:name="_Hlk12868326"/>
    </w:p>
    <w:p w14:paraId="2F341D57" w14:textId="77777777" w:rsidR="00DD0C31" w:rsidRPr="00FF1272" w:rsidRDefault="00DD0C31" w:rsidP="00DD0C31">
      <w:pPr>
        <w:pStyle w:val="Heading1"/>
        <w:shd w:val="clear" w:color="auto" w:fill="FFFFFF"/>
        <w:spacing w:line="360" w:lineRule="atLeast"/>
        <w:jc w:val="center"/>
        <w:rPr>
          <w:rFonts w:ascii="Times" w:hAnsi="Times"/>
        </w:rPr>
      </w:pPr>
      <w:r w:rsidRPr="00FF1272">
        <w:t>POSSESSION AND USE OF TOBACCO/NICOTINE</w:t>
      </w:r>
    </w:p>
    <w:p w14:paraId="7D565464" w14:textId="77777777" w:rsidR="00DD0C31" w:rsidRDefault="00DD0C31" w:rsidP="00DD0C31">
      <w:pPr>
        <w:pStyle w:val="NormalWeb"/>
        <w:shd w:val="clear" w:color="auto" w:fill="FFFFFF"/>
        <w:spacing w:before="0" w:beforeAutospacing="0" w:after="0" w:afterAutospacing="0" w:line="360" w:lineRule="atLeast"/>
        <w:jc w:val="both"/>
        <w:rPr>
          <w:color w:val="000000"/>
        </w:rPr>
      </w:pPr>
      <w:r>
        <w:rPr>
          <w:rFonts w:ascii="Tahoma" w:hAnsi="Tahoma" w:cs="Tahoma"/>
          <w:color w:val="000000"/>
        </w:rPr>
        <w:t>Both State and Federal laws (Act 145 of 1997, Pro-Kids Act, SED &amp; Public Health Law) prohibit tobacco use in school buildings, on school transportation and on school grounds. Tobacco is defined as a lighted or unlighted cigarette, cigar, pipe, or other lighted smoking product and smokeless tobacco in any form, including imitation tobacco products (i.e. spit and spitless tobacco, also known as smokeless, dip, chew, snus and snuff). Additionally, no student is permitted to possess cigarettes, other tobacco products, papers used to roll cigarettes, lighters, or other paraphernalia at any time.</w:t>
      </w:r>
    </w:p>
    <w:p w14:paraId="73F06C99" w14:textId="77777777" w:rsidR="00DD0C31" w:rsidRDefault="00DD0C31" w:rsidP="00DD0C31">
      <w:pPr>
        <w:pStyle w:val="Heading1"/>
        <w:shd w:val="clear" w:color="auto" w:fill="FFFFFF"/>
        <w:spacing w:line="360" w:lineRule="atLeast"/>
        <w:jc w:val="center"/>
        <w:rPr>
          <w:rFonts w:ascii="Times" w:hAnsi="Times"/>
        </w:rPr>
      </w:pPr>
      <w:r>
        <w:rPr>
          <w:b w:val="0"/>
          <w:bCs/>
        </w:rPr>
        <w:t> </w:t>
      </w:r>
    </w:p>
    <w:p w14:paraId="6983158D" w14:textId="77777777" w:rsidR="00DD0C31" w:rsidRDefault="00DD0C31" w:rsidP="00DD0C31">
      <w:pPr>
        <w:pStyle w:val="NormalWeb"/>
        <w:shd w:val="clear" w:color="auto" w:fill="FFFFFF"/>
        <w:spacing w:before="0" w:beforeAutospacing="0" w:after="0" w:afterAutospacing="0" w:line="360" w:lineRule="atLeast"/>
        <w:jc w:val="both"/>
        <w:rPr>
          <w:color w:val="000000"/>
        </w:rPr>
      </w:pPr>
      <w:r>
        <w:rPr>
          <w:rFonts w:ascii="Tahoma" w:hAnsi="Tahoma" w:cs="Tahoma"/>
          <w:color w:val="000000"/>
        </w:rPr>
        <w:t>Students may not use, posses, or display vaping devices or any other smoking device on campus. This applies to even if the device does not contain tobacco related products. Such devices will be confiscated for parent pick up.</w:t>
      </w:r>
    </w:p>
    <w:bookmarkEnd w:id="16"/>
    <w:p w14:paraId="64DEB8AF" w14:textId="77777777" w:rsidR="00DD0C31" w:rsidRDefault="00DD0C31" w:rsidP="00DD0C31">
      <w:pPr>
        <w:pStyle w:val="Normal1"/>
        <w:spacing w:line="360" w:lineRule="auto"/>
        <w:rPr>
          <w:rFonts w:ascii="Tahoma" w:eastAsia="Tahoma" w:hAnsi="Tahoma" w:cs="Tahoma"/>
        </w:rPr>
      </w:pPr>
    </w:p>
    <w:p w14:paraId="4F5FF215" w14:textId="77777777" w:rsidR="00DD0C31" w:rsidRDefault="00DD0C31" w:rsidP="00DD0C31">
      <w:pPr>
        <w:pStyle w:val="Heading1"/>
        <w:jc w:val="center"/>
        <w:rPr>
          <w:u w:val="single"/>
        </w:rPr>
      </w:pPr>
      <w:r>
        <w:rPr>
          <w:u w:val="single"/>
        </w:rPr>
        <w:t>Tobacco/Nicotine Policy Guidelines</w:t>
      </w:r>
    </w:p>
    <w:p w14:paraId="2ED6E7AC" w14:textId="77777777" w:rsidR="00DD0C31" w:rsidRDefault="00DD0C31" w:rsidP="00DD0C31">
      <w:pPr>
        <w:pStyle w:val="Normal1"/>
        <w:spacing w:line="360" w:lineRule="auto"/>
        <w:rPr>
          <w:rFonts w:ascii="Tahoma" w:eastAsia="Tahoma" w:hAnsi="Tahoma" w:cs="Tahoma"/>
        </w:rPr>
      </w:pPr>
      <w:bookmarkStart w:id="17" w:name="_Hlk12868518"/>
      <w:r>
        <w:rPr>
          <w:rFonts w:ascii="Tahoma" w:eastAsia="Tahoma" w:hAnsi="Tahoma" w:cs="Tahoma"/>
        </w:rPr>
        <w:t>No student, staff member, volunteers or school visitor shall knowingly possess, use, furnish, transfer, or distribute tobacco and/or vaping related products while:</w:t>
      </w:r>
    </w:p>
    <w:bookmarkEnd w:id="17"/>
    <w:p w14:paraId="05827560" w14:textId="77777777" w:rsidR="00DD0C31" w:rsidRDefault="00DD0C31" w:rsidP="00DD0C31">
      <w:pPr>
        <w:pStyle w:val="Normal1"/>
        <w:numPr>
          <w:ilvl w:val="0"/>
          <w:numId w:val="2"/>
        </w:numPr>
        <w:spacing w:line="360" w:lineRule="auto"/>
        <w:ind w:hanging="360"/>
      </w:pPr>
      <w:r>
        <w:rPr>
          <w:rFonts w:ascii="Tahoma" w:eastAsia="Tahoma" w:hAnsi="Tahoma" w:cs="Tahoma"/>
        </w:rPr>
        <w:t>In the school building or on school grounds during, immediately before and after school hours</w:t>
      </w:r>
    </w:p>
    <w:p w14:paraId="78DD86B7" w14:textId="77777777" w:rsidR="00DD0C31" w:rsidRDefault="00DD0C31" w:rsidP="00DD0C31">
      <w:pPr>
        <w:pStyle w:val="Normal1"/>
        <w:numPr>
          <w:ilvl w:val="0"/>
          <w:numId w:val="2"/>
        </w:numPr>
        <w:spacing w:line="360" w:lineRule="auto"/>
        <w:ind w:hanging="360"/>
      </w:pPr>
      <w:r>
        <w:rPr>
          <w:rFonts w:ascii="Tahoma" w:eastAsia="Tahoma" w:hAnsi="Tahoma" w:cs="Tahoma"/>
        </w:rPr>
        <w:t>On school grounds at any other time when the school is being used by any school group</w:t>
      </w:r>
    </w:p>
    <w:p w14:paraId="65860613" w14:textId="77777777" w:rsidR="00DD0C31" w:rsidRDefault="00DD0C31" w:rsidP="00DD0C31">
      <w:pPr>
        <w:pStyle w:val="Normal1"/>
        <w:numPr>
          <w:ilvl w:val="0"/>
          <w:numId w:val="2"/>
        </w:numPr>
        <w:spacing w:line="360" w:lineRule="auto"/>
        <w:ind w:hanging="360"/>
      </w:pPr>
      <w:r>
        <w:rPr>
          <w:rFonts w:ascii="Tahoma" w:eastAsia="Tahoma" w:hAnsi="Tahoma" w:cs="Tahoma"/>
        </w:rPr>
        <w:t>Off school grounds while attending any school activity, function, event or school sponsored activities</w:t>
      </w:r>
    </w:p>
    <w:p w14:paraId="61A400CF" w14:textId="77777777" w:rsidR="00DD0C31" w:rsidRDefault="00DD0C31" w:rsidP="00DD0C31">
      <w:pPr>
        <w:pStyle w:val="Normal1"/>
        <w:numPr>
          <w:ilvl w:val="0"/>
          <w:numId w:val="2"/>
        </w:numPr>
        <w:spacing w:line="360" w:lineRule="auto"/>
        <w:ind w:hanging="360"/>
      </w:pPr>
      <w:r>
        <w:rPr>
          <w:rFonts w:ascii="Tahoma" w:eastAsia="Tahoma" w:hAnsi="Tahoma" w:cs="Tahoma"/>
        </w:rPr>
        <w:t>In transit to and from school or a school activity, event, function or school sponsored activity.</w:t>
      </w:r>
    </w:p>
    <w:p w14:paraId="6BBFF357" w14:textId="77777777" w:rsidR="00DD0C31" w:rsidRDefault="00DD0C31" w:rsidP="00DD0C31">
      <w:pPr>
        <w:pStyle w:val="Normal1"/>
        <w:spacing w:line="360" w:lineRule="auto"/>
        <w:rPr>
          <w:rFonts w:ascii="Tahoma" w:eastAsia="Tahoma" w:hAnsi="Tahoma" w:cs="Tahoma"/>
        </w:rPr>
      </w:pPr>
      <w:bookmarkStart w:id="18" w:name="_Hlk12868010"/>
      <w:r>
        <w:rPr>
          <w:rFonts w:ascii="Tahoma" w:eastAsia="Tahoma" w:hAnsi="Tahoma" w:cs="Tahoma"/>
        </w:rPr>
        <w:t>A student who violates any of the above provisions is committing a summary criminal offense. Student violators are subject to prosecution initiated by the school police officer and shall upon conviction be sentenced to pay court costs as determined by the local magistrate.  Act 145 expressly states that a summary offense under this legislation will neither be a criminal offense of record, be recorded as a criminal act or be placed on criminal record of the offender.</w:t>
      </w:r>
    </w:p>
    <w:bookmarkEnd w:id="18"/>
    <w:p w14:paraId="3DE75142" w14:textId="62656128" w:rsidR="00DD0C31" w:rsidRDefault="00DD0C31" w:rsidP="00DD0C31">
      <w:pPr>
        <w:pStyle w:val="Normal1"/>
        <w:spacing w:line="360" w:lineRule="auto"/>
        <w:ind w:left="720"/>
        <w:rPr>
          <w:rFonts w:ascii="Tahoma" w:eastAsia="Tahoma" w:hAnsi="Tahoma" w:cs="Tahoma"/>
          <w:b/>
        </w:rPr>
      </w:pPr>
      <w:r>
        <w:rPr>
          <w:rFonts w:ascii="Tahoma" w:eastAsia="Tahoma" w:hAnsi="Tahoma" w:cs="Tahoma"/>
          <w:i/>
        </w:rPr>
        <w:t>Refer to IU1 Board policy #</w:t>
      </w:r>
      <w:r>
        <w:rPr>
          <w:rFonts w:ascii="Tahoma" w:eastAsia="Tahoma" w:hAnsi="Tahoma" w:cs="Tahoma"/>
        </w:rPr>
        <w:t xml:space="preserve"> 222 – </w:t>
      </w:r>
      <w:r>
        <w:rPr>
          <w:rFonts w:ascii="Tahoma" w:eastAsia="Tahoma" w:hAnsi="Tahoma" w:cs="Tahoma"/>
          <w:b/>
        </w:rPr>
        <w:t>Tobacco/Nicotine Use</w:t>
      </w:r>
    </w:p>
    <w:p w14:paraId="664D2780" w14:textId="77777777" w:rsidR="00340DB7" w:rsidRDefault="00340DB7" w:rsidP="00DD0C31">
      <w:pPr>
        <w:pStyle w:val="Normal1"/>
        <w:spacing w:line="360" w:lineRule="auto"/>
        <w:ind w:left="720"/>
        <w:rPr>
          <w:rFonts w:ascii="Tahoma" w:eastAsia="Tahoma" w:hAnsi="Tahoma" w:cs="Tahoma"/>
          <w:b/>
        </w:rPr>
      </w:pPr>
    </w:p>
    <w:p w14:paraId="3DD1AF87" w14:textId="632CB697" w:rsidR="00340DB7" w:rsidRDefault="00340DB7" w:rsidP="00F31B56">
      <w:pPr>
        <w:pStyle w:val="Default"/>
        <w:rPr>
          <w:rFonts w:ascii="Tahoma" w:hAnsi="Tahoma" w:cs="Tahoma"/>
          <w:bCs/>
          <w:szCs w:val="24"/>
          <w:lang w:val="en"/>
        </w:rPr>
      </w:pPr>
      <w:r w:rsidRPr="00120B19">
        <w:rPr>
          <w:rFonts w:ascii="Tahoma" w:hAnsi="Tahoma" w:cs="Tahoma"/>
          <w:b/>
          <w:bCs/>
          <w:szCs w:val="24"/>
          <w:lang w:val="en"/>
        </w:rPr>
        <w:t>HARASSMENT/SEXUAL HARASSMENT/TITLE IX SEXUAL HARASSMENT POLICY</w:t>
      </w:r>
      <w:r w:rsidRPr="00120B19">
        <w:rPr>
          <w:rFonts w:ascii="Tahoma" w:hAnsi="Tahoma" w:cs="Tahoma"/>
          <w:bCs/>
          <w:szCs w:val="24"/>
          <w:lang w:val="en"/>
        </w:rPr>
        <w:t xml:space="preserve"> </w:t>
      </w:r>
    </w:p>
    <w:p w14:paraId="7AF47C08" w14:textId="1C929102" w:rsidR="00F31B56" w:rsidRPr="00120B19" w:rsidRDefault="00F31B56" w:rsidP="00F31B56">
      <w:pPr>
        <w:pStyle w:val="Default"/>
        <w:rPr>
          <w:rFonts w:ascii="Tahoma" w:hAnsi="Tahoma" w:cs="Tahoma"/>
          <w:bCs/>
          <w:szCs w:val="24"/>
        </w:rPr>
      </w:pPr>
      <w:r w:rsidRPr="00120B19">
        <w:rPr>
          <w:rFonts w:ascii="Tahoma" w:hAnsi="Tahoma" w:cs="Tahoma"/>
          <w:bCs/>
          <w:szCs w:val="24"/>
          <w:lang w:val="en"/>
        </w:rPr>
        <w:t xml:space="preserve">It is the policy of the Intermediate Unit 1 (IU1) to maintain an environment for learning and working that is free from harassment, sexual harassment and Title IX sexual harassment, as defined herein, and such conduct is prohibited. </w:t>
      </w:r>
      <w:r w:rsidRPr="00120B19">
        <w:rPr>
          <w:rFonts w:ascii="Tahoma" w:hAnsi="Tahoma" w:cs="Tahoma"/>
          <w:bCs/>
          <w:szCs w:val="24"/>
        </w:rPr>
        <w:t>It is also the policy of the IU1 to comply with federal law and regulations under Title IX prohibiting sexual harassment, which is a form of unlawful discrimination on the basis of sex. Such discrimination shall be referred to throughout this policy as Title IX sexual harassment. Additionally, the IU1 does not discriminate in any manner, including Title IX sexual harassment, in any IU1 education program or activity. Inquiries regarding the application of Title IX to the IU1 may be referred to the Title IX Coordinator.</w:t>
      </w:r>
    </w:p>
    <w:p w14:paraId="10472962" w14:textId="77777777" w:rsidR="00F31B56" w:rsidRPr="00120B19" w:rsidRDefault="00F31B56" w:rsidP="00F31B56">
      <w:pPr>
        <w:pStyle w:val="Default"/>
        <w:rPr>
          <w:rFonts w:ascii="Tahoma" w:hAnsi="Tahoma" w:cs="Tahoma"/>
          <w:bCs/>
          <w:szCs w:val="24"/>
        </w:rPr>
      </w:pPr>
    </w:p>
    <w:p w14:paraId="150B4C6D" w14:textId="77777777" w:rsidR="00F31B56" w:rsidRPr="00120B19" w:rsidRDefault="00F31B56" w:rsidP="00F31B56">
      <w:pPr>
        <w:pStyle w:val="Default"/>
        <w:rPr>
          <w:rFonts w:ascii="Tahoma" w:hAnsi="Tahoma" w:cs="Tahoma"/>
          <w:bCs/>
          <w:szCs w:val="24"/>
        </w:rPr>
      </w:pPr>
      <w:r w:rsidRPr="00120B19">
        <w:rPr>
          <w:rFonts w:ascii="Tahoma" w:hAnsi="Tahoma" w:cs="Tahoma"/>
          <w:bCs/>
          <w:szCs w:val="24"/>
        </w:rPr>
        <w:t xml:space="preserve">The IU1’s Title IX Coordinators are: </w:t>
      </w:r>
    </w:p>
    <w:p w14:paraId="6D7FB16F" w14:textId="77777777" w:rsidR="00F31B56" w:rsidRPr="00120B19" w:rsidRDefault="00F31B56" w:rsidP="00F31B56">
      <w:pPr>
        <w:pStyle w:val="Default"/>
        <w:rPr>
          <w:rFonts w:ascii="Tahoma" w:hAnsi="Tahoma" w:cs="Tahoma"/>
          <w:bCs/>
          <w:szCs w:val="24"/>
        </w:rPr>
      </w:pPr>
    </w:p>
    <w:p w14:paraId="56C6E63C" w14:textId="4FF97A23" w:rsidR="00F31B56" w:rsidRPr="00120B19" w:rsidRDefault="00F31B56" w:rsidP="00F31B56">
      <w:pPr>
        <w:pStyle w:val="Default"/>
        <w:rPr>
          <w:rFonts w:ascii="Tahoma" w:hAnsi="Tahoma" w:cs="Tahoma"/>
          <w:bCs/>
          <w:szCs w:val="24"/>
        </w:rPr>
      </w:pPr>
      <w:r w:rsidRPr="00120B19">
        <w:rPr>
          <w:rFonts w:ascii="Tahoma" w:hAnsi="Tahoma" w:cs="Tahoma"/>
          <w:b/>
          <w:bCs/>
          <w:szCs w:val="24"/>
        </w:rPr>
        <w:t>Jennifer Judge</w:t>
      </w:r>
      <w:r w:rsidRPr="00120B19">
        <w:rPr>
          <w:rFonts w:ascii="Tahoma" w:hAnsi="Tahoma" w:cs="Tahoma"/>
          <w:bCs/>
          <w:szCs w:val="24"/>
        </w:rPr>
        <w:br/>
      </w:r>
      <w:r w:rsidR="005A3FCE">
        <w:rPr>
          <w:rFonts w:ascii="Tahoma" w:hAnsi="Tahoma" w:cs="Tahoma"/>
          <w:bCs/>
          <w:szCs w:val="24"/>
        </w:rPr>
        <w:t xml:space="preserve">Assistant to the Executive Director for </w:t>
      </w:r>
      <w:r w:rsidRPr="00120B19">
        <w:rPr>
          <w:rFonts w:ascii="Tahoma" w:hAnsi="Tahoma" w:cs="Tahoma"/>
          <w:bCs/>
          <w:szCs w:val="24"/>
        </w:rPr>
        <w:t>Human Resources/Lead Title IX Coordinator</w:t>
      </w:r>
      <w:r w:rsidRPr="00120B19">
        <w:rPr>
          <w:rFonts w:ascii="Tahoma" w:hAnsi="Tahoma" w:cs="Tahoma"/>
          <w:bCs/>
          <w:szCs w:val="24"/>
        </w:rPr>
        <w:br/>
        <w:t>724-938-3241 ext. 254</w:t>
      </w:r>
      <w:r w:rsidRPr="00120B19">
        <w:rPr>
          <w:rFonts w:ascii="Tahoma" w:hAnsi="Tahoma" w:cs="Tahoma"/>
          <w:bCs/>
          <w:szCs w:val="24"/>
        </w:rPr>
        <w:br/>
      </w:r>
      <w:hyperlink r:id="rId10" w:history="1">
        <w:r w:rsidRPr="00120B19">
          <w:rPr>
            <w:rStyle w:val="Hyperlink"/>
            <w:rFonts w:ascii="Tahoma" w:hAnsi="Tahoma" w:cs="Tahoma"/>
            <w:bCs/>
            <w:szCs w:val="24"/>
          </w:rPr>
          <w:t>jennifer.judge@iu1.org</w:t>
        </w:r>
      </w:hyperlink>
    </w:p>
    <w:p w14:paraId="277B6FD4" w14:textId="77777777" w:rsidR="00F31B56" w:rsidRPr="00120B19" w:rsidRDefault="00F31B56" w:rsidP="00F31B56">
      <w:pPr>
        <w:pStyle w:val="Default"/>
        <w:rPr>
          <w:rFonts w:ascii="Tahoma" w:hAnsi="Tahoma" w:cs="Tahoma"/>
          <w:bCs/>
          <w:szCs w:val="24"/>
        </w:rPr>
      </w:pPr>
    </w:p>
    <w:p w14:paraId="457DDE4C" w14:textId="77777777" w:rsidR="00F31B56" w:rsidRPr="00120B19" w:rsidRDefault="00F31B56" w:rsidP="00F31B56">
      <w:pPr>
        <w:pStyle w:val="Default"/>
        <w:rPr>
          <w:rFonts w:ascii="Tahoma" w:hAnsi="Tahoma" w:cs="Tahoma"/>
          <w:bCs/>
          <w:szCs w:val="24"/>
        </w:rPr>
      </w:pPr>
      <w:r w:rsidRPr="00120B19">
        <w:rPr>
          <w:rFonts w:ascii="Tahoma" w:hAnsi="Tahoma" w:cs="Tahoma"/>
          <w:b/>
          <w:bCs/>
          <w:szCs w:val="24"/>
        </w:rPr>
        <w:t>Dr. Kristin Szewczyk</w:t>
      </w:r>
      <w:r w:rsidRPr="00120B19">
        <w:rPr>
          <w:rFonts w:ascii="Tahoma" w:hAnsi="Tahoma" w:cs="Tahoma"/>
          <w:bCs/>
          <w:szCs w:val="24"/>
        </w:rPr>
        <w:br/>
        <w:t>Assistant Executive Director/Title IX Coordinator </w:t>
      </w:r>
      <w:r w:rsidRPr="00120B19">
        <w:rPr>
          <w:rFonts w:ascii="Tahoma" w:hAnsi="Tahoma" w:cs="Tahoma"/>
          <w:bCs/>
          <w:szCs w:val="24"/>
        </w:rPr>
        <w:br/>
        <w:t>724-938-3241 ext. 242</w:t>
      </w:r>
      <w:r w:rsidRPr="00120B19">
        <w:rPr>
          <w:rFonts w:ascii="Tahoma" w:hAnsi="Tahoma" w:cs="Tahoma"/>
          <w:bCs/>
          <w:szCs w:val="24"/>
        </w:rPr>
        <w:br/>
      </w:r>
      <w:hyperlink r:id="rId11" w:history="1">
        <w:r w:rsidRPr="00120B19">
          <w:rPr>
            <w:rStyle w:val="Hyperlink"/>
            <w:rFonts w:ascii="Tahoma" w:hAnsi="Tahoma" w:cs="Tahoma"/>
            <w:bCs/>
            <w:szCs w:val="24"/>
          </w:rPr>
          <w:t>kristin.szewczyk@iu1.org</w:t>
        </w:r>
      </w:hyperlink>
    </w:p>
    <w:p w14:paraId="08C5F1FD" w14:textId="77777777" w:rsidR="00F31B56" w:rsidRPr="00120B19" w:rsidRDefault="00F31B56" w:rsidP="00F31B56">
      <w:pPr>
        <w:pStyle w:val="Default"/>
        <w:rPr>
          <w:rFonts w:ascii="Tahoma" w:hAnsi="Tahoma" w:cs="Tahoma"/>
          <w:bCs/>
          <w:szCs w:val="24"/>
        </w:rPr>
      </w:pPr>
    </w:p>
    <w:p w14:paraId="2CE12B5D" w14:textId="77777777" w:rsidR="00F31B56" w:rsidRPr="00120B19" w:rsidRDefault="00F31B56" w:rsidP="00F31B56">
      <w:pPr>
        <w:pStyle w:val="Default"/>
        <w:rPr>
          <w:rFonts w:ascii="Tahoma" w:hAnsi="Tahoma" w:cs="Tahoma"/>
          <w:bCs/>
          <w:i/>
          <w:szCs w:val="24"/>
        </w:rPr>
      </w:pPr>
      <w:r w:rsidRPr="00120B19">
        <w:rPr>
          <w:rFonts w:ascii="Tahoma" w:hAnsi="Tahoma" w:cs="Tahoma"/>
          <w:bCs/>
          <w:szCs w:val="24"/>
        </w:rPr>
        <w:t xml:space="preserve">The IU1’s Board Policy 103 </w:t>
      </w:r>
      <w:r w:rsidRPr="00226181">
        <w:rPr>
          <w:rFonts w:ascii="Tahoma" w:hAnsi="Tahoma" w:cs="Tahoma"/>
          <w:b/>
          <w:szCs w:val="24"/>
        </w:rPr>
        <w:t>“Discrimination/Title IX Sexual Harassment Affecting Students</w:t>
      </w:r>
      <w:r w:rsidRPr="00120B19">
        <w:rPr>
          <w:rFonts w:ascii="Tahoma" w:hAnsi="Tahoma" w:cs="Tahoma"/>
          <w:bCs/>
          <w:szCs w:val="24"/>
        </w:rPr>
        <w:t xml:space="preserve">” and the associated Attachment 2 “Discrimination Complaint Procedures” and Attachment 3 “Title IX Sexual Harassment Procedures and Grievance Process for Formal Complaints” are set forth in full on the IU1’s website and can be accessed at:  </w:t>
      </w:r>
    </w:p>
    <w:p w14:paraId="554947F4" w14:textId="77777777" w:rsidR="00F31B56" w:rsidRPr="00120B19" w:rsidRDefault="00F31B56" w:rsidP="00F31B56">
      <w:pPr>
        <w:pStyle w:val="Default"/>
        <w:rPr>
          <w:rFonts w:ascii="Tahoma" w:hAnsi="Tahoma" w:cs="Tahoma"/>
          <w:bCs/>
          <w:i/>
          <w:szCs w:val="24"/>
        </w:rPr>
      </w:pPr>
    </w:p>
    <w:p w14:paraId="775A4C2E" w14:textId="77777777" w:rsidR="00F31B56" w:rsidRPr="00120B19" w:rsidRDefault="009C79CE" w:rsidP="00F31B56">
      <w:pPr>
        <w:pStyle w:val="Default"/>
        <w:rPr>
          <w:rFonts w:ascii="Tahoma" w:hAnsi="Tahoma" w:cs="Tahoma"/>
          <w:bCs/>
          <w:iCs/>
          <w:szCs w:val="24"/>
        </w:rPr>
      </w:pPr>
      <w:hyperlink r:id="rId12" w:history="1">
        <w:r w:rsidR="00F31B56" w:rsidRPr="00120B19">
          <w:rPr>
            <w:rStyle w:val="Hyperlink"/>
            <w:rFonts w:ascii="Tahoma" w:hAnsi="Tahoma" w:cs="Tahoma"/>
            <w:bCs/>
            <w:iCs/>
            <w:szCs w:val="24"/>
          </w:rPr>
          <w:t>https://www.iu1.org/about-us/title-ix</w:t>
        </w:r>
      </w:hyperlink>
    </w:p>
    <w:p w14:paraId="5E297A2B" w14:textId="77777777" w:rsidR="00F31B56" w:rsidRPr="00120B19" w:rsidRDefault="00F31B56" w:rsidP="00F31B56">
      <w:pPr>
        <w:pStyle w:val="Default"/>
        <w:rPr>
          <w:rFonts w:ascii="Tahoma" w:hAnsi="Tahoma" w:cs="Tahoma"/>
          <w:bCs/>
          <w:szCs w:val="24"/>
          <w:lang w:val="en"/>
        </w:rPr>
      </w:pPr>
    </w:p>
    <w:p w14:paraId="7840AE64" w14:textId="77777777" w:rsidR="00F31B56" w:rsidRPr="00120B19" w:rsidRDefault="00F31B56" w:rsidP="00F31B56">
      <w:pPr>
        <w:pStyle w:val="Default"/>
        <w:rPr>
          <w:rFonts w:ascii="Tahoma" w:hAnsi="Tahoma" w:cs="Tahoma"/>
          <w:bCs/>
          <w:szCs w:val="24"/>
          <w:lang w:val="en"/>
        </w:rPr>
      </w:pPr>
      <w:r w:rsidRPr="00120B19">
        <w:rPr>
          <w:rFonts w:ascii="Tahoma" w:hAnsi="Tahoma" w:cs="Tahoma"/>
          <w:b/>
          <w:bCs/>
          <w:szCs w:val="24"/>
          <w:lang w:val="en"/>
        </w:rPr>
        <w:t xml:space="preserve">Definitions </w:t>
      </w:r>
    </w:p>
    <w:p w14:paraId="646F2C4F" w14:textId="77777777" w:rsidR="00F31B56" w:rsidRPr="00120B19" w:rsidRDefault="00F31B56" w:rsidP="00F31B56">
      <w:pPr>
        <w:pStyle w:val="Default"/>
        <w:rPr>
          <w:rFonts w:ascii="Tahoma" w:hAnsi="Tahoma" w:cs="Tahoma"/>
          <w:bCs/>
          <w:i/>
          <w:szCs w:val="24"/>
        </w:rPr>
      </w:pPr>
    </w:p>
    <w:p w14:paraId="1803C7D1" w14:textId="77777777" w:rsidR="00F31B56" w:rsidRPr="00120B19" w:rsidRDefault="00F31B56" w:rsidP="00F31B56">
      <w:pPr>
        <w:pStyle w:val="Default"/>
        <w:rPr>
          <w:rFonts w:ascii="Tahoma" w:hAnsi="Tahoma" w:cs="Tahoma"/>
          <w:bCs/>
          <w:szCs w:val="24"/>
        </w:rPr>
      </w:pPr>
      <w:r w:rsidRPr="00120B19">
        <w:rPr>
          <w:rFonts w:ascii="Tahoma" w:hAnsi="Tahoma" w:cs="Tahoma"/>
          <w:bCs/>
          <w:i/>
          <w:szCs w:val="24"/>
        </w:rPr>
        <w:t xml:space="preserve">“Discrimination” </w:t>
      </w:r>
      <w:r w:rsidRPr="00120B19">
        <w:rPr>
          <w:rFonts w:ascii="Tahoma" w:hAnsi="Tahoma" w:cs="Tahoma"/>
          <w:bCs/>
          <w:szCs w:val="24"/>
        </w:rPr>
        <w:t>shall mean to treat individuals differently, or to harass or victimize based on a protected classification including race, color, age, creed, religion, sex, sexual orientation, ancestry, national origin, marital status, pregnancy and/or handicap/disability.</w:t>
      </w:r>
    </w:p>
    <w:p w14:paraId="64154CBA" w14:textId="77777777" w:rsidR="00F31B56" w:rsidRPr="00120B19" w:rsidRDefault="00F31B56" w:rsidP="00F31B56">
      <w:pPr>
        <w:pStyle w:val="Default"/>
        <w:rPr>
          <w:rFonts w:ascii="Tahoma" w:hAnsi="Tahoma" w:cs="Tahoma"/>
          <w:bCs/>
          <w:szCs w:val="24"/>
        </w:rPr>
      </w:pPr>
    </w:p>
    <w:p w14:paraId="202D776E" w14:textId="77777777" w:rsidR="00F31B56" w:rsidRPr="00120B19" w:rsidRDefault="00F31B56" w:rsidP="00F31B56">
      <w:pPr>
        <w:pStyle w:val="Default"/>
        <w:rPr>
          <w:rFonts w:ascii="Tahoma" w:hAnsi="Tahoma" w:cs="Tahoma"/>
          <w:bCs/>
          <w:szCs w:val="24"/>
        </w:rPr>
      </w:pPr>
      <w:r w:rsidRPr="00120B19">
        <w:rPr>
          <w:rFonts w:ascii="Tahoma" w:hAnsi="Tahoma" w:cs="Tahoma"/>
          <w:bCs/>
          <w:i/>
          <w:szCs w:val="24"/>
        </w:rPr>
        <w:t>“Harassment”</w:t>
      </w:r>
      <w:r w:rsidRPr="00120B19">
        <w:rPr>
          <w:rFonts w:ascii="Tahoma" w:hAnsi="Tahoma" w:cs="Tahoma"/>
          <w:bCs/>
          <w:szCs w:val="24"/>
        </w:rPr>
        <w:t xml:space="preserve">  is a form of discrimination based on the protected classifications listed above consisting of unwelcome conduct such as graphic, written, electronic, verbal or nonverbal acts including offensive jokes, slurs, epithets and name-calling, ridicule or mockery, insults or put-downs, offensive objects or pictures, physical assaults or threats, intimidation or other conduct that may be harmful or humiliating or interfere with a person’s school or school-related performance when such conduct is: </w:t>
      </w:r>
    </w:p>
    <w:p w14:paraId="0B4B741B" w14:textId="77777777" w:rsidR="00F31B56" w:rsidRPr="00120B19" w:rsidRDefault="00F31B56" w:rsidP="000D35F9">
      <w:pPr>
        <w:pStyle w:val="Default"/>
        <w:numPr>
          <w:ilvl w:val="0"/>
          <w:numId w:val="41"/>
        </w:numPr>
        <w:rPr>
          <w:rFonts w:ascii="Tahoma" w:hAnsi="Tahoma" w:cs="Tahoma"/>
          <w:bCs/>
          <w:szCs w:val="24"/>
        </w:rPr>
      </w:pPr>
      <w:r w:rsidRPr="00120B19">
        <w:rPr>
          <w:rFonts w:ascii="Tahoma" w:hAnsi="Tahoma" w:cs="Tahoma"/>
          <w:bCs/>
          <w:szCs w:val="24"/>
        </w:rPr>
        <w:t xml:space="preserve">sufficiently severe, persistent or pervasive; and </w:t>
      </w:r>
    </w:p>
    <w:p w14:paraId="68B1EBAD" w14:textId="77777777" w:rsidR="00F31B56" w:rsidRPr="00120B19" w:rsidRDefault="00F31B56" w:rsidP="000D35F9">
      <w:pPr>
        <w:pStyle w:val="Default"/>
        <w:numPr>
          <w:ilvl w:val="0"/>
          <w:numId w:val="41"/>
        </w:numPr>
        <w:rPr>
          <w:rFonts w:ascii="Tahoma" w:hAnsi="Tahoma" w:cs="Tahoma"/>
          <w:bCs/>
          <w:szCs w:val="24"/>
        </w:rPr>
      </w:pPr>
      <w:r w:rsidRPr="00120B19">
        <w:rPr>
          <w:rFonts w:ascii="Tahoma" w:hAnsi="Tahoma" w:cs="Tahoma"/>
          <w:bCs/>
          <w:szCs w:val="24"/>
        </w:rPr>
        <w:t>A reasonable person in the complainant’s position would find that it creates an intimidating, threatening or abusive educational environment such that it deprives or adversely interferes with or limits an individual or group of the ability to participate in or benefit from the service, activities or opportunities offered by the IU1 or a school.</w:t>
      </w:r>
    </w:p>
    <w:p w14:paraId="0CAB2AB6" w14:textId="77777777" w:rsidR="00F31B56" w:rsidRPr="00120B19" w:rsidRDefault="00F31B56" w:rsidP="00F31B56">
      <w:pPr>
        <w:pStyle w:val="Default"/>
        <w:rPr>
          <w:rFonts w:ascii="Tahoma" w:hAnsi="Tahoma" w:cs="Tahoma"/>
          <w:bCs/>
          <w:szCs w:val="24"/>
        </w:rPr>
      </w:pPr>
      <w:r w:rsidRPr="00120B19">
        <w:rPr>
          <w:rFonts w:ascii="Tahoma" w:hAnsi="Tahoma" w:cs="Tahoma"/>
          <w:bCs/>
          <w:szCs w:val="24"/>
        </w:rPr>
        <w:t xml:space="preserve">  </w:t>
      </w:r>
    </w:p>
    <w:p w14:paraId="1D9239F2" w14:textId="77777777" w:rsidR="00F31B56" w:rsidRPr="00120B19" w:rsidRDefault="00F31B56" w:rsidP="00F31B56">
      <w:pPr>
        <w:pStyle w:val="Default"/>
        <w:rPr>
          <w:rFonts w:ascii="Tahoma" w:hAnsi="Tahoma" w:cs="Tahoma"/>
          <w:bCs/>
          <w:szCs w:val="24"/>
        </w:rPr>
      </w:pPr>
      <w:r w:rsidRPr="00120B19">
        <w:rPr>
          <w:rFonts w:ascii="Tahoma" w:hAnsi="Tahoma" w:cs="Tahoma"/>
          <w:bCs/>
          <w:szCs w:val="24"/>
        </w:rPr>
        <w:t xml:space="preserve">It shall be a violation of this policy to harass a student or IU1 employee. Bullying can be a form of harassment. A student’s sending, sharing, viewing, selling, purchasing or otherwise disseminating of obscene, pornographic, lewd, sexually explicit or nude images, photographs or video content of another student may be considered harassment. </w:t>
      </w:r>
    </w:p>
    <w:p w14:paraId="0DC5CABD" w14:textId="77777777" w:rsidR="00F31B56" w:rsidRPr="00120B19" w:rsidRDefault="00F31B56" w:rsidP="00F31B56">
      <w:pPr>
        <w:pStyle w:val="Default"/>
        <w:rPr>
          <w:rFonts w:ascii="Tahoma" w:hAnsi="Tahoma" w:cs="Tahoma"/>
          <w:bCs/>
          <w:szCs w:val="24"/>
        </w:rPr>
      </w:pPr>
    </w:p>
    <w:p w14:paraId="77FF759F" w14:textId="77777777" w:rsidR="00F31B56" w:rsidRPr="00120B19" w:rsidRDefault="00F31B56" w:rsidP="00F31B56">
      <w:pPr>
        <w:pStyle w:val="Default"/>
        <w:rPr>
          <w:rFonts w:ascii="Tahoma" w:hAnsi="Tahoma" w:cs="Tahoma"/>
          <w:bCs/>
          <w:szCs w:val="24"/>
        </w:rPr>
      </w:pPr>
      <w:r w:rsidRPr="00120B19">
        <w:rPr>
          <w:rFonts w:ascii="Tahoma" w:hAnsi="Tahoma" w:cs="Tahoma"/>
          <w:bCs/>
          <w:i/>
          <w:szCs w:val="24"/>
        </w:rPr>
        <w:t>“Title IX Sexual Harassment”</w:t>
      </w:r>
      <w:r w:rsidRPr="00120B19">
        <w:rPr>
          <w:rFonts w:ascii="Tahoma" w:hAnsi="Tahoma" w:cs="Tahoma"/>
          <w:bCs/>
          <w:szCs w:val="24"/>
        </w:rPr>
        <w:t xml:space="preserve"> - means conduct on the basis of sex that satisfies one or more of the following:</w:t>
      </w:r>
    </w:p>
    <w:p w14:paraId="1E50411C" w14:textId="77777777" w:rsidR="00F31B56" w:rsidRPr="00120B19" w:rsidRDefault="00F31B56" w:rsidP="00F31B56">
      <w:pPr>
        <w:pStyle w:val="Default"/>
        <w:rPr>
          <w:rFonts w:ascii="Tahoma" w:hAnsi="Tahoma" w:cs="Tahoma"/>
          <w:bCs/>
          <w:szCs w:val="24"/>
        </w:rPr>
      </w:pPr>
    </w:p>
    <w:p w14:paraId="07DE9BD4" w14:textId="77777777" w:rsidR="00F31B56" w:rsidRPr="00120B19" w:rsidRDefault="00F31B56" w:rsidP="000D35F9">
      <w:pPr>
        <w:pStyle w:val="Default"/>
        <w:numPr>
          <w:ilvl w:val="0"/>
          <w:numId w:val="42"/>
        </w:numPr>
        <w:rPr>
          <w:rFonts w:ascii="Tahoma" w:hAnsi="Tahoma" w:cs="Tahoma"/>
          <w:bCs/>
          <w:szCs w:val="24"/>
        </w:rPr>
      </w:pPr>
      <w:r w:rsidRPr="00120B19">
        <w:rPr>
          <w:rFonts w:ascii="Tahoma" w:hAnsi="Tahoma" w:cs="Tahoma"/>
          <w:bCs/>
          <w:szCs w:val="24"/>
        </w:rPr>
        <w:t xml:space="preserve">An IU1 employee conditioning the provision of an aid, benefit, or IU1 service on an individual’s participation in unwelcome sexual conduct, commonly referred to as </w:t>
      </w:r>
      <w:r w:rsidRPr="00120B19">
        <w:rPr>
          <w:rFonts w:ascii="Tahoma" w:hAnsi="Tahoma" w:cs="Tahoma"/>
          <w:bCs/>
          <w:i/>
          <w:iCs/>
          <w:szCs w:val="24"/>
        </w:rPr>
        <w:t>quid pro quo sexual harassment</w:t>
      </w:r>
      <w:r w:rsidRPr="00120B19">
        <w:rPr>
          <w:rFonts w:ascii="Tahoma" w:hAnsi="Tahoma" w:cs="Tahoma"/>
          <w:bCs/>
          <w:szCs w:val="24"/>
        </w:rPr>
        <w:t>.</w:t>
      </w:r>
      <w:r w:rsidRPr="00120B19">
        <w:rPr>
          <w:rFonts w:ascii="Tahoma" w:hAnsi="Tahoma" w:cs="Tahoma"/>
          <w:bCs/>
          <w:szCs w:val="24"/>
        </w:rPr>
        <w:br/>
      </w:r>
    </w:p>
    <w:p w14:paraId="020CC087" w14:textId="77777777" w:rsidR="00F31B56" w:rsidRPr="00120B19" w:rsidRDefault="00F31B56" w:rsidP="000D35F9">
      <w:pPr>
        <w:pStyle w:val="Default"/>
        <w:numPr>
          <w:ilvl w:val="0"/>
          <w:numId w:val="42"/>
        </w:numPr>
        <w:rPr>
          <w:rFonts w:ascii="Tahoma" w:hAnsi="Tahoma" w:cs="Tahoma"/>
          <w:bCs/>
          <w:szCs w:val="24"/>
        </w:rPr>
      </w:pPr>
      <w:r w:rsidRPr="00120B19">
        <w:rPr>
          <w:rFonts w:ascii="Tahoma" w:hAnsi="Tahoma" w:cs="Tahoma"/>
          <w:bCs/>
          <w:szCs w:val="24"/>
        </w:rPr>
        <w:t>Unwelcome conduct determined by a reasonable person to be so severe, pervasive and objectively offensive that it effectively denies a person equal access to an IU1 education program or activity.</w:t>
      </w:r>
      <w:r w:rsidRPr="00120B19">
        <w:rPr>
          <w:rFonts w:ascii="Tahoma" w:hAnsi="Tahoma" w:cs="Tahoma"/>
          <w:bCs/>
          <w:szCs w:val="24"/>
        </w:rPr>
        <w:br/>
      </w:r>
    </w:p>
    <w:p w14:paraId="3E42AA79" w14:textId="77777777" w:rsidR="00F31B56" w:rsidRPr="00120B19" w:rsidRDefault="00F31B56" w:rsidP="000D35F9">
      <w:pPr>
        <w:pStyle w:val="Default"/>
        <w:numPr>
          <w:ilvl w:val="0"/>
          <w:numId w:val="42"/>
        </w:numPr>
        <w:rPr>
          <w:rFonts w:ascii="Tahoma" w:hAnsi="Tahoma" w:cs="Tahoma"/>
          <w:bCs/>
          <w:szCs w:val="24"/>
        </w:rPr>
      </w:pPr>
      <w:r w:rsidRPr="00120B19">
        <w:rPr>
          <w:rFonts w:ascii="Tahoma" w:hAnsi="Tahoma" w:cs="Tahoma"/>
          <w:bCs/>
          <w:szCs w:val="24"/>
        </w:rPr>
        <w:t xml:space="preserve">Sexual assault, dating violence, domestic violence or stalking. </w:t>
      </w:r>
      <w:r w:rsidRPr="00120B19">
        <w:rPr>
          <w:rFonts w:ascii="Tahoma" w:hAnsi="Tahoma" w:cs="Tahoma"/>
          <w:bCs/>
          <w:szCs w:val="24"/>
        </w:rPr>
        <w:br/>
      </w:r>
    </w:p>
    <w:p w14:paraId="1E92BCFA" w14:textId="77777777" w:rsidR="00F31B56" w:rsidRPr="00120B19" w:rsidRDefault="00F31B56" w:rsidP="000D35F9">
      <w:pPr>
        <w:pStyle w:val="Default"/>
        <w:numPr>
          <w:ilvl w:val="1"/>
          <w:numId w:val="42"/>
        </w:numPr>
        <w:rPr>
          <w:rFonts w:ascii="Tahoma" w:hAnsi="Tahoma" w:cs="Tahoma"/>
          <w:bCs/>
          <w:szCs w:val="24"/>
        </w:rPr>
      </w:pPr>
      <w:r w:rsidRPr="00120B19">
        <w:rPr>
          <w:rFonts w:ascii="Tahoma" w:hAnsi="Tahoma" w:cs="Tahoma"/>
          <w:bCs/>
          <w:i/>
          <w:iCs/>
          <w:szCs w:val="24"/>
        </w:rPr>
        <w:t>Dating violence</w:t>
      </w:r>
      <w:r w:rsidRPr="00120B19">
        <w:rPr>
          <w:rFonts w:ascii="Tahoma" w:hAnsi="Tahoma" w:cs="Tahoma"/>
          <w:bCs/>
          <w:szCs w:val="24"/>
        </w:rPr>
        <w:t xml:space="preserve"> means violence committed by a person who is or has been in a social relationship of a romantic or intimate nature with the victim and where the existence of such a relationship is determined by the following factors:</w:t>
      </w:r>
      <w:r w:rsidRPr="00120B19">
        <w:rPr>
          <w:rFonts w:ascii="Tahoma" w:hAnsi="Tahoma" w:cs="Tahoma"/>
          <w:bCs/>
          <w:szCs w:val="24"/>
        </w:rPr>
        <w:br/>
      </w:r>
    </w:p>
    <w:p w14:paraId="7E688534" w14:textId="77777777" w:rsidR="00F31B56" w:rsidRPr="00120B19" w:rsidRDefault="00F31B56" w:rsidP="000D35F9">
      <w:pPr>
        <w:pStyle w:val="Default"/>
        <w:numPr>
          <w:ilvl w:val="2"/>
          <w:numId w:val="42"/>
        </w:numPr>
        <w:rPr>
          <w:rFonts w:ascii="Tahoma" w:hAnsi="Tahoma" w:cs="Tahoma"/>
          <w:bCs/>
          <w:szCs w:val="24"/>
        </w:rPr>
      </w:pPr>
      <w:r w:rsidRPr="00120B19">
        <w:rPr>
          <w:rFonts w:ascii="Tahoma" w:hAnsi="Tahoma" w:cs="Tahoma"/>
          <w:bCs/>
          <w:szCs w:val="24"/>
        </w:rPr>
        <w:t>Length of relationship.</w:t>
      </w:r>
      <w:r w:rsidRPr="00120B19">
        <w:rPr>
          <w:rFonts w:ascii="Tahoma" w:hAnsi="Tahoma" w:cs="Tahoma"/>
          <w:bCs/>
          <w:szCs w:val="24"/>
        </w:rPr>
        <w:br/>
      </w:r>
    </w:p>
    <w:p w14:paraId="0ACB198D" w14:textId="77777777" w:rsidR="00F31B56" w:rsidRPr="00120B19" w:rsidRDefault="00F31B56" w:rsidP="000D35F9">
      <w:pPr>
        <w:pStyle w:val="Default"/>
        <w:numPr>
          <w:ilvl w:val="2"/>
          <w:numId w:val="42"/>
        </w:numPr>
        <w:rPr>
          <w:rFonts w:ascii="Tahoma" w:hAnsi="Tahoma" w:cs="Tahoma"/>
          <w:bCs/>
          <w:szCs w:val="24"/>
        </w:rPr>
      </w:pPr>
      <w:r w:rsidRPr="00120B19">
        <w:rPr>
          <w:rFonts w:ascii="Tahoma" w:hAnsi="Tahoma" w:cs="Tahoma"/>
          <w:bCs/>
          <w:szCs w:val="24"/>
        </w:rPr>
        <w:t>Type of relationship.</w:t>
      </w:r>
    </w:p>
    <w:p w14:paraId="2C9FDADD" w14:textId="77777777" w:rsidR="00F31B56" w:rsidRPr="00120B19" w:rsidRDefault="00F31B56" w:rsidP="00F31B56">
      <w:pPr>
        <w:pStyle w:val="Default"/>
        <w:rPr>
          <w:rFonts w:ascii="Tahoma" w:hAnsi="Tahoma" w:cs="Tahoma"/>
          <w:bCs/>
          <w:szCs w:val="24"/>
        </w:rPr>
      </w:pPr>
    </w:p>
    <w:p w14:paraId="0B9C234F" w14:textId="77777777" w:rsidR="00F31B56" w:rsidRPr="00120B19" w:rsidRDefault="00F31B56" w:rsidP="000D35F9">
      <w:pPr>
        <w:pStyle w:val="Default"/>
        <w:numPr>
          <w:ilvl w:val="2"/>
          <w:numId w:val="42"/>
        </w:numPr>
        <w:rPr>
          <w:rFonts w:ascii="Tahoma" w:hAnsi="Tahoma" w:cs="Tahoma"/>
          <w:bCs/>
          <w:szCs w:val="24"/>
        </w:rPr>
      </w:pPr>
      <w:r w:rsidRPr="00120B19">
        <w:rPr>
          <w:rFonts w:ascii="Tahoma" w:hAnsi="Tahoma" w:cs="Tahoma"/>
          <w:bCs/>
          <w:szCs w:val="24"/>
        </w:rPr>
        <w:t xml:space="preserve">Frequency of interaction between the persons involved in the relationship. </w:t>
      </w:r>
    </w:p>
    <w:p w14:paraId="00034B12" w14:textId="77777777" w:rsidR="00F31B56" w:rsidRPr="00120B19" w:rsidRDefault="00F31B56" w:rsidP="00F31B56">
      <w:pPr>
        <w:pStyle w:val="Default"/>
        <w:rPr>
          <w:rFonts w:ascii="Tahoma" w:hAnsi="Tahoma" w:cs="Tahoma"/>
          <w:bCs/>
          <w:szCs w:val="24"/>
        </w:rPr>
      </w:pPr>
    </w:p>
    <w:p w14:paraId="19639BF3" w14:textId="77777777" w:rsidR="00F31B56" w:rsidRPr="00120B19" w:rsidRDefault="00F31B56" w:rsidP="000D35F9">
      <w:pPr>
        <w:pStyle w:val="Default"/>
        <w:numPr>
          <w:ilvl w:val="1"/>
          <w:numId w:val="42"/>
        </w:numPr>
        <w:rPr>
          <w:rFonts w:ascii="Tahoma" w:hAnsi="Tahoma" w:cs="Tahoma"/>
          <w:bCs/>
          <w:szCs w:val="24"/>
        </w:rPr>
      </w:pPr>
      <w:r w:rsidRPr="00120B19">
        <w:rPr>
          <w:rFonts w:ascii="Tahoma" w:hAnsi="Tahoma" w:cs="Tahoma"/>
          <w:bCs/>
          <w:i/>
          <w:iCs/>
          <w:szCs w:val="24"/>
        </w:rPr>
        <w:t xml:space="preserve">Domestic violence </w:t>
      </w:r>
      <w:r w:rsidRPr="00120B19">
        <w:rPr>
          <w:rFonts w:ascii="Tahoma" w:hAnsi="Tahoma" w:cs="Tahoma"/>
          <w:bCs/>
          <w:szCs w:val="24"/>
        </w:rPr>
        <w:t>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federal funding, or by any other person against an adult or youth victim who is protected from that person’s acts under the domestic or family violence laws of the jurisdiction.</w:t>
      </w:r>
      <w:r w:rsidRPr="00120B19">
        <w:rPr>
          <w:rFonts w:ascii="Tahoma" w:hAnsi="Tahoma" w:cs="Tahoma"/>
          <w:bCs/>
          <w:szCs w:val="24"/>
        </w:rPr>
        <w:br/>
      </w:r>
    </w:p>
    <w:p w14:paraId="1D628BC7" w14:textId="77777777" w:rsidR="00F31B56" w:rsidRPr="00120B19" w:rsidRDefault="00F31B56" w:rsidP="000D35F9">
      <w:pPr>
        <w:pStyle w:val="Default"/>
        <w:numPr>
          <w:ilvl w:val="1"/>
          <w:numId w:val="42"/>
        </w:numPr>
        <w:rPr>
          <w:rFonts w:ascii="Tahoma" w:hAnsi="Tahoma" w:cs="Tahoma"/>
          <w:bCs/>
          <w:szCs w:val="24"/>
        </w:rPr>
      </w:pPr>
      <w:r w:rsidRPr="00120B19">
        <w:rPr>
          <w:rFonts w:ascii="Tahoma" w:hAnsi="Tahoma" w:cs="Tahoma"/>
          <w:bCs/>
          <w:i/>
          <w:iCs/>
          <w:szCs w:val="24"/>
        </w:rPr>
        <w:t>Sexual assault</w:t>
      </w:r>
      <w:r w:rsidRPr="00120B19">
        <w:rPr>
          <w:rFonts w:ascii="Tahoma" w:hAnsi="Tahoma" w:cs="Tahoma"/>
          <w:bCs/>
          <w:szCs w:val="24"/>
        </w:rPr>
        <w:t xml:space="preserve"> means a sexual offense under state or federal law that is classified as a forcible or nonforcible sex offense under the uniform crime reporting system of the Federal Bureau of Investigation.</w:t>
      </w:r>
      <w:r w:rsidRPr="00120B19">
        <w:rPr>
          <w:rFonts w:ascii="Tahoma" w:hAnsi="Tahoma" w:cs="Tahoma"/>
          <w:bCs/>
          <w:szCs w:val="24"/>
        </w:rPr>
        <w:br/>
      </w:r>
    </w:p>
    <w:p w14:paraId="68991211" w14:textId="77777777" w:rsidR="00F31B56" w:rsidRPr="00120B19" w:rsidRDefault="00F31B56" w:rsidP="000D35F9">
      <w:pPr>
        <w:pStyle w:val="Default"/>
        <w:numPr>
          <w:ilvl w:val="1"/>
          <w:numId w:val="42"/>
        </w:numPr>
        <w:rPr>
          <w:rFonts w:ascii="Tahoma" w:hAnsi="Tahoma" w:cs="Tahoma"/>
          <w:bCs/>
          <w:szCs w:val="24"/>
        </w:rPr>
      </w:pPr>
      <w:r w:rsidRPr="00120B19">
        <w:rPr>
          <w:rFonts w:ascii="Tahoma" w:hAnsi="Tahoma" w:cs="Tahoma"/>
          <w:bCs/>
          <w:i/>
          <w:iCs/>
          <w:szCs w:val="24"/>
        </w:rPr>
        <w:t>Stalking</w:t>
      </w:r>
      <w:r w:rsidRPr="00120B19">
        <w:rPr>
          <w:rFonts w:ascii="Tahoma" w:hAnsi="Tahoma" w:cs="Tahoma"/>
          <w:bCs/>
          <w:szCs w:val="24"/>
        </w:rPr>
        <w:t>, under Title IX means stalking on the basis of sex, for example when the stalker desires to date a victim. Stalking means to engage in a course of conduct directed at a specific person that would cause a reasonable person to either:</w:t>
      </w:r>
      <w:r w:rsidRPr="00120B19">
        <w:rPr>
          <w:rFonts w:ascii="Tahoma" w:hAnsi="Tahoma" w:cs="Tahoma"/>
          <w:bCs/>
          <w:szCs w:val="24"/>
        </w:rPr>
        <w:br/>
      </w:r>
    </w:p>
    <w:p w14:paraId="53570448" w14:textId="77777777" w:rsidR="00F31B56" w:rsidRPr="00120B19" w:rsidRDefault="00F31B56" w:rsidP="000D35F9">
      <w:pPr>
        <w:pStyle w:val="Default"/>
        <w:numPr>
          <w:ilvl w:val="2"/>
          <w:numId w:val="42"/>
        </w:numPr>
        <w:rPr>
          <w:rFonts w:ascii="Tahoma" w:hAnsi="Tahoma" w:cs="Tahoma"/>
          <w:bCs/>
          <w:szCs w:val="24"/>
        </w:rPr>
      </w:pPr>
      <w:r w:rsidRPr="00120B19">
        <w:rPr>
          <w:rFonts w:ascii="Tahoma" w:hAnsi="Tahoma" w:cs="Tahoma"/>
          <w:bCs/>
          <w:szCs w:val="24"/>
        </w:rPr>
        <w:t>Fear for their safety or the safety of others.</w:t>
      </w:r>
    </w:p>
    <w:p w14:paraId="4C4C281B" w14:textId="77777777" w:rsidR="00F31B56" w:rsidRPr="00120B19" w:rsidRDefault="00F31B56" w:rsidP="000D35F9">
      <w:pPr>
        <w:pStyle w:val="Default"/>
        <w:numPr>
          <w:ilvl w:val="2"/>
          <w:numId w:val="42"/>
        </w:numPr>
        <w:rPr>
          <w:rFonts w:ascii="Tahoma" w:hAnsi="Tahoma" w:cs="Tahoma"/>
          <w:bCs/>
          <w:szCs w:val="24"/>
        </w:rPr>
      </w:pPr>
      <w:r w:rsidRPr="00120B19">
        <w:rPr>
          <w:rFonts w:ascii="Tahoma" w:hAnsi="Tahoma" w:cs="Tahoma"/>
          <w:bCs/>
          <w:szCs w:val="24"/>
        </w:rPr>
        <w:t>Suffer substantial emotional distress</w:t>
      </w:r>
    </w:p>
    <w:p w14:paraId="20AB6781" w14:textId="77777777" w:rsidR="00F31B56" w:rsidRPr="00120B19" w:rsidRDefault="00F31B56" w:rsidP="00F31B56">
      <w:pPr>
        <w:pStyle w:val="Default"/>
        <w:rPr>
          <w:rFonts w:ascii="Tahoma" w:hAnsi="Tahoma" w:cs="Tahoma"/>
          <w:bCs/>
          <w:szCs w:val="24"/>
        </w:rPr>
      </w:pPr>
    </w:p>
    <w:p w14:paraId="6AAE9594" w14:textId="77777777" w:rsidR="00F31B56" w:rsidRPr="00120B19" w:rsidRDefault="00F31B56" w:rsidP="00F31B56">
      <w:pPr>
        <w:pStyle w:val="Default"/>
        <w:rPr>
          <w:rFonts w:ascii="Tahoma" w:hAnsi="Tahoma" w:cs="Tahoma"/>
          <w:bCs/>
          <w:szCs w:val="24"/>
        </w:rPr>
      </w:pPr>
      <w:r w:rsidRPr="00120B19">
        <w:rPr>
          <w:rFonts w:ascii="Tahoma" w:hAnsi="Tahoma" w:cs="Tahoma"/>
          <w:bCs/>
          <w:szCs w:val="24"/>
        </w:rPr>
        <w:t>Such conduct must have taken place during an IU1 education program or activity and against a person in the United States to qualify as sexual harassment under Title IX. An education program or activity includes the locations, events or circumstances over which the IU1 exercises substantial control over both the respondent and the context in which the harassment occurs. Title IX applies to all of an IU1’s education programs or activities, whether such programs or activities occur on-campus or off-campus.</w:t>
      </w:r>
    </w:p>
    <w:p w14:paraId="46AD472D" w14:textId="77777777" w:rsidR="00F31B56" w:rsidRPr="00120B19" w:rsidRDefault="00F31B56" w:rsidP="00F31B56">
      <w:pPr>
        <w:pStyle w:val="Default"/>
        <w:rPr>
          <w:rFonts w:ascii="Tahoma" w:hAnsi="Tahoma" w:cs="Tahoma"/>
          <w:bCs/>
          <w:szCs w:val="24"/>
        </w:rPr>
      </w:pPr>
    </w:p>
    <w:p w14:paraId="00905F38" w14:textId="77777777" w:rsidR="00F31B56" w:rsidRPr="00120B19" w:rsidRDefault="00F31B56" w:rsidP="00F31B56">
      <w:pPr>
        <w:pStyle w:val="Default"/>
        <w:rPr>
          <w:rFonts w:ascii="Tahoma" w:hAnsi="Tahoma" w:cs="Tahoma"/>
          <w:bCs/>
          <w:szCs w:val="24"/>
        </w:rPr>
      </w:pPr>
      <w:r w:rsidRPr="00120B19">
        <w:rPr>
          <w:rFonts w:ascii="Tahoma" w:hAnsi="Tahoma" w:cs="Tahoma"/>
          <w:bCs/>
          <w:szCs w:val="24"/>
        </w:rPr>
        <w:t xml:space="preserve">Violations of this </w:t>
      </w:r>
      <w:r w:rsidRPr="00120B19">
        <w:rPr>
          <w:rFonts w:ascii="Tahoma" w:hAnsi="Tahoma" w:cs="Tahoma"/>
          <w:b/>
          <w:bCs/>
          <w:szCs w:val="24"/>
          <w:lang w:val="en"/>
        </w:rPr>
        <w:t>Harassment/Sexual Harassment/Title IX Sexual Harassment Policy</w:t>
      </w:r>
      <w:r w:rsidRPr="00120B19">
        <w:rPr>
          <w:rFonts w:ascii="Tahoma" w:hAnsi="Tahoma" w:cs="Tahoma"/>
          <w:bCs/>
          <w:szCs w:val="24"/>
        </w:rPr>
        <w:t>, as set forth more fully in Board Policy 103 “Discrimination/Title IX Sexual Harassment Affecting Students” and associated Attachments 2 and 3, including acts of retaliation as described in the policy, or knowingly providing false information, may result in disciplinary consequences under applicable Board policy and procedures. This Policy prohibits individuals from knowingly submitting false information during the Title IX grievance process outlined in Attachment 3 of Policy 103 and during other grievance or hearing processes established by Board policy and procedures and/or the Student Code of Conduct. A violation of this prohibition by IU1 students may lead to discipline up to and including referral for expulsion.</w:t>
      </w:r>
    </w:p>
    <w:p w14:paraId="3DA1A0F7" w14:textId="77777777" w:rsidR="00F31B56" w:rsidRPr="00120B19" w:rsidRDefault="00F31B56" w:rsidP="00F31B56">
      <w:pPr>
        <w:pStyle w:val="Default"/>
        <w:rPr>
          <w:rFonts w:ascii="Tahoma" w:hAnsi="Tahoma" w:cs="Tahoma"/>
          <w:bCs/>
          <w:szCs w:val="24"/>
        </w:rPr>
      </w:pPr>
    </w:p>
    <w:p w14:paraId="7CA8F15B" w14:textId="77777777" w:rsidR="00F31B56" w:rsidRPr="00120B19" w:rsidRDefault="00F31B56" w:rsidP="00F31B56">
      <w:pPr>
        <w:pStyle w:val="Default"/>
        <w:rPr>
          <w:rFonts w:ascii="Tahoma" w:hAnsi="Tahoma" w:cs="Tahoma"/>
          <w:bCs/>
          <w:szCs w:val="24"/>
        </w:rPr>
      </w:pPr>
      <w:r w:rsidRPr="00120B19">
        <w:rPr>
          <w:rFonts w:ascii="Tahoma" w:hAnsi="Tahoma" w:cs="Tahoma"/>
          <w:b/>
          <w:bCs/>
          <w:szCs w:val="24"/>
        </w:rPr>
        <w:t>Reports of Title IX Sexual Harassment and Other Discrimination and Retaliation and Grievance Procedure:</w:t>
      </w:r>
    </w:p>
    <w:p w14:paraId="78401C40" w14:textId="77777777" w:rsidR="00F31B56" w:rsidRPr="00120B19" w:rsidRDefault="00F31B56" w:rsidP="00F31B56">
      <w:pPr>
        <w:pStyle w:val="Default"/>
        <w:rPr>
          <w:rFonts w:ascii="Tahoma" w:hAnsi="Tahoma" w:cs="Tahoma"/>
          <w:bCs/>
          <w:szCs w:val="24"/>
        </w:rPr>
      </w:pPr>
    </w:p>
    <w:p w14:paraId="4E88CE8B" w14:textId="77777777" w:rsidR="00F31B56" w:rsidRPr="00120B19" w:rsidRDefault="00F31B56" w:rsidP="00F31B56">
      <w:pPr>
        <w:pStyle w:val="Default"/>
        <w:rPr>
          <w:rFonts w:ascii="Tahoma" w:hAnsi="Tahoma" w:cs="Tahoma"/>
          <w:bCs/>
          <w:szCs w:val="24"/>
        </w:rPr>
      </w:pPr>
      <w:r w:rsidRPr="00120B19">
        <w:rPr>
          <w:rFonts w:ascii="Tahoma" w:hAnsi="Tahoma" w:cs="Tahoma"/>
          <w:bCs/>
          <w:szCs w:val="24"/>
        </w:rPr>
        <w:t>The Board encourages students and third parties who believe they or others have been subject to Title IX sexual harassment, other discrimination or retaliation to promptly report such incidents to the building principal or the Title IX Coordinator, even if some elements of the related incident took place or originated away from school grounds, school activities or school conveyances. A person who is not an intended victim or target of discrimination but is adversely affected by the offensive conduct may file a report of discrimination.</w:t>
      </w:r>
      <w:r w:rsidRPr="00120B19">
        <w:rPr>
          <w:rFonts w:ascii="Tahoma" w:hAnsi="Tahoma" w:cs="Tahoma"/>
          <w:bCs/>
          <w:szCs w:val="24"/>
        </w:rPr>
        <w:br/>
      </w:r>
    </w:p>
    <w:p w14:paraId="716877BF" w14:textId="77777777" w:rsidR="00F31B56" w:rsidRPr="00120B19" w:rsidRDefault="00F31B56" w:rsidP="00F31B56">
      <w:pPr>
        <w:pStyle w:val="Default"/>
        <w:rPr>
          <w:rFonts w:ascii="Tahoma" w:hAnsi="Tahoma" w:cs="Tahoma"/>
          <w:bCs/>
          <w:szCs w:val="24"/>
        </w:rPr>
      </w:pPr>
      <w:r w:rsidRPr="00120B19">
        <w:rPr>
          <w:rFonts w:ascii="Tahoma" w:hAnsi="Tahoma" w:cs="Tahoma"/>
          <w:bCs/>
          <w:szCs w:val="24"/>
        </w:rPr>
        <w:t>The student’s parents/guardian or any other person with knowledge of conduct that may violate this policy is encouraged to immediately report the matter to the building principal or the Title IX Coordinator.</w:t>
      </w:r>
    </w:p>
    <w:p w14:paraId="4FC6BEA4" w14:textId="77777777" w:rsidR="00F31B56" w:rsidRPr="00120B19" w:rsidRDefault="00F31B56" w:rsidP="00F31B56">
      <w:pPr>
        <w:pStyle w:val="Default"/>
        <w:rPr>
          <w:rFonts w:ascii="Tahoma" w:hAnsi="Tahoma" w:cs="Tahoma"/>
          <w:bCs/>
          <w:szCs w:val="24"/>
        </w:rPr>
      </w:pPr>
      <w:r w:rsidRPr="00120B19">
        <w:rPr>
          <w:rFonts w:ascii="Tahoma" w:hAnsi="Tahoma" w:cs="Tahoma"/>
          <w:bCs/>
          <w:szCs w:val="24"/>
        </w:rPr>
        <w:t xml:space="preserve"> </w:t>
      </w:r>
    </w:p>
    <w:p w14:paraId="168C74EB" w14:textId="77777777" w:rsidR="00F31B56" w:rsidRPr="00120B19" w:rsidRDefault="00F31B56" w:rsidP="00F31B56">
      <w:pPr>
        <w:pStyle w:val="Default"/>
        <w:rPr>
          <w:rFonts w:ascii="Tahoma" w:hAnsi="Tahoma" w:cs="Tahoma"/>
          <w:bCs/>
          <w:szCs w:val="24"/>
        </w:rPr>
      </w:pPr>
      <w:r w:rsidRPr="00120B19">
        <w:rPr>
          <w:rFonts w:ascii="Tahoma" w:hAnsi="Tahoma" w:cs="Tahoma"/>
          <w:bCs/>
          <w:szCs w:val="24"/>
        </w:rPr>
        <w:t>A school employee who suspects or is notified that a student has been subject to conduct that constitutes a violation of this policy shall immediately report the incident to the building principal or Title IX Coordinator, as well as properly making any mandatory police or child protective services reports required by law.</w:t>
      </w:r>
    </w:p>
    <w:p w14:paraId="256E1EF5" w14:textId="77777777" w:rsidR="00F31B56" w:rsidRPr="00120B19" w:rsidRDefault="00F31B56" w:rsidP="00F31B56">
      <w:pPr>
        <w:pStyle w:val="Default"/>
        <w:rPr>
          <w:rFonts w:ascii="Tahoma" w:hAnsi="Tahoma" w:cs="Tahoma"/>
          <w:bCs/>
          <w:szCs w:val="24"/>
        </w:rPr>
      </w:pPr>
    </w:p>
    <w:p w14:paraId="0CA670B4" w14:textId="77777777" w:rsidR="00F31B56" w:rsidRPr="00120B19" w:rsidRDefault="00F31B56" w:rsidP="00F31B56">
      <w:pPr>
        <w:pStyle w:val="Default"/>
        <w:rPr>
          <w:rFonts w:ascii="Tahoma" w:hAnsi="Tahoma" w:cs="Tahoma"/>
          <w:bCs/>
          <w:szCs w:val="24"/>
        </w:rPr>
      </w:pPr>
      <w:r w:rsidRPr="00120B19">
        <w:rPr>
          <w:rFonts w:ascii="Tahoma" w:hAnsi="Tahoma" w:cs="Tahoma"/>
          <w:bCs/>
          <w:szCs w:val="24"/>
        </w:rPr>
        <w:t>If the building principal is the subject of a complaint, the student, third party or a reporting employee shall report the incident directly to the Title IX Coordinator.</w:t>
      </w:r>
    </w:p>
    <w:p w14:paraId="683E58BE" w14:textId="77777777" w:rsidR="00F31B56" w:rsidRPr="00120B19" w:rsidRDefault="00F31B56" w:rsidP="00F31B56">
      <w:pPr>
        <w:pStyle w:val="Default"/>
        <w:rPr>
          <w:rFonts w:ascii="Tahoma" w:hAnsi="Tahoma" w:cs="Tahoma"/>
          <w:bCs/>
          <w:szCs w:val="24"/>
        </w:rPr>
      </w:pPr>
    </w:p>
    <w:p w14:paraId="3ADF696F" w14:textId="77777777" w:rsidR="00F31B56" w:rsidRPr="00120B19" w:rsidRDefault="00F31B56" w:rsidP="00F31B56">
      <w:pPr>
        <w:pStyle w:val="Default"/>
        <w:rPr>
          <w:rFonts w:ascii="Tahoma" w:hAnsi="Tahoma" w:cs="Tahoma"/>
          <w:szCs w:val="24"/>
        </w:rPr>
      </w:pPr>
      <w:r w:rsidRPr="00120B19">
        <w:rPr>
          <w:rFonts w:ascii="Tahoma" w:hAnsi="Tahoma" w:cs="Tahoma"/>
          <w:bCs/>
          <w:szCs w:val="24"/>
        </w:rPr>
        <w:t xml:space="preserve">The complainant or the individual making the report may use the </w:t>
      </w:r>
      <w:r w:rsidRPr="00120B19">
        <w:rPr>
          <w:rFonts w:ascii="Tahoma" w:hAnsi="Tahoma" w:cs="Tahoma"/>
          <w:szCs w:val="24"/>
        </w:rPr>
        <w:t xml:space="preserve">Intermediate Unit 1 Discrimination/Harassment Incident Reporting Form </w:t>
      </w:r>
      <w:r w:rsidRPr="00120B19">
        <w:rPr>
          <w:rFonts w:ascii="Tahoma" w:hAnsi="Tahoma" w:cs="Tahoma"/>
          <w:bCs/>
          <w:szCs w:val="24"/>
        </w:rPr>
        <w:t xml:space="preserve">which has been developed for purposes of reporting an incident or incidents in writing; however, verbal reports of an incident or incidents shall be accepted, documented and the procedures of this policy and the relevant attachments followed. A copy of this Report Form can be accessed on the IU1’s website at: </w:t>
      </w:r>
      <w:hyperlink r:id="rId13" w:history="1">
        <w:r w:rsidRPr="00120B19">
          <w:rPr>
            <w:rStyle w:val="Hyperlink"/>
            <w:rFonts w:ascii="Tahoma" w:hAnsi="Tahoma" w:cs="Tahoma"/>
            <w:bCs/>
            <w:iCs/>
            <w:szCs w:val="24"/>
          </w:rPr>
          <w:t>https://www.iu1.org/about-us/title-ix</w:t>
        </w:r>
      </w:hyperlink>
      <w:r w:rsidRPr="00120B19">
        <w:rPr>
          <w:rFonts w:ascii="Tahoma" w:hAnsi="Tahoma" w:cs="Tahoma"/>
          <w:bCs/>
          <w:szCs w:val="24"/>
        </w:rPr>
        <w:t xml:space="preserve">, and through the building principal or the Title IX Coordinator. </w:t>
      </w:r>
    </w:p>
    <w:p w14:paraId="27DC9D32" w14:textId="77777777" w:rsidR="00F31B56" w:rsidRPr="00120B19" w:rsidRDefault="00F31B56" w:rsidP="00F31B56">
      <w:pPr>
        <w:pStyle w:val="Default"/>
        <w:rPr>
          <w:rFonts w:ascii="Tahoma" w:hAnsi="Tahoma" w:cs="Tahoma"/>
          <w:bCs/>
          <w:szCs w:val="24"/>
        </w:rPr>
      </w:pPr>
    </w:p>
    <w:p w14:paraId="558740C8" w14:textId="77777777" w:rsidR="00F31B56" w:rsidRPr="00120B19" w:rsidRDefault="00F31B56" w:rsidP="00F31B56">
      <w:pPr>
        <w:pStyle w:val="Default"/>
        <w:rPr>
          <w:rFonts w:ascii="Tahoma" w:hAnsi="Tahoma" w:cs="Tahoma"/>
          <w:bCs/>
          <w:szCs w:val="24"/>
        </w:rPr>
      </w:pPr>
      <w:r w:rsidRPr="00120B19">
        <w:rPr>
          <w:rFonts w:ascii="Tahoma" w:hAnsi="Tahoma" w:cs="Tahoma"/>
          <w:bCs/>
          <w:szCs w:val="24"/>
        </w:rPr>
        <w:t xml:space="preserve">The building principal shall promptly notify the Title IX Coordinator of all reports of discrimination, Title IX sexual harassment or retaliation. The Title IX Coordinator shall promptly contact the complainant regarding the report to gather additional information as necessary, and to discuss the availability of supportive measures as defined by Title IX. The Title IX Coordinator shall consider the complainant’s wishes with respect to supportive measures. </w:t>
      </w:r>
    </w:p>
    <w:p w14:paraId="40CD2CA5" w14:textId="77777777" w:rsidR="00F31B56" w:rsidRPr="00120B19" w:rsidRDefault="00F31B56" w:rsidP="00F31B56">
      <w:pPr>
        <w:pStyle w:val="Default"/>
        <w:rPr>
          <w:rFonts w:ascii="Tahoma" w:hAnsi="Tahoma" w:cs="Tahoma"/>
          <w:bCs/>
          <w:szCs w:val="24"/>
        </w:rPr>
      </w:pPr>
    </w:p>
    <w:p w14:paraId="1A3696AD" w14:textId="77777777" w:rsidR="00F31B56" w:rsidRPr="00120B19" w:rsidRDefault="00F31B56" w:rsidP="00F31B56">
      <w:pPr>
        <w:pStyle w:val="Default"/>
        <w:rPr>
          <w:rFonts w:ascii="Tahoma" w:hAnsi="Tahoma" w:cs="Tahoma"/>
          <w:bCs/>
          <w:iCs/>
          <w:szCs w:val="24"/>
        </w:rPr>
      </w:pPr>
      <w:r w:rsidRPr="00120B19">
        <w:rPr>
          <w:rFonts w:ascii="Tahoma" w:hAnsi="Tahoma" w:cs="Tahoma"/>
          <w:bCs/>
          <w:szCs w:val="24"/>
        </w:rPr>
        <w:t xml:space="preserve">The Title IX Coordinator shall conduct an assessment to determine whether the reported circumstances are most appropriately addressed through the IU1’s Discrimination Complaint Procedures (Attachment 2 to Policy 103) or if the reported circumstances meet the definition of Title IX sexual harassment and shall be addressed through the Title IX Sexual Harassment Procedures and Grievance Process for Formal Complaints (Attachment 3 to Policy 103).  Those procedures are lengthy and copies of the procedures are not reproduced in full in this Student Handbook but can be accessed on the IU1’s website at:  </w:t>
      </w:r>
      <w:hyperlink r:id="rId14" w:history="1">
        <w:r w:rsidRPr="00120B19">
          <w:rPr>
            <w:rStyle w:val="Hyperlink"/>
            <w:rFonts w:ascii="Tahoma" w:hAnsi="Tahoma" w:cs="Tahoma"/>
            <w:bCs/>
            <w:iCs/>
            <w:szCs w:val="24"/>
          </w:rPr>
          <w:t>https://www.iu1.org/about-us/title-ix</w:t>
        </w:r>
      </w:hyperlink>
      <w:r w:rsidRPr="00120B19">
        <w:rPr>
          <w:rFonts w:ascii="Tahoma" w:hAnsi="Tahoma" w:cs="Tahoma"/>
          <w:bCs/>
          <w:iCs/>
          <w:szCs w:val="24"/>
        </w:rPr>
        <w:t xml:space="preserve"> </w:t>
      </w:r>
      <w:r w:rsidRPr="00120B19">
        <w:rPr>
          <w:rFonts w:ascii="Tahoma" w:hAnsi="Tahoma" w:cs="Tahoma"/>
          <w:bCs/>
          <w:szCs w:val="24"/>
        </w:rPr>
        <w:t xml:space="preserve">and/or hard copies are available in the building principal’s office and through the Title IX Coordinator.  </w:t>
      </w:r>
    </w:p>
    <w:p w14:paraId="3B3F316E" w14:textId="77777777" w:rsidR="00F31B56" w:rsidRPr="00884C6B" w:rsidRDefault="00F31B56" w:rsidP="00F31B56">
      <w:pPr>
        <w:rPr>
          <w:rFonts w:cstheme="minorHAnsi"/>
        </w:rPr>
      </w:pPr>
    </w:p>
    <w:p w14:paraId="70813CAB" w14:textId="77777777" w:rsidR="00DD0C31" w:rsidRDefault="00DD0C31" w:rsidP="00DD0C31">
      <w:pPr>
        <w:pStyle w:val="Normal1"/>
        <w:spacing w:line="360" w:lineRule="auto"/>
        <w:jc w:val="center"/>
        <w:rPr>
          <w:rFonts w:ascii="Tahoma" w:eastAsia="Tahoma" w:hAnsi="Tahoma" w:cs="Tahoma"/>
          <w:b/>
          <w:i/>
          <w:u w:val="single"/>
        </w:rPr>
      </w:pPr>
      <w:r>
        <w:rPr>
          <w:rFonts w:ascii="Tahoma" w:eastAsia="Tahoma" w:hAnsi="Tahoma" w:cs="Tahoma"/>
          <w:b/>
          <w:i/>
          <w:u w:val="single"/>
        </w:rPr>
        <w:t>Bullying</w:t>
      </w:r>
    </w:p>
    <w:p w14:paraId="2901650F" w14:textId="77777777" w:rsidR="00DD0C31" w:rsidRDefault="00DD0C31" w:rsidP="00DD0C31">
      <w:pPr>
        <w:pStyle w:val="Default"/>
        <w:spacing w:line="360" w:lineRule="auto"/>
        <w:jc w:val="both"/>
        <w:rPr>
          <w:rFonts w:ascii="Tahoma" w:hAnsi="Tahoma" w:cs="Tahoma"/>
          <w:szCs w:val="24"/>
        </w:rPr>
      </w:pPr>
      <w:r>
        <w:rPr>
          <w:rFonts w:ascii="Tahoma" w:hAnsi="Tahoma" w:cs="Tahoma"/>
          <w:szCs w:val="24"/>
        </w:rPr>
        <w:t xml:space="preserve">The Intermediate Unit 1 is committed to providing a safe, positive learning environment for students attending Intermediate Unit 1 programs. The Board recognizes that bullying creates an atmosphere of fear and intimidation, detracts from the safe environment necessary for student learning, and may lead to more serious violence. Therefore, the Board prohibits bullying by Intermediate Unit 1 students. </w:t>
      </w:r>
    </w:p>
    <w:p w14:paraId="358EAA85" w14:textId="77777777" w:rsidR="00DD0C31" w:rsidRPr="00154324" w:rsidRDefault="00DD0C31" w:rsidP="00DD0C31">
      <w:pPr>
        <w:pStyle w:val="Normal1"/>
        <w:spacing w:line="360" w:lineRule="auto"/>
        <w:rPr>
          <w:rFonts w:ascii="Tahoma" w:eastAsia="Tahoma" w:hAnsi="Tahoma" w:cs="Tahoma"/>
          <w:bCs/>
          <w:iCs/>
        </w:rPr>
      </w:pPr>
    </w:p>
    <w:p w14:paraId="3D308164" w14:textId="77777777" w:rsidR="00DD0C31" w:rsidRDefault="00DD0C31" w:rsidP="00DD0C31">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Helvetica Neue" w:eastAsia="Helvetica Neue" w:hAnsi="Helvetica Neue" w:cs="Helvetica Neue"/>
        </w:rPr>
      </w:pPr>
      <w:r>
        <w:rPr>
          <w:rFonts w:ascii="Tahoma" w:eastAsia="Tahoma" w:hAnsi="Tahoma" w:cs="Tahoma"/>
          <w:b/>
        </w:rPr>
        <w:t xml:space="preserve">Bullying </w:t>
      </w:r>
      <w:r>
        <w:rPr>
          <w:rFonts w:ascii="Tahoma" w:eastAsia="Tahoma" w:hAnsi="Tahoma" w:cs="Tahoma"/>
        </w:rPr>
        <w:t>means intentional and unwelcome electronic, verbal, written or physical conduct directed at a student by another student or students that is severe, persistent or pervasive and has the intent and effect of:</w:t>
      </w:r>
    </w:p>
    <w:p w14:paraId="08E0A157" w14:textId="77777777" w:rsidR="00DD0C31" w:rsidRDefault="00DD0C31" w:rsidP="00DD0C31">
      <w:pPr>
        <w:pStyle w:val="Normal1"/>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hanging="360"/>
      </w:pPr>
      <w:r>
        <w:rPr>
          <w:rFonts w:ascii="Tahoma" w:eastAsia="Tahoma" w:hAnsi="Tahoma" w:cs="Tahoma"/>
        </w:rPr>
        <w:t>Physically harming a student</w:t>
      </w:r>
    </w:p>
    <w:p w14:paraId="2C9A2913" w14:textId="77777777" w:rsidR="00DD0C31" w:rsidRDefault="00DD0C31" w:rsidP="00DD0C31">
      <w:pPr>
        <w:pStyle w:val="Normal1"/>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hanging="360"/>
      </w:pPr>
      <w:r>
        <w:rPr>
          <w:rFonts w:ascii="Tahoma" w:eastAsia="Tahoma" w:hAnsi="Tahoma" w:cs="Tahoma"/>
        </w:rPr>
        <w:t>Damaging, extorting, or taking a student’s personal property.</w:t>
      </w:r>
    </w:p>
    <w:p w14:paraId="312686A9" w14:textId="77777777" w:rsidR="00DD0C31" w:rsidRDefault="00DD0C31" w:rsidP="00DD0C31">
      <w:pPr>
        <w:pStyle w:val="Normal1"/>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hanging="360"/>
      </w:pPr>
      <w:r>
        <w:rPr>
          <w:rFonts w:ascii="Tahoma" w:eastAsia="Tahoma" w:hAnsi="Tahoma" w:cs="Tahoma"/>
        </w:rPr>
        <w:t xml:space="preserve">Placing a student in reasonable fear of physical harm. </w:t>
      </w:r>
    </w:p>
    <w:p w14:paraId="2E08C32F" w14:textId="77777777" w:rsidR="00DD0C31" w:rsidRDefault="00DD0C31" w:rsidP="00DD0C31">
      <w:pPr>
        <w:pStyle w:val="Normal1"/>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hanging="360"/>
      </w:pPr>
      <w:r>
        <w:rPr>
          <w:rFonts w:ascii="Tahoma" w:eastAsia="Tahoma" w:hAnsi="Tahoma" w:cs="Tahoma"/>
        </w:rPr>
        <w:t xml:space="preserve">Substantially disrupting the orderly operation of the school. </w:t>
      </w:r>
    </w:p>
    <w:p w14:paraId="2134A7FC" w14:textId="77777777" w:rsidR="00DD0C31" w:rsidRDefault="00DD0C31" w:rsidP="00DD0C31">
      <w:pPr>
        <w:pStyle w:val="Normal1"/>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440" w:hanging="360"/>
      </w:pPr>
      <w:r>
        <w:rPr>
          <w:rFonts w:ascii="Tahoma" w:eastAsia="Tahoma" w:hAnsi="Tahoma" w:cs="Tahoma"/>
        </w:rPr>
        <w:t xml:space="preserve">Creating an intimidating or hostile environment that substantially interferes with a student’s educational opportunities. </w:t>
      </w:r>
    </w:p>
    <w:p w14:paraId="7C1D3414" w14:textId="77777777" w:rsidR="00DD0C31" w:rsidRDefault="00DD0C31" w:rsidP="00DD0C31">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eastAsia="Tahoma" w:hAnsi="Tahoma" w:cs="Tahoma"/>
        </w:rPr>
      </w:pPr>
    </w:p>
    <w:p w14:paraId="0763D2B0" w14:textId="77777777" w:rsidR="00DD0C31" w:rsidRDefault="00DD0C31" w:rsidP="00DD0C31">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eastAsia="Tahoma" w:hAnsi="Tahoma" w:cs="Tahoma"/>
        </w:rPr>
      </w:pPr>
      <w:r>
        <w:rPr>
          <w:rFonts w:ascii="Tahoma" w:eastAsia="Tahoma" w:hAnsi="Tahoma" w:cs="Tahoma"/>
          <w:b/>
        </w:rPr>
        <w:t>Cyberbullying</w:t>
      </w:r>
      <w:r>
        <w:rPr>
          <w:rFonts w:ascii="Tahoma" w:eastAsia="Tahoma" w:hAnsi="Tahoma" w:cs="Tahoma"/>
        </w:rPr>
        <w:t xml:space="preserve"> means unwelcome written and/or audio and cell phone/camera information directed at a student by another student that has the intent and effect of: </w:t>
      </w:r>
    </w:p>
    <w:p w14:paraId="1B966150" w14:textId="77777777" w:rsidR="00DD0C31" w:rsidRDefault="00DD0C31" w:rsidP="00DD0C31">
      <w:pPr>
        <w:pStyle w:val="Normal1"/>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hanging="360"/>
      </w:pPr>
      <w:r>
        <w:rPr>
          <w:rFonts w:ascii="Tahoma" w:eastAsia="Tahoma" w:hAnsi="Tahoma" w:cs="Tahoma"/>
        </w:rPr>
        <w:t xml:space="preserve">Sending cruel, vicious, and sometimes threatening messages. </w:t>
      </w:r>
    </w:p>
    <w:p w14:paraId="731FF674" w14:textId="77777777" w:rsidR="00DD0C31" w:rsidRDefault="00DD0C31" w:rsidP="00DD0C31">
      <w:pPr>
        <w:pStyle w:val="Normal1"/>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hanging="360"/>
      </w:pPr>
      <w:r>
        <w:rPr>
          <w:rFonts w:ascii="Tahoma" w:eastAsia="Tahoma" w:hAnsi="Tahoma" w:cs="Tahoma"/>
        </w:rPr>
        <w:t xml:space="preserve">Creating web sites that have stories, cartoons, pictures, and jokes ridiculing others. </w:t>
      </w:r>
    </w:p>
    <w:p w14:paraId="2C3EA96B" w14:textId="77777777" w:rsidR="00DD0C31" w:rsidRDefault="00DD0C31" w:rsidP="00DD0C31">
      <w:pPr>
        <w:pStyle w:val="Normal1"/>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hanging="360"/>
      </w:pPr>
      <w:r>
        <w:rPr>
          <w:rFonts w:ascii="Tahoma" w:eastAsia="Tahoma" w:hAnsi="Tahoma" w:cs="Tahoma"/>
        </w:rPr>
        <w:t xml:space="preserve">Posting pictures of classmates online and making or asking for inappropriate comments. </w:t>
      </w:r>
    </w:p>
    <w:p w14:paraId="7AF62949" w14:textId="77777777" w:rsidR="00DD0C31" w:rsidRDefault="00DD0C31" w:rsidP="00DD0C31">
      <w:pPr>
        <w:pStyle w:val="Normal1"/>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hanging="360"/>
      </w:pPr>
      <w:r>
        <w:rPr>
          <w:rFonts w:ascii="Tahoma" w:eastAsia="Tahoma" w:hAnsi="Tahoma" w:cs="Tahoma"/>
        </w:rPr>
        <w:t xml:space="preserve">Breaking into an email account and sending vicious or embarrassing materials/messages to others. </w:t>
      </w:r>
    </w:p>
    <w:p w14:paraId="509AD74B" w14:textId="77777777" w:rsidR="00DD0C31" w:rsidRDefault="00DD0C31" w:rsidP="00DD0C31">
      <w:pPr>
        <w:pStyle w:val="Normal1"/>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512" w:hanging="360"/>
      </w:pPr>
      <w:r>
        <w:rPr>
          <w:rFonts w:ascii="Tahoma" w:eastAsia="Tahoma" w:hAnsi="Tahoma" w:cs="Tahoma"/>
        </w:rPr>
        <w:t>Engaging someone in IM (Instant Messaging), tricking that person into revealing sensitive personal information, and forwarding the information to others.</w:t>
      </w:r>
    </w:p>
    <w:p w14:paraId="5F424929" w14:textId="77777777" w:rsidR="00DD0C31" w:rsidRDefault="00DD0C31" w:rsidP="00DD0C31">
      <w:pPr>
        <w:pStyle w:val="Normal1"/>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hanging="360"/>
      </w:pPr>
      <w:r>
        <w:rPr>
          <w:rFonts w:ascii="Tahoma" w:eastAsia="Tahoma" w:hAnsi="Tahoma" w:cs="Tahoma"/>
        </w:rPr>
        <w:t>Taking an inappropriate picture of a person on school property and sending that picture to others with the intent to humili</w:t>
      </w:r>
      <w:bookmarkStart w:id="19" w:name="_Hlk12870318"/>
      <w:r>
        <w:rPr>
          <w:rFonts w:ascii="Tahoma" w:eastAsia="Tahoma" w:hAnsi="Tahoma" w:cs="Tahoma"/>
        </w:rPr>
        <w:t xml:space="preserve">ate, ridicule or harm. </w:t>
      </w:r>
    </w:p>
    <w:p w14:paraId="0CFD9FD6" w14:textId="77777777" w:rsidR="00DD0C31" w:rsidRDefault="00DD0C31" w:rsidP="00DD0C31">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eastAsia="Tahoma" w:hAnsi="Tahoma" w:cs="Tahoma"/>
          <w:b/>
        </w:rPr>
      </w:pPr>
      <w:r>
        <w:rPr>
          <w:rFonts w:ascii="Tahoma" w:eastAsia="Tahoma" w:hAnsi="Tahoma" w:cs="Tahoma"/>
        </w:rPr>
        <w:tab/>
      </w:r>
      <w:r>
        <w:rPr>
          <w:rFonts w:ascii="Tahoma" w:eastAsia="Tahoma" w:hAnsi="Tahoma" w:cs="Tahoma"/>
          <w:i/>
        </w:rPr>
        <w:t>Refer to IU 1 Board Policy</w:t>
      </w:r>
      <w:r>
        <w:rPr>
          <w:rFonts w:ascii="Tahoma" w:eastAsia="Tahoma" w:hAnsi="Tahoma" w:cs="Tahoma"/>
        </w:rPr>
        <w:t xml:space="preserve"> #249 – </w:t>
      </w:r>
      <w:r>
        <w:rPr>
          <w:rFonts w:ascii="Tahoma" w:eastAsia="Tahoma" w:hAnsi="Tahoma" w:cs="Tahoma"/>
          <w:b/>
        </w:rPr>
        <w:t>Bullying/Cyberbullying</w:t>
      </w:r>
    </w:p>
    <w:bookmarkEnd w:id="19"/>
    <w:p w14:paraId="78E98478" w14:textId="77777777" w:rsidR="00DD0C31" w:rsidRDefault="00DD0C31" w:rsidP="00DD0C31">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ahoma" w:eastAsia="Tahoma" w:hAnsi="Tahoma" w:cs="Tahoma"/>
        </w:rPr>
      </w:pPr>
    </w:p>
    <w:p w14:paraId="318BE47C"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School setting means: in the school, on school grounds, in school vehicles, at a designated bus stop or at any activity sponsored, supervised or sanctioned by the school.  </w:t>
      </w:r>
    </w:p>
    <w:p w14:paraId="5EC92A4F" w14:textId="77777777" w:rsidR="00DD0C31" w:rsidRDefault="00DD0C31" w:rsidP="00DD0C31">
      <w:pPr>
        <w:pStyle w:val="Normal1"/>
        <w:spacing w:line="360" w:lineRule="auto"/>
        <w:rPr>
          <w:rFonts w:ascii="Tahoma" w:eastAsia="Tahoma" w:hAnsi="Tahoma" w:cs="Tahoma"/>
        </w:rPr>
      </w:pPr>
    </w:p>
    <w:p w14:paraId="6668FA8E"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All students and staff are expected to immediately report incidents of bullying to the principal or designee.  All other members of the school community, including students, parent(s)/ guardian(s), volunteers, and visitors, are also encouraged to report incidents of bullying. Reports may be made anonymously, but formal disciplinary action may not be based solely on the basis of an anonymous report. </w:t>
      </w:r>
    </w:p>
    <w:p w14:paraId="6460FBF7" w14:textId="77777777" w:rsidR="00DD0C31" w:rsidRDefault="00DD0C31" w:rsidP="00DD0C31">
      <w:pPr>
        <w:pStyle w:val="Normal1"/>
        <w:spacing w:line="360" w:lineRule="auto"/>
        <w:rPr>
          <w:rFonts w:ascii="Tahoma" w:eastAsia="Tahoma" w:hAnsi="Tahoma" w:cs="Tahoma"/>
        </w:rPr>
      </w:pPr>
    </w:p>
    <w:p w14:paraId="77AF1F86"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The principal or designee is responsible for determining whether an alleged act constitutes bullying. The principal or designee shall conduct a prompt, thorough, and complete investigation of each alleged incident. </w:t>
      </w:r>
    </w:p>
    <w:p w14:paraId="14594DFF" w14:textId="77777777" w:rsidR="00DD0C31" w:rsidRDefault="00DD0C31" w:rsidP="00DD0C31">
      <w:pPr>
        <w:pStyle w:val="Normal1"/>
        <w:spacing w:line="360" w:lineRule="auto"/>
        <w:rPr>
          <w:rFonts w:ascii="Tahoma" w:eastAsia="Tahoma" w:hAnsi="Tahoma" w:cs="Tahoma"/>
        </w:rPr>
      </w:pPr>
    </w:p>
    <w:p w14:paraId="4111DBEB" w14:textId="77777777" w:rsidR="00DD0C31" w:rsidRDefault="00DD0C31" w:rsidP="00DD0C31">
      <w:pPr>
        <w:pStyle w:val="Normal1"/>
        <w:spacing w:line="360" w:lineRule="auto"/>
        <w:rPr>
          <w:rFonts w:ascii="Tahoma" w:eastAsia="Tahoma" w:hAnsi="Tahoma" w:cs="Tahoma"/>
        </w:rPr>
      </w:pPr>
      <w:r>
        <w:rPr>
          <w:rFonts w:ascii="Tahoma" w:eastAsia="Tahoma" w:hAnsi="Tahoma" w:cs="Tahoma"/>
        </w:rPr>
        <w:t>Acts of reprisal or retaliation against any person who reports an act of harassment or bullying are prohibited. The principal or designee will determine the consequences and appropriate remedial action for a person who engages in reprisal or retaliation based upon the nature, severity, and circumstances of the act.</w:t>
      </w:r>
    </w:p>
    <w:p w14:paraId="652EAD9F" w14:textId="77777777" w:rsidR="00DD0C31" w:rsidRDefault="00DD0C31" w:rsidP="00DD0C31">
      <w:pPr>
        <w:pStyle w:val="Normal1"/>
        <w:spacing w:line="360" w:lineRule="auto"/>
        <w:rPr>
          <w:rFonts w:ascii="Tahoma" w:eastAsia="Tahoma" w:hAnsi="Tahoma" w:cs="Tahoma"/>
        </w:rPr>
      </w:pPr>
    </w:p>
    <w:p w14:paraId="4AC79224" w14:textId="77777777" w:rsidR="00DD0C31" w:rsidRDefault="00DD0C31" w:rsidP="00DD0C31">
      <w:pPr>
        <w:pStyle w:val="Normal1"/>
        <w:spacing w:line="360" w:lineRule="auto"/>
        <w:rPr>
          <w:rFonts w:ascii="Tahoma" w:eastAsia="Tahoma" w:hAnsi="Tahoma" w:cs="Tahoma"/>
        </w:rPr>
      </w:pPr>
      <w:r>
        <w:rPr>
          <w:rFonts w:ascii="Tahoma" w:eastAsia="Tahoma" w:hAnsi="Tahoma" w:cs="Tahoma"/>
        </w:rPr>
        <w:t>The IU1 Board of Directors prohibits any student from falsely accusing another as a means of harassment or bullying. The consequences and appropriate remedial action for a person found to have falsely accused another as a means of harassment or bullying may range from positive behavioral interventions up to and including suspension or expulsion.</w:t>
      </w:r>
    </w:p>
    <w:p w14:paraId="653E3FB3" w14:textId="77777777" w:rsidR="00DD0C31" w:rsidRDefault="00DD0C31" w:rsidP="00DD0C31">
      <w:pPr>
        <w:pStyle w:val="Normal1"/>
        <w:spacing w:line="360" w:lineRule="auto"/>
        <w:rPr>
          <w:rFonts w:ascii="Tahoma" w:eastAsia="Tahoma" w:hAnsi="Tahoma" w:cs="Tahoma"/>
        </w:rPr>
      </w:pPr>
    </w:p>
    <w:p w14:paraId="201EA0F4"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Consequences for a student who commits an act of harassment or bullying shall be unique to the individual incident and will vary in method and severity according to the nature of the behavior, the developmental age of the student, and the student’s history of problem behaviors and performance, and must be consistent with the </w:t>
      </w:r>
      <w:r>
        <w:rPr>
          <w:rFonts w:ascii="Tahoma" w:eastAsia="Tahoma" w:hAnsi="Tahoma" w:cs="Tahoma"/>
          <w:i/>
        </w:rPr>
        <w:t>IU1 Board policy #</w:t>
      </w:r>
      <w:r>
        <w:rPr>
          <w:rFonts w:ascii="Tahoma" w:eastAsia="Tahoma" w:hAnsi="Tahoma" w:cs="Tahoma"/>
        </w:rPr>
        <w:t xml:space="preserve">249 – </w:t>
      </w:r>
      <w:r>
        <w:rPr>
          <w:rFonts w:ascii="Tahoma" w:eastAsia="Tahoma" w:hAnsi="Tahoma" w:cs="Tahoma"/>
          <w:b/>
        </w:rPr>
        <w:t xml:space="preserve">Bullying/Cyberbullying Policy </w:t>
      </w:r>
      <w:r>
        <w:rPr>
          <w:rFonts w:ascii="Tahoma" w:eastAsia="Tahoma" w:hAnsi="Tahoma" w:cs="Tahoma"/>
        </w:rPr>
        <w:t xml:space="preserve">and the </w:t>
      </w:r>
      <w:r>
        <w:rPr>
          <w:rFonts w:ascii="Tahoma" w:eastAsia="Tahoma" w:hAnsi="Tahoma" w:cs="Tahoma"/>
          <w:b/>
        </w:rPr>
        <w:t>Code of Student Conduct</w:t>
      </w:r>
      <w:r>
        <w:rPr>
          <w:rFonts w:ascii="Tahoma" w:eastAsia="Tahoma" w:hAnsi="Tahoma" w:cs="Tahoma"/>
        </w:rPr>
        <w:t>. Remedial measures shall be designed to: correct the problem behavior; prevent another occurrence of the behavior; and protect the victim of the act.</w:t>
      </w:r>
    </w:p>
    <w:p w14:paraId="52116BD5" w14:textId="77777777" w:rsidR="00DD0C31" w:rsidRDefault="00DD0C31" w:rsidP="00DD0C31">
      <w:pPr>
        <w:pStyle w:val="Normal1"/>
        <w:spacing w:line="360" w:lineRule="auto"/>
        <w:rPr>
          <w:rFonts w:ascii="Tahoma" w:eastAsia="Tahoma" w:hAnsi="Tahoma" w:cs="Tahoma"/>
        </w:rPr>
      </w:pPr>
    </w:p>
    <w:p w14:paraId="0162B741" w14:textId="77777777" w:rsidR="00DD0C31" w:rsidRDefault="00DD0C31" w:rsidP="00DD0C31">
      <w:pPr>
        <w:pStyle w:val="Normal1"/>
        <w:spacing w:line="360" w:lineRule="auto"/>
        <w:jc w:val="center"/>
        <w:rPr>
          <w:rFonts w:ascii="Tahoma" w:eastAsia="Tahoma" w:hAnsi="Tahoma" w:cs="Tahoma"/>
          <w:b/>
          <w:i/>
          <w:u w:val="single"/>
        </w:rPr>
      </w:pPr>
      <w:r>
        <w:rPr>
          <w:rFonts w:ascii="Tahoma" w:eastAsia="Tahoma" w:hAnsi="Tahoma" w:cs="Tahoma"/>
          <w:b/>
          <w:i/>
          <w:u w:val="single"/>
        </w:rPr>
        <w:t>Terroristic Threats/Acts</w:t>
      </w:r>
    </w:p>
    <w:p w14:paraId="431CE92B" w14:textId="5E8A1FE3" w:rsidR="00DD0C31" w:rsidRDefault="00DD0C31" w:rsidP="00DD0C31">
      <w:pPr>
        <w:pStyle w:val="Normal1"/>
        <w:spacing w:line="360" w:lineRule="auto"/>
        <w:rPr>
          <w:rFonts w:ascii="Tahoma" w:eastAsia="Tahoma" w:hAnsi="Tahoma" w:cs="Tahoma"/>
        </w:rPr>
      </w:pPr>
      <w:r>
        <w:rPr>
          <w:rFonts w:ascii="Tahoma" w:eastAsia="Tahoma" w:hAnsi="Tahoma" w:cs="Tahoma"/>
        </w:rPr>
        <w:t xml:space="preserve">The IU 1 Educational Campus at </w:t>
      </w:r>
      <w:r w:rsidR="00540600">
        <w:rPr>
          <w:rFonts w:ascii="Tahoma" w:eastAsia="Tahoma" w:hAnsi="Tahoma" w:cs="Tahoma"/>
        </w:rPr>
        <w:t>McMurray</w:t>
      </w:r>
      <w:r>
        <w:rPr>
          <w:rFonts w:ascii="Tahoma" w:eastAsia="Tahoma" w:hAnsi="Tahoma" w:cs="Tahoma"/>
        </w:rPr>
        <w:t xml:space="preserve"> recognizes the danger that terroristic threats and acts by students presents to the safety and welfare of </w:t>
      </w:r>
      <w:r w:rsidR="00540600">
        <w:rPr>
          <w:rFonts w:ascii="Tahoma" w:eastAsia="Tahoma" w:hAnsi="Tahoma" w:cs="Tahoma"/>
        </w:rPr>
        <w:t>McMurray</w:t>
      </w:r>
      <w:r>
        <w:rPr>
          <w:rFonts w:ascii="Tahoma" w:eastAsia="Tahoma" w:hAnsi="Tahoma" w:cs="Tahoma"/>
        </w:rPr>
        <w:t xml:space="preserve"> School students, staff and community.  An immediate and effective response to a situation involving a threat or act is necessary.  A </w:t>
      </w:r>
      <w:r>
        <w:rPr>
          <w:rFonts w:ascii="Tahoma" w:eastAsia="Tahoma" w:hAnsi="Tahoma" w:cs="Tahoma"/>
          <w:b/>
          <w:i/>
        </w:rPr>
        <w:t>Terroristic Threat</w:t>
      </w:r>
      <w:r>
        <w:rPr>
          <w:rFonts w:ascii="Tahoma" w:eastAsia="Tahoma" w:hAnsi="Tahoma" w:cs="Tahoma"/>
        </w:rPr>
        <w:t xml:space="preserve"> shall mean a threat to commit violence communicated with the intent to terrorize another; to cause evacuation of a building; or to cause serious public inconvenience, in reckless disregard of the risk of causing such terror or inconvenience.  A </w:t>
      </w:r>
      <w:r>
        <w:rPr>
          <w:rFonts w:ascii="Tahoma" w:eastAsia="Tahoma" w:hAnsi="Tahoma" w:cs="Tahoma"/>
          <w:b/>
          <w:i/>
        </w:rPr>
        <w:t>Terroristic Act</w:t>
      </w:r>
      <w:r>
        <w:rPr>
          <w:rFonts w:ascii="Tahoma" w:eastAsia="Tahoma" w:hAnsi="Tahoma" w:cs="Tahoma"/>
        </w:rPr>
        <w:t xml:space="preserve"> shall mean an offense against property or involving danger to another person.  </w:t>
      </w:r>
    </w:p>
    <w:p w14:paraId="4729E512" w14:textId="77777777" w:rsidR="00DD0C31" w:rsidRDefault="00DD0C31" w:rsidP="00DD0C31">
      <w:pPr>
        <w:pStyle w:val="Normal1"/>
        <w:spacing w:line="360" w:lineRule="auto"/>
        <w:rPr>
          <w:rFonts w:ascii="Tahoma" w:eastAsia="Tahoma" w:hAnsi="Tahoma" w:cs="Tahoma"/>
        </w:rPr>
      </w:pPr>
    </w:p>
    <w:p w14:paraId="2D45CFA9" w14:textId="77777777" w:rsidR="00DD0C31" w:rsidRDefault="00DD0C31" w:rsidP="00DD0C31">
      <w:pPr>
        <w:pStyle w:val="Normal1"/>
        <w:spacing w:line="360" w:lineRule="auto"/>
        <w:rPr>
          <w:rFonts w:ascii="Tahoma" w:eastAsia="Tahoma" w:hAnsi="Tahoma" w:cs="Tahoma"/>
        </w:rPr>
      </w:pPr>
      <w:r>
        <w:rPr>
          <w:rFonts w:ascii="Tahoma" w:eastAsia="Tahoma" w:hAnsi="Tahoma" w:cs="Tahoma"/>
          <w:i/>
        </w:rPr>
        <w:t xml:space="preserve">The IU 1 prohibits any student from communicating terroristic threats or committing terroristic acts directed at any student, employee, community member or school building. </w:t>
      </w:r>
      <w:r>
        <w:rPr>
          <w:rFonts w:ascii="Tahoma" w:eastAsia="Tahoma" w:hAnsi="Tahoma" w:cs="Tahoma"/>
        </w:rPr>
        <w:t xml:space="preserve">The principal or designee shall react promptly and appropriately to information and knowledge concerning a possible or actual terroristic threat or act.  Staff members and students shall be responsible for informing the principal regarding any information or knowledge relevant to a possible or actual terroristic threat or act.  </w:t>
      </w:r>
    </w:p>
    <w:p w14:paraId="6A3C645A" w14:textId="77777777" w:rsidR="00DD0C31" w:rsidRDefault="00DD0C31" w:rsidP="00DD0C31">
      <w:pPr>
        <w:pStyle w:val="Normal1"/>
        <w:spacing w:line="360" w:lineRule="auto"/>
        <w:rPr>
          <w:rFonts w:ascii="Tahoma" w:eastAsia="Tahoma" w:hAnsi="Tahoma" w:cs="Tahoma"/>
        </w:rPr>
      </w:pPr>
    </w:p>
    <w:p w14:paraId="29E2C85C" w14:textId="77777777" w:rsidR="00DD0C31" w:rsidRDefault="00DD0C31" w:rsidP="00DD0C31">
      <w:pPr>
        <w:pStyle w:val="Normal1"/>
        <w:spacing w:line="360" w:lineRule="auto"/>
        <w:rPr>
          <w:rFonts w:ascii="Tahoma" w:eastAsia="Tahoma" w:hAnsi="Tahoma" w:cs="Tahoma"/>
        </w:rPr>
      </w:pPr>
      <w:r>
        <w:rPr>
          <w:rFonts w:ascii="Tahoma" w:eastAsia="Tahoma" w:hAnsi="Tahoma" w:cs="Tahoma"/>
        </w:rPr>
        <w:t>When the principal or designee has evidence that a student has made a terroristic threat or committed a terroristic act, the following guidelines shall be applied:</w:t>
      </w:r>
    </w:p>
    <w:p w14:paraId="7C2D27F7" w14:textId="77777777" w:rsidR="00DD0C31" w:rsidRDefault="00DD0C31" w:rsidP="000D35F9">
      <w:pPr>
        <w:pStyle w:val="Normal1"/>
        <w:numPr>
          <w:ilvl w:val="0"/>
          <w:numId w:val="20"/>
        </w:numPr>
        <w:spacing w:line="360" w:lineRule="auto"/>
        <w:ind w:hanging="360"/>
        <w:contextualSpacing/>
        <w:rPr>
          <w:rFonts w:ascii="Tahoma" w:eastAsia="Tahoma" w:hAnsi="Tahoma" w:cs="Tahoma"/>
        </w:rPr>
      </w:pPr>
      <w:r>
        <w:rPr>
          <w:rFonts w:ascii="Tahoma" w:eastAsia="Tahoma" w:hAnsi="Tahoma" w:cs="Tahoma"/>
        </w:rPr>
        <w:t xml:space="preserve"> The principal may immediately suspend the student.</w:t>
      </w:r>
    </w:p>
    <w:p w14:paraId="6B6337EC" w14:textId="77777777" w:rsidR="00DD0C31" w:rsidRDefault="00DD0C31" w:rsidP="000D35F9">
      <w:pPr>
        <w:pStyle w:val="Normal1"/>
        <w:numPr>
          <w:ilvl w:val="0"/>
          <w:numId w:val="20"/>
        </w:numPr>
        <w:spacing w:line="360" w:lineRule="auto"/>
        <w:ind w:hanging="360"/>
        <w:contextualSpacing/>
        <w:rPr>
          <w:rFonts w:ascii="Tahoma" w:eastAsia="Tahoma" w:hAnsi="Tahoma" w:cs="Tahoma"/>
        </w:rPr>
      </w:pPr>
      <w:r>
        <w:rPr>
          <w:rFonts w:ascii="Tahoma" w:eastAsia="Tahoma" w:hAnsi="Tahoma" w:cs="Tahoma"/>
        </w:rPr>
        <w:t>The principal shall immediately inform the home school district.</w:t>
      </w:r>
    </w:p>
    <w:p w14:paraId="5865490D" w14:textId="77777777" w:rsidR="00DD0C31" w:rsidRDefault="00DD0C31" w:rsidP="000D35F9">
      <w:pPr>
        <w:pStyle w:val="Normal1"/>
        <w:numPr>
          <w:ilvl w:val="0"/>
          <w:numId w:val="20"/>
        </w:numPr>
        <w:spacing w:line="360" w:lineRule="auto"/>
        <w:ind w:hanging="360"/>
        <w:contextualSpacing/>
        <w:rPr>
          <w:rFonts w:ascii="Tahoma" w:eastAsia="Tahoma" w:hAnsi="Tahoma" w:cs="Tahoma"/>
        </w:rPr>
      </w:pPr>
      <w:r>
        <w:rPr>
          <w:rFonts w:ascii="Tahoma" w:eastAsia="Tahoma" w:hAnsi="Tahoma" w:cs="Tahoma"/>
        </w:rPr>
        <w:t>Based on further investigation, the principal may report the student to law enforcement officials.</w:t>
      </w:r>
    </w:p>
    <w:p w14:paraId="40B05C5A" w14:textId="77777777" w:rsidR="00DD0C31" w:rsidRDefault="00DD0C31" w:rsidP="000D35F9">
      <w:pPr>
        <w:pStyle w:val="Normal1"/>
        <w:numPr>
          <w:ilvl w:val="0"/>
          <w:numId w:val="20"/>
        </w:numPr>
        <w:spacing w:line="360" w:lineRule="auto"/>
        <w:ind w:hanging="360"/>
        <w:contextualSpacing/>
        <w:rPr>
          <w:rFonts w:ascii="Tahoma" w:eastAsia="Tahoma" w:hAnsi="Tahoma" w:cs="Tahoma"/>
        </w:rPr>
      </w:pPr>
      <w:r>
        <w:rPr>
          <w:rFonts w:ascii="Tahoma" w:eastAsia="Tahoma" w:hAnsi="Tahoma" w:cs="Tahoma"/>
        </w:rPr>
        <w:t>The principal may inform any person directly referenced or affected by a terroristic threat.</w:t>
      </w:r>
    </w:p>
    <w:p w14:paraId="48D3C05C" w14:textId="77777777" w:rsidR="00DD0C31" w:rsidRDefault="00DD0C31" w:rsidP="000D35F9">
      <w:pPr>
        <w:pStyle w:val="Normal1"/>
        <w:numPr>
          <w:ilvl w:val="0"/>
          <w:numId w:val="20"/>
        </w:numPr>
        <w:spacing w:line="360" w:lineRule="auto"/>
        <w:ind w:hanging="360"/>
        <w:contextualSpacing/>
        <w:rPr>
          <w:rFonts w:ascii="Tahoma" w:eastAsia="Tahoma" w:hAnsi="Tahoma" w:cs="Tahoma"/>
        </w:rPr>
      </w:pPr>
      <w:r>
        <w:rPr>
          <w:rFonts w:ascii="Tahoma" w:eastAsia="Tahoma" w:hAnsi="Tahoma" w:cs="Tahoma"/>
        </w:rPr>
        <w:t xml:space="preserve">The principal, in conjunction with the home school district may recommend expulsion of the student to the home school Board.  Should a student be expelled, the school may require that the student provide competent and credible evidence that the student does not pose a risk of harm to others.  </w:t>
      </w:r>
    </w:p>
    <w:p w14:paraId="7E877730" w14:textId="77777777" w:rsidR="00DD0C31" w:rsidRDefault="00DD0C31" w:rsidP="00DD0C31">
      <w:pPr>
        <w:pStyle w:val="Normal1"/>
        <w:spacing w:line="360" w:lineRule="auto"/>
        <w:ind w:left="1440"/>
        <w:rPr>
          <w:rFonts w:ascii="Tahoma" w:eastAsia="Tahoma" w:hAnsi="Tahoma" w:cs="Tahoma"/>
        </w:rPr>
      </w:pPr>
      <w:r>
        <w:rPr>
          <w:rFonts w:ascii="Tahoma" w:eastAsia="Tahoma" w:hAnsi="Tahoma" w:cs="Tahoma"/>
        </w:rPr>
        <w:t>*</w:t>
      </w:r>
      <w:r>
        <w:rPr>
          <w:rFonts w:ascii="Tahoma" w:eastAsia="Tahoma" w:hAnsi="Tahoma" w:cs="Tahoma"/>
          <w:i/>
        </w:rPr>
        <w:t>Refer to IU 1 Board Policy</w:t>
      </w:r>
      <w:r>
        <w:rPr>
          <w:rFonts w:ascii="Tahoma" w:eastAsia="Tahoma" w:hAnsi="Tahoma" w:cs="Tahoma"/>
        </w:rPr>
        <w:t xml:space="preserve"> #218.2 – </w:t>
      </w:r>
      <w:r>
        <w:rPr>
          <w:rFonts w:ascii="Tahoma" w:eastAsia="Tahoma" w:hAnsi="Tahoma" w:cs="Tahoma"/>
          <w:b/>
        </w:rPr>
        <w:t>Terroristic Threats/Acts</w:t>
      </w:r>
    </w:p>
    <w:p w14:paraId="2DF4709D" w14:textId="77777777" w:rsidR="00DD0C31" w:rsidRDefault="00DD0C31" w:rsidP="00DD0C31">
      <w:pPr>
        <w:pStyle w:val="Normal1"/>
        <w:spacing w:line="360" w:lineRule="auto"/>
        <w:rPr>
          <w:rFonts w:ascii="Tahoma" w:eastAsia="Tahoma" w:hAnsi="Tahoma" w:cs="Tahoma"/>
        </w:rPr>
      </w:pPr>
    </w:p>
    <w:p w14:paraId="1590FA66" w14:textId="77777777" w:rsidR="00DD0C31" w:rsidRDefault="00DD0C31" w:rsidP="00DD0C31">
      <w:pPr>
        <w:pStyle w:val="Normal1"/>
        <w:spacing w:line="360" w:lineRule="auto"/>
        <w:jc w:val="center"/>
        <w:rPr>
          <w:rFonts w:ascii="Tahoma" w:eastAsia="Tahoma" w:hAnsi="Tahoma" w:cs="Tahoma"/>
          <w:b/>
          <w:i/>
          <w:u w:val="single"/>
        </w:rPr>
      </w:pPr>
      <w:r>
        <w:rPr>
          <w:rFonts w:ascii="Tahoma" w:eastAsia="Tahoma" w:hAnsi="Tahoma" w:cs="Tahoma"/>
          <w:b/>
          <w:i/>
          <w:u w:val="single"/>
        </w:rPr>
        <w:t>Fighting</w:t>
      </w:r>
    </w:p>
    <w:p w14:paraId="75E2D9D7"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Fighting is defined as the exchange of punches, blows, and physical force or with weapons between two or more students to harm or gain power.  A student who initiated or is involved in a fight will be suspended (out-of-school) for a minimum of one day. Additional days may be added depending on the severity of the fight. </w:t>
      </w:r>
      <w:r>
        <w:rPr>
          <w:rFonts w:ascii="Tahoma" w:eastAsia="Tahoma" w:hAnsi="Tahoma" w:cs="Tahoma"/>
          <w:i/>
        </w:rPr>
        <w:t>Harassment and/or</w:t>
      </w:r>
      <w:r>
        <w:rPr>
          <w:rFonts w:ascii="Tahoma" w:eastAsia="Tahoma" w:hAnsi="Tahoma" w:cs="Tahoma"/>
        </w:rPr>
        <w:t xml:space="preserve"> </w:t>
      </w:r>
      <w:r>
        <w:rPr>
          <w:rFonts w:ascii="Tahoma" w:eastAsia="Tahoma" w:hAnsi="Tahoma" w:cs="Tahoma"/>
          <w:i/>
        </w:rPr>
        <w:t>Disorderly conduct</w:t>
      </w:r>
      <w:r>
        <w:rPr>
          <w:rFonts w:ascii="Tahoma" w:eastAsia="Tahoma" w:hAnsi="Tahoma" w:cs="Tahoma"/>
        </w:rPr>
        <w:t xml:space="preserve"> charges may be brought against any or all participants.</w:t>
      </w:r>
    </w:p>
    <w:p w14:paraId="1ACC158D" w14:textId="77777777" w:rsidR="00DD0C31" w:rsidRDefault="00DD0C31" w:rsidP="00DD0C31">
      <w:pPr>
        <w:pStyle w:val="Normal1"/>
        <w:tabs>
          <w:tab w:val="center" w:pos="4320"/>
          <w:tab w:val="right" w:pos="8640"/>
        </w:tabs>
        <w:spacing w:line="360" w:lineRule="auto"/>
        <w:rPr>
          <w:rFonts w:ascii="Tahoma" w:eastAsia="Tahoma" w:hAnsi="Tahoma" w:cs="Tahoma"/>
        </w:rPr>
      </w:pPr>
    </w:p>
    <w:p w14:paraId="22639339" w14:textId="77777777" w:rsidR="00DD0C31" w:rsidRDefault="00DD0C31" w:rsidP="00DD0C31">
      <w:pPr>
        <w:pStyle w:val="Heading1"/>
        <w:jc w:val="center"/>
        <w:rPr>
          <w:b w:val="0"/>
        </w:rPr>
      </w:pPr>
      <w:r>
        <w:rPr>
          <w:u w:val="single"/>
        </w:rPr>
        <w:t>Unauthorized Departure from School Grounds</w:t>
      </w:r>
    </w:p>
    <w:p w14:paraId="6113B2BE" w14:textId="77777777" w:rsidR="00DD0C31" w:rsidRDefault="00DD0C31" w:rsidP="00DD0C31">
      <w:pPr>
        <w:pStyle w:val="Normal1"/>
        <w:spacing w:line="360" w:lineRule="auto"/>
        <w:rPr>
          <w:rFonts w:ascii="Tahoma" w:eastAsia="Tahoma" w:hAnsi="Tahoma" w:cs="Tahoma"/>
          <w:i/>
          <w:u w:val="single"/>
        </w:rPr>
      </w:pPr>
      <w:r>
        <w:rPr>
          <w:rFonts w:ascii="Tahoma" w:eastAsia="Tahoma" w:hAnsi="Tahoma" w:cs="Tahoma"/>
        </w:rPr>
        <w:t>Students are not permitted to depart from school grounds without permission granted through the school office. The principal or designee will notify the parents as well as the local or state police regarding the student leaving school property. Disciplinary action may occur.</w:t>
      </w:r>
    </w:p>
    <w:p w14:paraId="4BBD1656" w14:textId="77777777" w:rsidR="00DD0C31" w:rsidRDefault="00DD0C31" w:rsidP="00DD0C31">
      <w:pPr>
        <w:pStyle w:val="Normal1"/>
        <w:tabs>
          <w:tab w:val="center" w:pos="4320"/>
          <w:tab w:val="right" w:pos="8640"/>
        </w:tabs>
        <w:spacing w:line="360" w:lineRule="auto"/>
        <w:rPr>
          <w:rFonts w:ascii="Tahoma" w:eastAsia="Tahoma" w:hAnsi="Tahoma" w:cs="Tahoma"/>
        </w:rPr>
      </w:pPr>
    </w:p>
    <w:p w14:paraId="300ECFFD" w14:textId="77777777" w:rsidR="00DD0C31" w:rsidRDefault="00DD0C31" w:rsidP="00DD0C31">
      <w:pPr>
        <w:pStyle w:val="Heading1"/>
        <w:jc w:val="center"/>
        <w:rPr>
          <w:u w:val="single"/>
        </w:rPr>
      </w:pPr>
      <w:r>
        <w:rPr>
          <w:u w:val="single"/>
        </w:rPr>
        <w:t>Theft/Stolen Property</w:t>
      </w:r>
    </w:p>
    <w:p w14:paraId="434DE238" w14:textId="77777777" w:rsidR="00DD0C31" w:rsidRDefault="00DD0C31" w:rsidP="00DD0C31">
      <w:pPr>
        <w:pStyle w:val="Normal1"/>
        <w:spacing w:line="360" w:lineRule="auto"/>
        <w:rPr>
          <w:rFonts w:ascii="Tahoma" w:eastAsia="Tahoma" w:hAnsi="Tahoma" w:cs="Tahoma"/>
        </w:rPr>
      </w:pPr>
      <w:r>
        <w:rPr>
          <w:rFonts w:ascii="Tahoma" w:eastAsia="Tahoma" w:hAnsi="Tahoma" w:cs="Tahoma"/>
        </w:rPr>
        <w:t>Any student who is found to have taken the personal property of another individual and/or of IU1 will be referred to the principal and school police officer for disciplinary action and/or prosecution according to Pennsylvania’s Crime Code.  Charges may be filed against the individual by the person(s) or entity that had the property stolen and/or by the principal or school police officer.</w:t>
      </w:r>
    </w:p>
    <w:p w14:paraId="1DEC58DC" w14:textId="77777777" w:rsidR="00DD0C31" w:rsidRDefault="00DD0C31" w:rsidP="00DD0C31">
      <w:pPr>
        <w:pStyle w:val="Normal1"/>
        <w:spacing w:line="360" w:lineRule="auto"/>
        <w:rPr>
          <w:rFonts w:ascii="Tahoma" w:eastAsia="Tahoma" w:hAnsi="Tahoma" w:cs="Tahoma"/>
        </w:rPr>
      </w:pPr>
    </w:p>
    <w:p w14:paraId="0F19B396" w14:textId="77777777" w:rsidR="00DD0C31" w:rsidRDefault="00DD0C31" w:rsidP="00DD0C31">
      <w:pPr>
        <w:pStyle w:val="Normal1"/>
        <w:spacing w:line="360" w:lineRule="auto"/>
        <w:rPr>
          <w:rFonts w:ascii="Tahoma" w:eastAsia="Tahoma" w:hAnsi="Tahoma" w:cs="Tahoma"/>
        </w:rPr>
      </w:pPr>
      <w:r>
        <w:rPr>
          <w:rFonts w:ascii="Tahoma" w:eastAsia="Tahoma" w:hAnsi="Tahoma" w:cs="Tahoma"/>
        </w:rPr>
        <w:t>A student who finds or receives the property of another individual that he/she knows to have been lost, mislaid or delivered by mistake must take reasonable measures to restore the property to the owner.  Additionally, a student shall not intentionally receive, retain, or dispose of property of another, knowing that it has been stolen or having suspicion that it may be stolen.</w:t>
      </w:r>
    </w:p>
    <w:p w14:paraId="7784C187" w14:textId="77777777" w:rsidR="002C1E0D" w:rsidRDefault="002C1E0D" w:rsidP="00DD0C31">
      <w:pPr>
        <w:pStyle w:val="Normal1"/>
        <w:spacing w:line="360" w:lineRule="auto"/>
        <w:rPr>
          <w:rFonts w:ascii="Tahoma" w:eastAsia="Tahoma" w:hAnsi="Tahoma" w:cs="Tahoma"/>
          <w:b/>
        </w:rPr>
      </w:pPr>
    </w:p>
    <w:p w14:paraId="111B7E59" w14:textId="77777777" w:rsidR="00DD0C31" w:rsidRDefault="00DD0C31" w:rsidP="00DD0C31">
      <w:pPr>
        <w:pStyle w:val="Normal1"/>
        <w:spacing w:line="360" w:lineRule="auto"/>
        <w:rPr>
          <w:rFonts w:ascii="Tahoma" w:eastAsia="Tahoma" w:hAnsi="Tahoma" w:cs="Tahoma"/>
          <w:b/>
        </w:rPr>
      </w:pPr>
      <w:r>
        <w:rPr>
          <w:rFonts w:ascii="Tahoma" w:eastAsia="Tahoma" w:hAnsi="Tahoma" w:cs="Tahoma"/>
          <w:b/>
        </w:rPr>
        <w:t>CARE OF SCHOOL PROPERTY</w:t>
      </w:r>
    </w:p>
    <w:p w14:paraId="66CAC863" w14:textId="77777777" w:rsidR="00DD0C31" w:rsidRDefault="00DD0C31" w:rsidP="00DD0C31">
      <w:pPr>
        <w:pStyle w:val="Normal1"/>
        <w:spacing w:line="360" w:lineRule="auto"/>
        <w:rPr>
          <w:rFonts w:ascii="Tahoma" w:eastAsia="Tahoma" w:hAnsi="Tahoma" w:cs="Tahoma"/>
        </w:rPr>
      </w:pPr>
      <w:r>
        <w:rPr>
          <w:rFonts w:ascii="Tahoma" w:eastAsia="Tahoma" w:hAnsi="Tahoma" w:cs="Tahoma"/>
        </w:rPr>
        <w:t>It is the belief of the staff that a student should be instructed in the proper use of school facilities, equipment, instructional materials, and textbooks. Each student should be taught to respect property and to develop feelings of pride in community institutions. Respect for school property is essential for a safe, healthy and clean environment. Respect is demonstrated by:</w:t>
      </w:r>
    </w:p>
    <w:p w14:paraId="0C7676AE" w14:textId="77777777" w:rsidR="00DD0C31" w:rsidRDefault="00DD0C31" w:rsidP="000D35F9">
      <w:pPr>
        <w:pStyle w:val="Normal1"/>
        <w:numPr>
          <w:ilvl w:val="0"/>
          <w:numId w:val="18"/>
        </w:numPr>
        <w:spacing w:line="360" w:lineRule="auto"/>
        <w:ind w:hanging="380"/>
        <w:rPr>
          <w:rFonts w:ascii="Tahoma" w:eastAsia="Tahoma" w:hAnsi="Tahoma" w:cs="Tahoma"/>
        </w:rPr>
      </w:pPr>
      <w:r>
        <w:rPr>
          <w:rFonts w:ascii="Tahoma" w:eastAsia="Tahoma" w:hAnsi="Tahoma" w:cs="Tahoma"/>
        </w:rPr>
        <w:t>Keeping our school clean and neat</w:t>
      </w:r>
    </w:p>
    <w:p w14:paraId="37B3963A" w14:textId="77777777" w:rsidR="00DD0C31" w:rsidRDefault="00DD0C31" w:rsidP="000D35F9">
      <w:pPr>
        <w:pStyle w:val="Normal1"/>
        <w:numPr>
          <w:ilvl w:val="0"/>
          <w:numId w:val="18"/>
        </w:numPr>
        <w:spacing w:line="360" w:lineRule="auto"/>
        <w:ind w:hanging="380"/>
        <w:rPr>
          <w:rFonts w:ascii="Tahoma" w:eastAsia="Tahoma" w:hAnsi="Tahoma" w:cs="Tahoma"/>
        </w:rPr>
      </w:pPr>
      <w:r>
        <w:rPr>
          <w:rFonts w:ascii="Tahoma" w:eastAsia="Tahoma" w:hAnsi="Tahoma" w:cs="Tahoma"/>
        </w:rPr>
        <w:t>Taking good care of school property</w:t>
      </w:r>
    </w:p>
    <w:p w14:paraId="7F96FE91" w14:textId="77777777" w:rsidR="00DD0C31" w:rsidRDefault="00DD0C31" w:rsidP="000D35F9">
      <w:pPr>
        <w:pStyle w:val="Normal1"/>
        <w:numPr>
          <w:ilvl w:val="0"/>
          <w:numId w:val="18"/>
        </w:numPr>
        <w:spacing w:line="360" w:lineRule="auto"/>
        <w:ind w:hanging="380"/>
        <w:rPr>
          <w:rFonts w:ascii="Tahoma" w:eastAsia="Tahoma" w:hAnsi="Tahoma" w:cs="Tahoma"/>
        </w:rPr>
      </w:pPr>
      <w:r>
        <w:rPr>
          <w:rFonts w:ascii="Tahoma" w:eastAsia="Tahoma" w:hAnsi="Tahoma" w:cs="Tahoma"/>
        </w:rPr>
        <w:t>Respecting other’s belongings</w:t>
      </w:r>
    </w:p>
    <w:p w14:paraId="5EB0F629" w14:textId="77777777" w:rsidR="00DD0C31" w:rsidRDefault="00DD0C31" w:rsidP="000D35F9">
      <w:pPr>
        <w:pStyle w:val="Normal1"/>
        <w:numPr>
          <w:ilvl w:val="0"/>
          <w:numId w:val="18"/>
        </w:numPr>
        <w:spacing w:line="360" w:lineRule="auto"/>
        <w:ind w:hanging="380"/>
        <w:rPr>
          <w:rFonts w:ascii="Tahoma" w:eastAsia="Tahoma" w:hAnsi="Tahoma" w:cs="Tahoma"/>
        </w:rPr>
      </w:pPr>
      <w:r>
        <w:rPr>
          <w:rFonts w:ascii="Tahoma" w:eastAsia="Tahoma" w:hAnsi="Tahoma" w:cs="Tahoma"/>
        </w:rPr>
        <w:t>Asking permission before touching or borrowing anyone else’s property</w:t>
      </w:r>
    </w:p>
    <w:p w14:paraId="45E07BE7" w14:textId="77777777" w:rsidR="00DD0C31" w:rsidRDefault="00DD0C31" w:rsidP="000D35F9">
      <w:pPr>
        <w:pStyle w:val="Normal1"/>
        <w:numPr>
          <w:ilvl w:val="0"/>
          <w:numId w:val="18"/>
        </w:numPr>
        <w:spacing w:line="360" w:lineRule="auto"/>
        <w:ind w:hanging="380"/>
        <w:rPr>
          <w:rFonts w:ascii="Tahoma" w:eastAsia="Tahoma" w:hAnsi="Tahoma" w:cs="Tahoma"/>
        </w:rPr>
      </w:pPr>
      <w:r>
        <w:rPr>
          <w:rFonts w:ascii="Tahoma" w:eastAsia="Tahoma" w:hAnsi="Tahoma" w:cs="Tahoma"/>
        </w:rPr>
        <w:t>Looking after your own belongings</w:t>
      </w:r>
    </w:p>
    <w:p w14:paraId="4FFE342B" w14:textId="77777777" w:rsidR="00DD0C31" w:rsidRDefault="00DD0C31" w:rsidP="00DD0C31">
      <w:pPr>
        <w:pStyle w:val="Normal1"/>
        <w:spacing w:line="360" w:lineRule="auto"/>
        <w:rPr>
          <w:rFonts w:ascii="Tahoma" w:eastAsia="Tahoma" w:hAnsi="Tahoma" w:cs="Tahoma"/>
        </w:rPr>
      </w:pPr>
    </w:p>
    <w:p w14:paraId="66243AFF"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Each student is charged with the responsibility for the proper care of school property and the school supplies and equipment entrusted to him/her to use.  Each student should realize that vandalism to school property is costly to repair and is directly related to increased school taxes. </w:t>
      </w:r>
    </w:p>
    <w:p w14:paraId="16F83FA0" w14:textId="77777777" w:rsidR="00DD0C31" w:rsidRDefault="00DD0C31" w:rsidP="00DD0C31">
      <w:pPr>
        <w:pStyle w:val="Normal1"/>
        <w:spacing w:line="360" w:lineRule="auto"/>
        <w:rPr>
          <w:rFonts w:ascii="Tahoma" w:eastAsia="Tahoma" w:hAnsi="Tahoma" w:cs="Tahoma"/>
        </w:rPr>
      </w:pPr>
    </w:p>
    <w:p w14:paraId="4CADA1AF" w14:textId="77777777" w:rsidR="00DD0C31" w:rsidRDefault="00DD0C31" w:rsidP="00DD0C31">
      <w:pPr>
        <w:pStyle w:val="Normal1"/>
        <w:spacing w:line="360" w:lineRule="auto"/>
        <w:rPr>
          <w:rFonts w:ascii="Tahoma" w:eastAsia="Tahoma" w:hAnsi="Tahoma" w:cs="Tahoma"/>
        </w:rPr>
      </w:pPr>
      <w:r>
        <w:rPr>
          <w:rFonts w:ascii="Tahoma" w:eastAsia="Tahoma" w:hAnsi="Tahoma" w:cs="Tahoma"/>
        </w:rPr>
        <w:t>A student who willfully causes damage to Intermediate Unit 1 property (i.e. textbooks, computers, desks, equipment, windows, etc.) shall be subject to disciplinary measures. A student is responsible for the repair and replacement of school property damaged by his/her intentional or negligent actions. Parent(s)/Guardian(s) are responsible for actual damage to school property caused by the willful and malicious acts of their child to the extent allowable under Pennsylvania law.  The IU1 may hold a student and his/her parent(s)/guardian(s) responsible for the full costs of restitution including prosecution to the full extent of the law if such costs are not paid.</w:t>
      </w:r>
    </w:p>
    <w:p w14:paraId="3C209822" w14:textId="77777777" w:rsidR="00DD0C31" w:rsidRDefault="00DD0C31" w:rsidP="00DD0C31">
      <w:pPr>
        <w:pStyle w:val="Normal1"/>
        <w:spacing w:line="360" w:lineRule="auto"/>
        <w:rPr>
          <w:rFonts w:ascii="Tahoma" w:eastAsia="Tahoma" w:hAnsi="Tahoma" w:cs="Tahoma"/>
        </w:rPr>
      </w:pPr>
    </w:p>
    <w:p w14:paraId="497916DC" w14:textId="77777777" w:rsidR="00DD0C31" w:rsidRDefault="00DD0C31" w:rsidP="00DD0C31">
      <w:pPr>
        <w:pStyle w:val="Normal1"/>
        <w:spacing w:line="360" w:lineRule="auto"/>
        <w:rPr>
          <w:rFonts w:ascii="Tahoma" w:eastAsia="Tahoma" w:hAnsi="Tahoma" w:cs="Tahoma"/>
        </w:rPr>
      </w:pPr>
      <w:r>
        <w:rPr>
          <w:rFonts w:ascii="Tahoma" w:eastAsia="Tahoma" w:hAnsi="Tahoma" w:cs="Tahoma"/>
        </w:rPr>
        <w:t>A student whose damage of school property has been serious or chronic in nature will be reported to the appropriate juvenile authorities. In no case will referral to juvenile authorities be made without prior notification to the student's parent(s)/ guardian(s).</w:t>
      </w:r>
    </w:p>
    <w:p w14:paraId="456ECCD7" w14:textId="77777777" w:rsidR="00DD0C31" w:rsidRDefault="00DD0C31" w:rsidP="00DD0C31">
      <w:pPr>
        <w:pStyle w:val="Normal1"/>
        <w:spacing w:line="360" w:lineRule="auto"/>
        <w:ind w:left="720"/>
        <w:rPr>
          <w:rFonts w:ascii="Tahoma" w:eastAsia="Tahoma" w:hAnsi="Tahoma" w:cs="Tahoma"/>
          <w:b/>
        </w:rPr>
      </w:pPr>
      <w:bookmarkStart w:id="20" w:name="_Hlk45628450"/>
      <w:r>
        <w:rPr>
          <w:rFonts w:ascii="Tahoma" w:eastAsia="Tahoma" w:hAnsi="Tahoma" w:cs="Tahoma"/>
          <w:i/>
        </w:rPr>
        <w:t>Refer to IU1 Board policy #</w:t>
      </w:r>
      <w:r>
        <w:rPr>
          <w:rFonts w:ascii="Tahoma" w:eastAsia="Tahoma" w:hAnsi="Tahoma" w:cs="Tahoma"/>
        </w:rPr>
        <w:t xml:space="preserve"> 224 – </w:t>
      </w:r>
      <w:r>
        <w:rPr>
          <w:rFonts w:ascii="Tahoma" w:eastAsia="Tahoma" w:hAnsi="Tahoma" w:cs="Tahoma"/>
          <w:b/>
        </w:rPr>
        <w:t>Care of School Property</w:t>
      </w:r>
    </w:p>
    <w:bookmarkEnd w:id="20"/>
    <w:p w14:paraId="46B5228E" w14:textId="77777777" w:rsidR="00DD0C31" w:rsidRDefault="00DD0C31" w:rsidP="00DD0C31">
      <w:pPr>
        <w:pStyle w:val="Normal1"/>
        <w:spacing w:line="360" w:lineRule="auto"/>
        <w:rPr>
          <w:rFonts w:ascii="Tahoma" w:eastAsia="Tahoma" w:hAnsi="Tahoma" w:cs="Tahoma"/>
          <w:b/>
        </w:rPr>
      </w:pPr>
    </w:p>
    <w:p w14:paraId="2DFB823F" w14:textId="77777777" w:rsidR="00DD0C31" w:rsidRDefault="00DD0C31" w:rsidP="00DD0C31">
      <w:pPr>
        <w:pStyle w:val="Normal1"/>
        <w:spacing w:line="360" w:lineRule="auto"/>
        <w:jc w:val="center"/>
        <w:rPr>
          <w:rFonts w:ascii="Tahoma" w:eastAsia="Tahoma" w:hAnsi="Tahoma" w:cs="Tahoma"/>
        </w:rPr>
      </w:pPr>
      <w:r>
        <w:rPr>
          <w:rFonts w:ascii="Tahoma" w:eastAsia="Tahoma" w:hAnsi="Tahoma" w:cs="Tahoma"/>
          <w:b/>
          <w:i/>
          <w:u w:val="single"/>
        </w:rPr>
        <w:t>Restrooms</w:t>
      </w:r>
    </w:p>
    <w:p w14:paraId="24C06A81" w14:textId="77777777" w:rsidR="00DD0C31" w:rsidRDefault="00DD0C31" w:rsidP="00DD0C31">
      <w:pPr>
        <w:pStyle w:val="Normal1"/>
        <w:spacing w:line="360" w:lineRule="auto"/>
        <w:rPr>
          <w:rFonts w:ascii="Tahoma" w:eastAsia="Tahoma" w:hAnsi="Tahoma" w:cs="Tahoma"/>
        </w:rPr>
      </w:pPr>
      <w:r>
        <w:rPr>
          <w:rFonts w:ascii="Tahoma" w:eastAsia="Tahoma" w:hAnsi="Tahoma" w:cs="Tahoma"/>
        </w:rPr>
        <w:t>Students found to be disfiguring restroom facilities or littering the area will be disciplined according to the severity of the offense. Excess damage will result in the student and his/her parents having to make restitution.</w:t>
      </w:r>
    </w:p>
    <w:p w14:paraId="04C29283" w14:textId="77777777" w:rsidR="00DD0C31" w:rsidRDefault="00DD0C31" w:rsidP="00DD0C31">
      <w:pPr>
        <w:pStyle w:val="Normal1"/>
        <w:spacing w:line="360" w:lineRule="auto"/>
        <w:ind w:left="720"/>
        <w:rPr>
          <w:rFonts w:ascii="Tahoma" w:eastAsia="Tahoma" w:hAnsi="Tahoma" w:cs="Tahoma"/>
          <w:b/>
        </w:rPr>
      </w:pPr>
      <w:r>
        <w:rPr>
          <w:rFonts w:ascii="Tahoma" w:eastAsia="Tahoma" w:hAnsi="Tahoma" w:cs="Tahoma"/>
          <w:i/>
        </w:rPr>
        <w:t>Refer to IU1 Board policy #</w:t>
      </w:r>
      <w:r>
        <w:rPr>
          <w:rFonts w:ascii="Tahoma" w:eastAsia="Tahoma" w:hAnsi="Tahoma" w:cs="Tahoma"/>
        </w:rPr>
        <w:t xml:space="preserve"> 224 – </w:t>
      </w:r>
      <w:r>
        <w:rPr>
          <w:rFonts w:ascii="Tahoma" w:eastAsia="Tahoma" w:hAnsi="Tahoma" w:cs="Tahoma"/>
          <w:b/>
        </w:rPr>
        <w:t>Care of School Property</w:t>
      </w:r>
    </w:p>
    <w:p w14:paraId="377B4F2E" w14:textId="77777777" w:rsidR="00DD0C31" w:rsidRDefault="00DD0C31" w:rsidP="00DD0C31">
      <w:pPr>
        <w:pStyle w:val="Normal1"/>
        <w:spacing w:line="360" w:lineRule="auto"/>
        <w:rPr>
          <w:rFonts w:ascii="Tahoma" w:eastAsia="Tahoma" w:hAnsi="Tahoma" w:cs="Tahoma"/>
        </w:rPr>
      </w:pPr>
    </w:p>
    <w:p w14:paraId="6B410D66" w14:textId="77777777" w:rsidR="00DD0C31" w:rsidRDefault="00DD0C31" w:rsidP="00DD0C31">
      <w:pPr>
        <w:pStyle w:val="xmsonormal"/>
        <w:shd w:val="clear" w:color="auto" w:fill="FFFFFF"/>
        <w:spacing w:before="0" w:beforeAutospacing="0" w:after="0" w:afterAutospacing="0"/>
        <w:rPr>
          <w:color w:val="000000"/>
          <w:sz w:val="27"/>
          <w:szCs w:val="27"/>
        </w:rPr>
      </w:pPr>
      <w:r>
        <w:rPr>
          <w:rFonts w:ascii="Tahoma" w:hAnsi="Tahoma" w:cs="Tahoma"/>
          <w:b/>
          <w:bCs/>
          <w:color w:val="000000"/>
          <w:sz w:val="28"/>
          <w:szCs w:val="28"/>
        </w:rPr>
        <w:t>TECHNOLOGY POLICY</w:t>
      </w:r>
    </w:p>
    <w:p w14:paraId="39ABF3F2" w14:textId="77777777" w:rsidR="00DD0C31" w:rsidRPr="000F420B" w:rsidRDefault="00DD0C31" w:rsidP="00DD0C31">
      <w:pPr>
        <w:pStyle w:val="xmsonormal"/>
        <w:shd w:val="clear" w:color="auto" w:fill="FFFFFF"/>
        <w:spacing w:before="0" w:beforeAutospacing="0" w:after="0" w:afterAutospacing="0"/>
        <w:rPr>
          <w:color w:val="000000"/>
        </w:rPr>
      </w:pPr>
      <w:r>
        <w:rPr>
          <w:rFonts w:ascii="Tahoma" w:hAnsi="Tahoma" w:cs="Tahoma"/>
          <w:b/>
          <w:bCs/>
          <w:color w:val="000000"/>
          <w:sz w:val="28"/>
          <w:szCs w:val="28"/>
        </w:rPr>
        <w:t> </w:t>
      </w:r>
    </w:p>
    <w:p w14:paraId="14BA685A"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The Acceptable Use of Technology Policy was revised March 26, 2013 by IU1 and will be strictly enforced. It is expected that employees, students, and anyone granted access to Intermediate Unit 1 technologies will use these technologies for professional and educational purposes only as it relates to the mission, goals, and objectives of Intermediate Unit 1.</w:t>
      </w:r>
    </w:p>
    <w:p w14:paraId="4E420B94"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 </w:t>
      </w:r>
    </w:p>
    <w:p w14:paraId="56C30029"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In addition, this is a pornography/violence/hate -free educational institution. Any activities that could be considered obscene, offensive, threatening, disruptive, and/or counterproductive to this environment or any environment associated with Intermediate Unit 1 will be subject to disciplinary actions.  The Intermediate Unit Board establishes that use of Intermediate Unit 1 technological services is a privilege, not a right.</w:t>
      </w:r>
    </w:p>
    <w:p w14:paraId="11EA051B"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 </w:t>
      </w:r>
    </w:p>
    <w:p w14:paraId="59D298FA"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Neither employees nor students may intentionally intercept, eavesdrop, record, read, alter, or receive another’s person e-mail messages without proper authorization.  The Intermediate Unit prohibits all unauthorized or unlawful uses of its technological services.</w:t>
      </w:r>
    </w:p>
    <w:p w14:paraId="7F438330"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 </w:t>
      </w:r>
    </w:p>
    <w:p w14:paraId="5C0CB681"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The illegal use of copyrighted software by students and staff is prohibited. Any data uploaded to or downloaded from the Internet or Intermediate Unit 1 network shall be subject to fair use guidelines.</w:t>
      </w:r>
    </w:p>
    <w:p w14:paraId="6EC26C9F"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 </w:t>
      </w:r>
    </w:p>
    <w:p w14:paraId="33CDEFF9"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Any Intermediate Unit 1 computer/server utilized by students and staff shall be equipped with Internet blocking/filtering and/or safety software. In accordance with the Children’s Internet Protection Act (CIPA), filtering will be implemented on all computers regardless of whether they are used by student or staff.</w:t>
      </w:r>
    </w:p>
    <w:p w14:paraId="7E7BDF9F"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 </w:t>
      </w:r>
    </w:p>
    <w:p w14:paraId="713ED17E"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Internet safety measures shall effectively address the following:</w:t>
      </w:r>
    </w:p>
    <w:p w14:paraId="11F7BCFF"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 </w:t>
      </w:r>
    </w:p>
    <w:p w14:paraId="681A3D9A"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1.  Control of access by minors to inappropriate matter on the Internet and World Wide Web.</w:t>
      </w:r>
    </w:p>
    <w:p w14:paraId="51BA3B46"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2.  Safety and security of minors when using e-mail, chat rooms, and other forms of direct electronic communications while adhering to CIPA requirements.</w:t>
      </w:r>
    </w:p>
    <w:p w14:paraId="7080CFB5"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3.  Prevention of unauthorized online access by minors, including “hacking” and other unlawful activities.</w:t>
      </w:r>
    </w:p>
    <w:p w14:paraId="18AD4672"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4.  Unauthorized disclosure, use, and dissemination of personal information regarding minors.</w:t>
      </w:r>
    </w:p>
    <w:p w14:paraId="4A744846"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5.  Restriction of minor’s access to materials harmful to them.</w:t>
      </w:r>
    </w:p>
    <w:p w14:paraId="6A057C7E"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Students and staff have the responsibility to respect and protect the rights of every other user of Intermediate Unit 1 technologies.</w:t>
      </w:r>
    </w:p>
    <w:p w14:paraId="6F85F085"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 </w:t>
      </w:r>
    </w:p>
    <w:p w14:paraId="00691D19" w14:textId="77777777" w:rsidR="00DD0C31" w:rsidRPr="000F420B" w:rsidRDefault="00DD0C31" w:rsidP="00DD0C31">
      <w:pPr>
        <w:pStyle w:val="xmsonormal"/>
        <w:shd w:val="clear" w:color="auto" w:fill="FFFFFF"/>
        <w:spacing w:before="0" w:beforeAutospacing="0" w:after="0" w:afterAutospacing="0"/>
        <w:jc w:val="center"/>
        <w:rPr>
          <w:color w:val="000000"/>
        </w:rPr>
      </w:pPr>
      <w:r w:rsidRPr="000F420B">
        <w:rPr>
          <w:rFonts w:ascii="Tahoma" w:hAnsi="Tahoma" w:cs="Tahoma"/>
          <w:b/>
          <w:bCs/>
          <w:i/>
          <w:iCs/>
          <w:color w:val="000000"/>
          <w:u w:val="single"/>
        </w:rPr>
        <w:t>ENFORCEMENT OF TECHNOLOGY POLICY</w:t>
      </w:r>
    </w:p>
    <w:p w14:paraId="5B8E0872"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1. Intermediate Unit 1 reserves the right to monitor online activities and transmissions.</w:t>
      </w:r>
    </w:p>
    <w:p w14:paraId="72E6D860"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2. Despite the use of filtering software, students and staff may inadvertently gain access to inappropriate information. If an inappropriate site has been reached or inappropriate information has been accessed, all staff shall contact Intermediate Unit 1 Technology Department in order for the site to be blocked in the future.</w:t>
      </w:r>
    </w:p>
    <w:p w14:paraId="1D07D6BC"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3. Illegal use of the Internet or Intermediate Unit 1 network, intentional deletion or damage to files of data belonging to others, copyright violations, and theft of services will be reported to the appropriate legal authorities for possible prosecution.</w:t>
      </w:r>
    </w:p>
    <w:p w14:paraId="50C5A783"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4. Vandalism will result in cancellation of access privileges. “Vandalism” is defined as any malicious attempt to harm or destroy data, Internet or other networks; this includes, but is not limited to, uploading or creating computer viruses.</w:t>
      </w:r>
    </w:p>
    <w:p w14:paraId="49B835CA"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5. The end user, whether student or staff shall be responsible for damages to equipment, systems, data, and software resulting from deliberate, willful or negligent acts. Theft, intentional damage, or careless use causing damage of any device will not be tolerated. The repair or replacement cost of damaged equipment will be paid by the party determined to be responsible for such damage or loss. In addition, that party may be denied access to Intermediate Unit 1 technological services.</w:t>
      </w:r>
    </w:p>
    <w:p w14:paraId="3AF4611F"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 </w:t>
      </w:r>
    </w:p>
    <w:p w14:paraId="4C3EBAD4" w14:textId="77777777" w:rsidR="00DD0C31" w:rsidRPr="000F420B" w:rsidRDefault="00DD0C31" w:rsidP="00DD0C31">
      <w:pPr>
        <w:pStyle w:val="xmsonormal"/>
        <w:shd w:val="clear" w:color="auto" w:fill="FFFFFF"/>
        <w:spacing w:before="0" w:beforeAutospacing="0" w:after="0" w:afterAutospacing="0"/>
        <w:rPr>
          <w:color w:val="000000"/>
        </w:rPr>
      </w:pPr>
      <w:r w:rsidRPr="000F420B">
        <w:rPr>
          <w:rFonts w:ascii="Tahoma" w:hAnsi="Tahoma" w:cs="Tahoma"/>
          <w:color w:val="000000"/>
        </w:rPr>
        <w:t>Computer usage will be limited to software and web-based programs that enhance subject-specific lessons and aid the student in the attainment of skills outlined in the PA Academic Standards.  IU1 uses a filtering system to ensure that students do not access banned or inappropriate websites.  Students are expected to comply with the limits set by this system and not try to access sites that are deemed inappropriate by breaking into or disabling the system.</w:t>
      </w:r>
    </w:p>
    <w:p w14:paraId="1D922551" w14:textId="77777777" w:rsidR="00DD0C31" w:rsidRPr="000F420B" w:rsidRDefault="00DD0C31" w:rsidP="00DD0C31">
      <w:pPr>
        <w:pStyle w:val="xmsonormal"/>
        <w:shd w:val="clear" w:color="auto" w:fill="FFFFFF"/>
        <w:spacing w:before="0" w:beforeAutospacing="0" w:after="0" w:afterAutospacing="0"/>
        <w:ind w:left="720"/>
        <w:rPr>
          <w:color w:val="000000"/>
        </w:rPr>
      </w:pPr>
      <w:r w:rsidRPr="000F420B">
        <w:rPr>
          <w:rFonts w:ascii="Tahoma" w:hAnsi="Tahoma" w:cs="Tahoma"/>
          <w:i/>
          <w:iCs/>
          <w:color w:val="000000"/>
        </w:rPr>
        <w:t>Refer to the full IU1 Board policy #</w:t>
      </w:r>
      <w:r w:rsidRPr="000F420B">
        <w:rPr>
          <w:rFonts w:ascii="Tahoma" w:hAnsi="Tahoma" w:cs="Tahoma"/>
          <w:color w:val="000000"/>
        </w:rPr>
        <w:t>815 – </w:t>
      </w:r>
      <w:r w:rsidRPr="000F420B">
        <w:rPr>
          <w:rFonts w:ascii="Tahoma" w:hAnsi="Tahoma" w:cs="Tahoma"/>
          <w:b/>
          <w:bCs/>
          <w:color w:val="000000"/>
        </w:rPr>
        <w:t>Acceptable Use of Technology</w:t>
      </w:r>
    </w:p>
    <w:p w14:paraId="0AAE6726" w14:textId="77777777" w:rsidR="00DD0C31" w:rsidRPr="000F420B" w:rsidRDefault="00DD0C31" w:rsidP="00DD0C31">
      <w:pPr>
        <w:pStyle w:val="Heading1"/>
        <w:shd w:val="clear" w:color="auto" w:fill="FFFFFF"/>
        <w:rPr>
          <w:rFonts w:ascii="Helvetica" w:hAnsi="Helvetica"/>
          <w:b w:val="0"/>
        </w:rPr>
      </w:pPr>
      <w:r w:rsidRPr="000F420B">
        <w:t> </w:t>
      </w:r>
    </w:p>
    <w:p w14:paraId="2CCC08A7" w14:textId="43A5E3CA" w:rsidR="00DD0C31" w:rsidRPr="006A26FD" w:rsidRDefault="00DD0C31" w:rsidP="006A26FD">
      <w:pPr>
        <w:pStyle w:val="xmsonormal"/>
        <w:shd w:val="clear" w:color="auto" w:fill="FFFFFF"/>
        <w:spacing w:before="0" w:beforeAutospacing="0" w:after="0" w:afterAutospacing="0"/>
        <w:rPr>
          <w:rFonts w:ascii="Tahoma" w:hAnsi="Tahoma" w:cs="Tahoma"/>
          <w:b/>
          <w:bCs/>
          <w:i/>
          <w:iCs/>
        </w:rPr>
      </w:pPr>
      <w:bookmarkStart w:id="21" w:name="_Hlk46229986"/>
      <w:bookmarkStart w:id="22" w:name="_Hlk45010350"/>
      <w:r w:rsidRPr="006A26FD">
        <w:rPr>
          <w:rFonts w:ascii="Tahoma" w:hAnsi="Tahoma" w:cs="Tahoma"/>
          <w:b/>
          <w:bCs/>
          <w:i/>
          <w:iCs/>
        </w:rPr>
        <w:t>ELECTRONIC DEVICES</w:t>
      </w:r>
    </w:p>
    <w:p w14:paraId="7DB57F47" w14:textId="514D1A10" w:rsidR="006A26FD" w:rsidRDefault="006A26FD" w:rsidP="00DD0C31">
      <w:pPr>
        <w:spacing w:line="360" w:lineRule="auto"/>
        <w:jc w:val="both"/>
        <w:rPr>
          <w:rFonts w:ascii="Tahoma" w:hAnsi="Tahoma"/>
        </w:rPr>
      </w:pPr>
      <w:r>
        <w:rPr>
          <w:rFonts w:ascii="Tahoma" w:hAnsi="Tahoma"/>
        </w:rPr>
        <w:t>A student is not permitted to bring and/or use a CD player, “MP3” player/iPod, cell phone, pager, radios, and the like to school or on school grounds.  If an emergency situation exists and a student needs to bring a cell phone to school, it must be turned in to the principal, check-in staff, or school secretary upon arrival and will be returned at the end of the day.</w:t>
      </w:r>
    </w:p>
    <w:p w14:paraId="285711AC" w14:textId="77777777" w:rsidR="006A26FD" w:rsidRDefault="006A26FD" w:rsidP="00DD0C31">
      <w:pPr>
        <w:spacing w:line="360" w:lineRule="auto"/>
        <w:jc w:val="both"/>
        <w:rPr>
          <w:rFonts w:ascii="Tahoma" w:hAnsi="Tahoma"/>
        </w:rPr>
      </w:pPr>
    </w:p>
    <w:p w14:paraId="3975094A" w14:textId="43DE8537" w:rsidR="00DD0C31" w:rsidRPr="00D972AA" w:rsidRDefault="00DD0C31" w:rsidP="00DD0C31">
      <w:pPr>
        <w:spacing w:line="360" w:lineRule="auto"/>
        <w:jc w:val="both"/>
        <w:rPr>
          <w:rFonts w:ascii="Tahoma" w:hAnsi="Tahoma"/>
        </w:rPr>
      </w:pPr>
      <w:r w:rsidRPr="00D972AA">
        <w:rPr>
          <w:rFonts w:ascii="Tahoma" w:hAnsi="Tahoma"/>
        </w:rPr>
        <w:t xml:space="preserve">The principal, police officer, or other designee </w:t>
      </w:r>
      <w:r w:rsidRPr="00D972AA">
        <w:rPr>
          <w:rFonts w:ascii="Tahoma" w:hAnsi="Tahoma"/>
          <w:lang w:bidi="en-US"/>
        </w:rPr>
        <w:t>reserves the r</w:t>
      </w:r>
      <w:r>
        <w:rPr>
          <w:rFonts w:ascii="Tahoma" w:hAnsi="Tahoma"/>
          <w:lang w:bidi="en-US"/>
        </w:rPr>
        <w:t xml:space="preserve">ight to monitor, inspect, </w:t>
      </w:r>
      <w:r w:rsidRPr="00D972AA">
        <w:rPr>
          <w:rFonts w:ascii="Tahoma" w:hAnsi="Tahoma"/>
          <w:lang w:bidi="en-US"/>
        </w:rPr>
        <w:t xml:space="preserve">and review a personally owned device or file when administration has a reasonable suspicion that a violation has occurred. Intermediate Unit 1 </w:t>
      </w:r>
      <w:r w:rsidRPr="00D972AA">
        <w:rPr>
          <w:rFonts w:ascii="Tahoma" w:hAnsi="Tahoma"/>
        </w:rPr>
        <w:t xml:space="preserve">shall not be liable for the loss, damage, misuse, theft of any personally owned device brought to the Intermediate Unit 1 Educational Campus at </w:t>
      </w:r>
      <w:r w:rsidR="00540600">
        <w:rPr>
          <w:rFonts w:ascii="Tahoma" w:hAnsi="Tahoma"/>
        </w:rPr>
        <w:t>McMurray</w:t>
      </w:r>
      <w:r w:rsidRPr="00D972AA">
        <w:rPr>
          <w:rFonts w:ascii="Tahoma" w:hAnsi="Tahoma"/>
        </w:rPr>
        <w:t xml:space="preserve">. Continued violation on the Electronic Devices policy will result in discipline and will result in permanent confiscation of the device. </w:t>
      </w:r>
    </w:p>
    <w:p w14:paraId="59F23665" w14:textId="77777777" w:rsidR="00DD0C31" w:rsidRDefault="00DD0C31" w:rsidP="00DD0C31">
      <w:pPr>
        <w:spacing w:line="360" w:lineRule="auto"/>
        <w:ind w:left="720"/>
        <w:rPr>
          <w:rFonts w:ascii="Tahoma" w:hAnsi="Tahoma"/>
          <w:b/>
        </w:rPr>
      </w:pPr>
      <w:r w:rsidRPr="00D972AA">
        <w:rPr>
          <w:rFonts w:ascii="Tahoma" w:hAnsi="Tahoma"/>
          <w:i/>
        </w:rPr>
        <w:t xml:space="preserve">Please refer to IU1 Board policy </w:t>
      </w:r>
      <w:r w:rsidRPr="004E4F5E">
        <w:rPr>
          <w:rFonts w:ascii="Tahoma" w:hAnsi="Tahoma"/>
          <w:bCs/>
          <w:i/>
        </w:rPr>
        <w:t>#</w:t>
      </w:r>
      <w:r w:rsidRPr="004E4F5E">
        <w:rPr>
          <w:rFonts w:ascii="Tahoma" w:hAnsi="Tahoma"/>
          <w:bCs/>
        </w:rPr>
        <w:t xml:space="preserve"> 237</w:t>
      </w:r>
      <w:r w:rsidRPr="00D972AA">
        <w:rPr>
          <w:rFonts w:ascii="Tahoma" w:hAnsi="Tahoma"/>
          <w:b/>
        </w:rPr>
        <w:t xml:space="preserve"> – Electronic Devices. </w:t>
      </w:r>
    </w:p>
    <w:bookmarkEnd w:id="21"/>
    <w:p w14:paraId="3C1DAAB7" w14:textId="77777777" w:rsidR="00DD0C31" w:rsidRDefault="00DD0C31" w:rsidP="00DD0C31">
      <w:pPr>
        <w:spacing w:line="360" w:lineRule="auto"/>
        <w:ind w:left="720"/>
        <w:rPr>
          <w:rFonts w:ascii="Tahoma" w:hAnsi="Tahoma"/>
          <w:b/>
        </w:rPr>
      </w:pPr>
    </w:p>
    <w:p w14:paraId="592B0924" w14:textId="77777777" w:rsidR="00DD0C31" w:rsidRDefault="00DD0C31" w:rsidP="00DD0C31">
      <w:pPr>
        <w:pStyle w:val="Heading1"/>
        <w:jc w:val="center"/>
        <w:rPr>
          <w:i w:val="0"/>
        </w:rPr>
      </w:pPr>
      <w:bookmarkStart w:id="23" w:name="_Hlk45092762"/>
      <w:bookmarkEnd w:id="22"/>
      <w:r w:rsidRPr="00315C3B">
        <w:rPr>
          <w:bdr w:val="none" w:sz="0" w:space="0" w:color="auto" w:frame="1"/>
        </w:rPr>
        <w:t>Intermediate Unit 1 Issued Devices, Student Use, Rights, and Responsibilities</w:t>
      </w:r>
    </w:p>
    <w:p w14:paraId="630AA209"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rPr>
      </w:pPr>
      <w:r w:rsidRPr="00315C3B">
        <w:rPr>
          <w:rFonts w:ascii="Tahoma" w:hAnsi="Tahoma" w:cs="Tahoma"/>
          <w:color w:val="333333"/>
          <w:bdr w:val="none" w:sz="0" w:space="0" w:color="auto" w:frame="1"/>
          <w:shd w:val="clear" w:color="auto" w:fill="FFFFFF"/>
        </w:rPr>
        <w:t>The Intermediate Unit 1 (IU1) serves a nexus for information technology and innovation. IU1 continuously cultivates a culture of learning to better prepare students for life after high school. Educational technologies are central to this mission. To that end, the IU1 will issue devices to students to further energize personal intellectual development and construct knowledge for college, careers, and beyond. </w:t>
      </w:r>
      <w:r w:rsidRPr="00315C3B">
        <w:rPr>
          <w:rFonts w:ascii="Tahoma" w:hAnsi="Tahoma" w:cs="Tahoma"/>
          <w:color w:val="333333"/>
          <w:bdr w:val="none" w:sz="0" w:space="0" w:color="auto" w:frame="1"/>
          <w:shd w:val="clear" w:color="auto" w:fill="FFFFFF"/>
        </w:rPr>
        <w:br/>
      </w:r>
    </w:p>
    <w:p w14:paraId="29F72C0E"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rPr>
      </w:pPr>
    </w:p>
    <w:p w14:paraId="0A61E770"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rPr>
      </w:pPr>
      <w:r w:rsidRPr="00315C3B">
        <w:rPr>
          <w:rFonts w:ascii="Tahoma" w:hAnsi="Tahoma" w:cs="Tahoma"/>
          <w:b/>
          <w:bCs/>
          <w:color w:val="333333"/>
          <w:u w:val="single"/>
          <w:bdr w:val="none" w:sz="0" w:space="0" w:color="auto" w:frame="1"/>
          <w:shd w:val="clear" w:color="auto" w:fill="FFFFFF"/>
        </w:rPr>
        <w:t>Rules</w:t>
      </w:r>
    </w:p>
    <w:p w14:paraId="68F858B3"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r w:rsidRPr="00315C3B">
        <w:rPr>
          <w:rFonts w:ascii="Tahoma" w:hAnsi="Tahoma" w:cs="Tahoma"/>
          <w:color w:val="333333"/>
          <w:bdr w:val="none" w:sz="0" w:space="0" w:color="auto" w:frame="1"/>
          <w:shd w:val="clear" w:color="auto" w:fill="FFFFFF"/>
        </w:rPr>
        <w:t>The following rules shall apply with respect to IU1 devices:</w:t>
      </w:r>
    </w:p>
    <w:p w14:paraId="1A6FC0E4" w14:textId="77777777" w:rsidR="00DD0C31" w:rsidRPr="00315C3B" w:rsidRDefault="00DD0C31" w:rsidP="000D35F9">
      <w:pPr>
        <w:widowControl/>
        <w:numPr>
          <w:ilvl w:val="0"/>
          <w:numId w:val="37"/>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r w:rsidRPr="00315C3B">
        <w:rPr>
          <w:rFonts w:ascii="Tahoma" w:hAnsi="Tahoma" w:cs="Tahoma"/>
          <w:color w:val="333333"/>
          <w:bdr w:val="none" w:sz="0" w:space="0" w:color="auto" w:frame="1"/>
          <w:shd w:val="clear" w:color="auto" w:fill="FFFFFF"/>
        </w:rPr>
        <w:t>Annual written notice will be provided to all parents/legal guardians of students enrolled in IU1 programs who are to be issued an IU1 device. The notice will contain information relating to the one-to-one technology initiative and pertinent procedures.</w:t>
      </w:r>
    </w:p>
    <w:p w14:paraId="4C47B9F4" w14:textId="77777777" w:rsidR="00DD0C31" w:rsidRPr="00315C3B" w:rsidRDefault="00DD0C31" w:rsidP="000D35F9">
      <w:pPr>
        <w:widowControl/>
        <w:numPr>
          <w:ilvl w:val="0"/>
          <w:numId w:val="37"/>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textAlignment w:val="baseline"/>
        <w:rPr>
          <w:rFonts w:ascii="Tahoma" w:hAnsi="Tahoma" w:cs="Tahoma"/>
          <w:color w:val="333333"/>
          <w:bdr w:val="none" w:sz="0" w:space="0" w:color="auto" w:frame="1"/>
          <w:shd w:val="clear" w:color="auto" w:fill="FFFFFF"/>
        </w:rPr>
      </w:pPr>
      <w:r w:rsidRPr="00315C3B">
        <w:rPr>
          <w:rFonts w:ascii="Tahoma" w:hAnsi="Tahoma" w:cs="Tahoma"/>
          <w:color w:val="333333"/>
          <w:bdr w:val="none" w:sz="0" w:space="0" w:color="auto" w:frame="1"/>
          <w:shd w:val="clear" w:color="auto" w:fill="FFFFFF"/>
        </w:rPr>
        <w:t>Each student and the student’s parent/legal guardian must sign an agreement for the IU1 issued device use setting forth the terms and conditions set forth in this and other policies and acknowledging receipt of guidelines for use of the device. </w:t>
      </w:r>
    </w:p>
    <w:p w14:paraId="76B59849" w14:textId="77777777" w:rsidR="00DD0C31" w:rsidRPr="00315C3B" w:rsidRDefault="00DD0C31" w:rsidP="000D35F9">
      <w:pPr>
        <w:widowControl/>
        <w:numPr>
          <w:ilvl w:val="0"/>
          <w:numId w:val="37"/>
        </w:numPr>
        <w:pBdr>
          <w:top w:val="none" w:sz="0" w:space="0" w:color="auto"/>
          <w:left w:val="none" w:sz="0" w:space="0" w:color="auto"/>
          <w:bottom w:val="none" w:sz="0" w:space="0" w:color="auto"/>
          <w:right w:val="none" w:sz="0" w:space="0" w:color="auto"/>
          <w:between w:val="none" w:sz="0" w:space="0" w:color="auto"/>
        </w:pBdr>
        <w:shd w:val="clear" w:color="auto" w:fill="FFFFFF"/>
        <w:spacing w:beforeAutospacing="1" w:afterAutospacing="1"/>
        <w:textAlignment w:val="baseline"/>
        <w:rPr>
          <w:rFonts w:ascii="Tahoma" w:hAnsi="Tahoma" w:cs="Tahoma"/>
          <w:color w:val="333333"/>
          <w:bdr w:val="none" w:sz="0" w:space="0" w:color="auto" w:frame="1"/>
          <w:shd w:val="clear" w:color="auto" w:fill="FFFFFF"/>
        </w:rPr>
      </w:pPr>
      <w:r w:rsidRPr="00315C3B">
        <w:rPr>
          <w:rFonts w:ascii="Tahoma" w:hAnsi="Tahoma" w:cs="Tahoma"/>
          <w:color w:val="333333"/>
          <w:bdr w:val="none" w:sz="0" w:space="0" w:color="auto" w:frame="1"/>
          <w:shd w:val="clear" w:color="auto" w:fill="FFFFFF"/>
        </w:rPr>
        <w:t>The agreement shall also include an acknowledgement that the student’s use of the IU1 device shall comply with the IU1’s policy on Acceptable Use of Technology Policy No. 815, Intermediate Unit 1 Issued Devices, Student Use, Rights, and Responsibilities Policy No. 815.1the student handbook. Compliance with the foregoing shall be required without regard to whether the student is connected to the IU1 Network. </w:t>
      </w:r>
    </w:p>
    <w:p w14:paraId="2FA00FC6" w14:textId="77777777" w:rsidR="00DD0C31" w:rsidRPr="00315C3B" w:rsidRDefault="00DD0C31" w:rsidP="000D35F9">
      <w:pPr>
        <w:widowControl/>
        <w:numPr>
          <w:ilvl w:val="0"/>
          <w:numId w:val="37"/>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textAlignment w:val="baseline"/>
        <w:rPr>
          <w:rFonts w:ascii="Tahoma" w:hAnsi="Tahoma" w:cs="Tahoma"/>
          <w:color w:val="333333"/>
          <w:bdr w:val="none" w:sz="0" w:space="0" w:color="auto" w:frame="1"/>
          <w:shd w:val="clear" w:color="auto" w:fill="FFFFFF"/>
        </w:rPr>
      </w:pPr>
      <w:r w:rsidRPr="00315C3B">
        <w:rPr>
          <w:rFonts w:ascii="Tahoma" w:hAnsi="Tahoma" w:cs="Tahoma"/>
          <w:color w:val="333333"/>
          <w:bdr w:val="none" w:sz="0" w:space="0" w:color="auto" w:frame="1"/>
          <w:shd w:val="clear" w:color="auto" w:fill="FFFFFF"/>
        </w:rPr>
        <w:t>Students and parents/legal guardians shall be wholly responsible for the safety, care and security of the IU1 devices assigned to students, and shall be liable to IU1 for the cost of any necessary repair or replacement due to intentional or unintentional damage, loss or theft of the IU1 devices. </w:t>
      </w:r>
    </w:p>
    <w:p w14:paraId="2A89DE19" w14:textId="77777777" w:rsidR="00DD0C31" w:rsidRPr="00315C3B" w:rsidRDefault="00DD0C31" w:rsidP="000D35F9">
      <w:pPr>
        <w:widowControl/>
        <w:numPr>
          <w:ilvl w:val="0"/>
          <w:numId w:val="37"/>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textAlignment w:val="baseline"/>
        <w:rPr>
          <w:rFonts w:ascii="Tahoma" w:hAnsi="Tahoma" w:cs="Tahoma"/>
          <w:color w:val="333333"/>
          <w:bdr w:val="none" w:sz="0" w:space="0" w:color="auto" w:frame="1"/>
          <w:shd w:val="clear" w:color="auto" w:fill="FFFFFF"/>
        </w:rPr>
      </w:pPr>
      <w:r w:rsidRPr="00315C3B">
        <w:rPr>
          <w:rFonts w:ascii="Tahoma" w:hAnsi="Tahoma" w:cs="Tahoma"/>
          <w:color w:val="333333"/>
          <w:bdr w:val="none" w:sz="0" w:space="0" w:color="auto" w:frame="1"/>
          <w:shd w:val="clear" w:color="auto" w:fill="FFFFFF"/>
        </w:rPr>
        <w:t>IU1 issued devices will at all times remain the property of the IU1.  Students are responsible for the appropriate use of the IU1 devices, both at school and at home.  If an IU1 device is in need of repair, service or other maintenance, students and/or their parents/legal guardians are to inform the respective building administrator or supervisor. Students should not attempt to repair or service IU1 devices. Vandalism to any device or accessory is strictly prohibited.</w:t>
      </w:r>
    </w:p>
    <w:p w14:paraId="061A1D48" w14:textId="77777777" w:rsidR="00DD0C31" w:rsidRPr="00315C3B" w:rsidRDefault="00DD0C31" w:rsidP="000D35F9">
      <w:pPr>
        <w:widowControl/>
        <w:numPr>
          <w:ilvl w:val="0"/>
          <w:numId w:val="37"/>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textAlignment w:val="baseline"/>
        <w:rPr>
          <w:rFonts w:ascii="Tahoma" w:hAnsi="Tahoma" w:cs="Tahoma"/>
          <w:color w:val="333333"/>
          <w:bdr w:val="none" w:sz="0" w:space="0" w:color="auto" w:frame="1"/>
          <w:shd w:val="clear" w:color="auto" w:fill="FFFFFF"/>
        </w:rPr>
      </w:pPr>
      <w:r w:rsidRPr="00315C3B">
        <w:rPr>
          <w:rFonts w:ascii="Tahoma" w:hAnsi="Tahoma" w:cs="Tahoma"/>
          <w:color w:val="333333"/>
          <w:bdr w:val="none" w:sz="0" w:space="0" w:color="auto" w:frame="1"/>
          <w:shd w:val="clear" w:color="auto" w:fill="FFFFFF"/>
        </w:rPr>
        <w:t>The IU1 Network includes blocking of websites potentially harmful to minors per the terms of the federal Children’s Internet Protection Act. Parents/legal guardians are advised to monitor Internet usage when the IU1 issued device is used at home.</w:t>
      </w:r>
    </w:p>
    <w:p w14:paraId="32E20F7A" w14:textId="77777777" w:rsidR="00DD0C31" w:rsidRPr="00315C3B" w:rsidRDefault="00DD0C31" w:rsidP="000D35F9">
      <w:pPr>
        <w:widowControl/>
        <w:numPr>
          <w:ilvl w:val="0"/>
          <w:numId w:val="37"/>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textAlignment w:val="baseline"/>
        <w:rPr>
          <w:rFonts w:ascii="Tahoma" w:hAnsi="Tahoma" w:cs="Tahoma"/>
          <w:color w:val="333333"/>
          <w:bdr w:val="none" w:sz="0" w:space="0" w:color="auto" w:frame="1"/>
          <w:shd w:val="clear" w:color="auto" w:fill="FFFFFF"/>
        </w:rPr>
      </w:pPr>
      <w:r w:rsidRPr="00315C3B">
        <w:rPr>
          <w:rFonts w:ascii="Tahoma" w:hAnsi="Tahoma" w:cs="Tahoma"/>
          <w:color w:val="333333"/>
          <w:bdr w:val="none" w:sz="0" w:space="0" w:color="auto" w:frame="1"/>
          <w:shd w:val="clear" w:color="auto" w:fill="FFFFFF"/>
        </w:rPr>
        <w:t>Students are not permitted to install, modify or tamper with the IU1 device hardware.</w:t>
      </w:r>
    </w:p>
    <w:p w14:paraId="25787744" w14:textId="77777777" w:rsidR="00DD0C31" w:rsidRPr="00315C3B" w:rsidRDefault="00DD0C31" w:rsidP="000D35F9">
      <w:pPr>
        <w:widowControl/>
        <w:numPr>
          <w:ilvl w:val="0"/>
          <w:numId w:val="37"/>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textAlignment w:val="baseline"/>
        <w:rPr>
          <w:rFonts w:ascii="Tahoma" w:hAnsi="Tahoma" w:cs="Tahoma"/>
          <w:color w:val="333333"/>
          <w:bdr w:val="none" w:sz="0" w:space="0" w:color="auto" w:frame="1"/>
          <w:shd w:val="clear" w:color="auto" w:fill="FFFFFF"/>
        </w:rPr>
      </w:pPr>
      <w:r w:rsidRPr="00315C3B">
        <w:rPr>
          <w:rFonts w:ascii="Tahoma" w:hAnsi="Tahoma" w:cs="Tahoma"/>
          <w:color w:val="333333"/>
          <w:bdr w:val="none" w:sz="0" w:space="0" w:color="auto" w:frame="1"/>
          <w:shd w:val="clear" w:color="auto" w:fill="FFFFFF"/>
        </w:rPr>
        <w:t>Operating System Software installations and configuration changes shall be completed by or under the direction of IU1 Technology Staff or others authorized by the Executive Director.</w:t>
      </w:r>
    </w:p>
    <w:p w14:paraId="19842B2C" w14:textId="77777777" w:rsidR="00DD0C31" w:rsidRPr="00315C3B" w:rsidRDefault="00DD0C31" w:rsidP="000D35F9">
      <w:pPr>
        <w:widowControl/>
        <w:numPr>
          <w:ilvl w:val="0"/>
          <w:numId w:val="37"/>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textAlignment w:val="baseline"/>
        <w:rPr>
          <w:rFonts w:ascii="Tahoma" w:hAnsi="Tahoma" w:cs="Tahoma"/>
          <w:color w:val="333333"/>
          <w:bdr w:val="none" w:sz="0" w:space="0" w:color="auto" w:frame="1"/>
          <w:shd w:val="clear" w:color="auto" w:fill="FFFFFF"/>
        </w:rPr>
      </w:pPr>
      <w:r w:rsidRPr="00315C3B">
        <w:rPr>
          <w:rFonts w:ascii="Tahoma" w:hAnsi="Tahoma" w:cs="Tahoma"/>
          <w:color w:val="333333"/>
          <w:bdr w:val="none" w:sz="0" w:space="0" w:color="auto" w:frame="1"/>
          <w:shd w:val="clear" w:color="auto" w:fill="FFFFFF"/>
        </w:rPr>
        <w:t>Students will be trained regarding use of the IU1 issued device. An orientation will also be available to parents/legal guardians, with respect to the use, care and maintenance of IU1 devices.</w:t>
      </w:r>
    </w:p>
    <w:p w14:paraId="7E78E4B0"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r w:rsidRPr="00315C3B">
        <w:rPr>
          <w:rFonts w:ascii="Tahoma" w:hAnsi="Tahoma" w:cs="Tahoma"/>
          <w:b/>
          <w:bCs/>
          <w:color w:val="333333"/>
          <w:u w:val="single"/>
          <w:bdr w:val="none" w:sz="0" w:space="0" w:color="auto" w:frame="1"/>
          <w:shd w:val="clear" w:color="auto" w:fill="FFFFFF"/>
        </w:rPr>
        <w:t>Review of Student Files</w:t>
      </w:r>
    </w:p>
    <w:p w14:paraId="7EEA2C7E"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r w:rsidRPr="00315C3B">
        <w:rPr>
          <w:rFonts w:ascii="Tahoma" w:hAnsi="Tahoma" w:cs="Tahoma"/>
          <w:color w:val="333333"/>
          <w:bdr w:val="none" w:sz="0" w:space="0" w:color="auto" w:frame="1"/>
          <w:shd w:val="clear" w:color="auto" w:fill="FFFFFF"/>
        </w:rPr>
        <w:t>The use of the IU1 technology resources is not private. Students should not expect that files stored on or transmitted via the IU1’s resources will be confidential. All digital transmissions are subject to monitoring by the IU1 employees and other officials. Digital storage is the IU1’s property, and as such, network administrators may review files and communications to maintain system integrity and ensure that students are responsibly using technology.</w:t>
      </w:r>
    </w:p>
    <w:p w14:paraId="78B9E803"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r w:rsidRPr="00315C3B">
        <w:rPr>
          <w:rFonts w:ascii="Tahoma" w:hAnsi="Tahoma" w:cs="Tahoma"/>
          <w:color w:val="333333"/>
          <w:bdr w:val="none" w:sz="0" w:space="0" w:color="auto" w:frame="1"/>
          <w:shd w:val="clear" w:color="auto" w:fill="FFFFFF"/>
        </w:rPr>
        <w:t> </w:t>
      </w:r>
    </w:p>
    <w:p w14:paraId="0F06C03E"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r w:rsidRPr="00315C3B">
        <w:rPr>
          <w:rFonts w:ascii="Tahoma" w:hAnsi="Tahoma" w:cs="Tahoma"/>
          <w:color w:val="333333"/>
          <w:bdr w:val="none" w:sz="0" w:space="0" w:color="auto" w:frame="1"/>
          <w:shd w:val="clear" w:color="auto" w:fill="FFFFFF"/>
        </w:rPr>
        <w:t>If the IU1 has a reasonable suspicion that the student is violating rules or policies, the IU1 administrators authorized by the Executive Director may review student files and/or data stored on the device. Reasonable suspicion means reasonable grounds exist that the search will uncover evidence that the student violated the law, school rules, or policies. The scope of the search must be reasonably related to the violation that justified the search.</w:t>
      </w:r>
    </w:p>
    <w:p w14:paraId="1109B576"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p>
    <w:p w14:paraId="3C83266A"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r w:rsidRPr="00315C3B">
        <w:rPr>
          <w:rFonts w:ascii="Tahoma" w:hAnsi="Tahoma" w:cs="Tahoma"/>
          <w:b/>
          <w:bCs/>
          <w:color w:val="333333"/>
          <w:u w:val="single"/>
          <w:bdr w:val="none" w:sz="0" w:space="0" w:color="auto" w:frame="1"/>
          <w:shd w:val="clear" w:color="auto" w:fill="FFFFFF"/>
        </w:rPr>
        <w:t>Remote Access</w:t>
      </w:r>
      <w:r w:rsidRPr="00315C3B">
        <w:rPr>
          <w:rFonts w:ascii="Tahoma" w:hAnsi="Tahoma" w:cs="Tahoma"/>
          <w:b/>
          <w:bCs/>
          <w:color w:val="333333"/>
          <w:bdr w:val="none" w:sz="0" w:space="0" w:color="auto" w:frame="1"/>
          <w:shd w:val="clear" w:color="auto" w:fill="FFFFFF"/>
        </w:rPr>
        <w:br/>
      </w:r>
    </w:p>
    <w:p w14:paraId="0E659357"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r w:rsidRPr="00315C3B">
        <w:rPr>
          <w:rFonts w:ascii="Tahoma" w:hAnsi="Tahoma" w:cs="Tahoma"/>
          <w:color w:val="333333"/>
          <w:bdr w:val="none" w:sz="0" w:space="0" w:color="auto" w:frame="1"/>
          <w:shd w:val="clear" w:color="auto" w:fill="FFFFFF"/>
        </w:rPr>
        <w:t>IU1 devices are equipped with the ability to be accessed and/or monitored remotely. When the IU1 issued device is on the IU1 Network and/or on property, the IU1 is permitted to remotely access and/or monitor the device at anytime. When the device is connected to an off-site network and/or not on IU1 property, the organization is prohibited to remotely access the IU1 issued device, except in the following instances:</w:t>
      </w:r>
    </w:p>
    <w:p w14:paraId="69D23A7C"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p>
    <w:p w14:paraId="411A84A2"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r w:rsidRPr="00315C3B">
        <w:rPr>
          <w:rFonts w:ascii="Tahoma" w:hAnsi="Tahoma" w:cs="Tahoma"/>
          <w:b/>
          <w:bCs/>
          <w:color w:val="333333"/>
          <w:bdr w:val="none" w:sz="0" w:space="0" w:color="auto" w:frame="1"/>
          <w:shd w:val="clear" w:color="auto" w:fill="FFFFFF"/>
        </w:rPr>
        <w:t>Technical Problems:</w:t>
      </w:r>
      <w:r w:rsidRPr="00315C3B">
        <w:rPr>
          <w:rFonts w:ascii="Tahoma" w:hAnsi="Tahoma" w:cs="Tahoma"/>
          <w:color w:val="333333"/>
          <w:bdr w:val="none" w:sz="0" w:space="0" w:color="auto" w:frame="1"/>
          <w:shd w:val="clear" w:color="auto" w:fill="FFFFFF"/>
        </w:rPr>
        <w:t> In some instances, it may be necessary for the IU1 Technology Staff and/or designee to access an IU1 issued device remotely to resolve a technical problem. The IU1 will implement remote access when the device is on the IU1 Network when possible. However, the foregoing protocol does not apply to the IU1’s use of remote access to perform software maintenance, and the IU1 may use remote access to perform software maintenance without informing the student. Software maintenance may involve the correction of altered coding or programming, and in some cases may remove files from the device, if the files are deemed to be a threat to the operation or security of the IU1 Network or are stored in unauthorized software.</w:t>
      </w:r>
    </w:p>
    <w:p w14:paraId="315F0FAC"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p>
    <w:p w14:paraId="26E904A4"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r w:rsidRPr="00315C3B">
        <w:rPr>
          <w:rFonts w:ascii="Tahoma" w:hAnsi="Tahoma" w:cs="Tahoma"/>
          <w:b/>
          <w:bCs/>
          <w:color w:val="333333"/>
          <w:bdr w:val="none" w:sz="0" w:space="0" w:color="auto" w:frame="1"/>
          <w:shd w:val="clear" w:color="auto" w:fill="FFFFFF"/>
        </w:rPr>
        <w:t>Device Reported Missing or Stolen:</w:t>
      </w:r>
      <w:r w:rsidRPr="00315C3B">
        <w:rPr>
          <w:rFonts w:ascii="Tahoma" w:hAnsi="Tahoma" w:cs="Tahoma"/>
          <w:color w:val="333333"/>
          <w:bdr w:val="none" w:sz="0" w:space="0" w:color="auto" w:frame="1"/>
          <w:shd w:val="clear" w:color="auto" w:fill="FFFFFF"/>
        </w:rPr>
        <w:t> If a student or a parent/legal guardian believes an IU1 issued device is missing or stolen, the student or parent/guardian must immediately notify the building administrator or supervisor. Once the IU1 is notified, the organization may:</w:t>
      </w:r>
    </w:p>
    <w:p w14:paraId="5463C22C"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p>
    <w:p w14:paraId="121CED7A" w14:textId="77777777" w:rsidR="00DD0C31" w:rsidRPr="00315C3B" w:rsidRDefault="00DD0C31" w:rsidP="000D35F9">
      <w:pPr>
        <w:widowControl/>
        <w:numPr>
          <w:ilvl w:val="0"/>
          <w:numId w:val="38"/>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r w:rsidRPr="00315C3B">
        <w:rPr>
          <w:rFonts w:ascii="Tahoma" w:hAnsi="Tahoma" w:cs="Tahoma"/>
          <w:color w:val="333333"/>
          <w:bdr w:val="none" w:sz="0" w:space="0" w:color="auto" w:frame="1"/>
          <w:shd w:val="clear" w:color="auto" w:fill="FFFFFF"/>
        </w:rPr>
        <w:t>Remotely disable the device,</w:t>
      </w:r>
    </w:p>
    <w:p w14:paraId="7ACF0C7A" w14:textId="77777777" w:rsidR="00DD0C31" w:rsidRPr="00315C3B" w:rsidRDefault="00DD0C31" w:rsidP="000D35F9">
      <w:pPr>
        <w:widowControl/>
        <w:numPr>
          <w:ilvl w:val="0"/>
          <w:numId w:val="38"/>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r w:rsidRPr="00315C3B">
        <w:rPr>
          <w:rFonts w:ascii="Tahoma" w:hAnsi="Tahoma" w:cs="Tahoma"/>
          <w:color w:val="333333"/>
          <w:bdr w:val="none" w:sz="0" w:space="0" w:color="auto" w:frame="1"/>
          <w:shd w:val="clear" w:color="auto" w:fill="FFFFFF"/>
        </w:rPr>
        <w:t>Activate IP tracking or other location-based loss-prevention application,</w:t>
      </w:r>
    </w:p>
    <w:p w14:paraId="741E9622" w14:textId="77777777" w:rsidR="00DD0C31" w:rsidRPr="00315C3B" w:rsidRDefault="00DD0C31" w:rsidP="000D35F9">
      <w:pPr>
        <w:widowControl/>
        <w:numPr>
          <w:ilvl w:val="0"/>
          <w:numId w:val="38"/>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r w:rsidRPr="00315C3B">
        <w:rPr>
          <w:rFonts w:ascii="Tahoma" w:hAnsi="Tahoma" w:cs="Tahoma"/>
          <w:color w:val="333333"/>
          <w:bdr w:val="none" w:sz="0" w:space="0" w:color="auto" w:frame="1"/>
          <w:shd w:val="clear" w:color="auto" w:fill="FFFFFF"/>
        </w:rPr>
        <w:t>Delete all data stored on the device, and/or</w:t>
      </w:r>
    </w:p>
    <w:p w14:paraId="54729342" w14:textId="77777777" w:rsidR="00DD0C31" w:rsidRDefault="00DD0C31" w:rsidP="000D35F9">
      <w:pPr>
        <w:widowControl/>
        <w:numPr>
          <w:ilvl w:val="0"/>
          <w:numId w:val="38"/>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r w:rsidRPr="00315C3B">
        <w:rPr>
          <w:rFonts w:ascii="Tahoma" w:hAnsi="Tahoma" w:cs="Tahoma"/>
          <w:color w:val="333333"/>
          <w:bdr w:val="none" w:sz="0" w:space="0" w:color="auto" w:frame="1"/>
          <w:shd w:val="clear" w:color="auto" w:fill="FFFFFF"/>
        </w:rPr>
        <w:t>Notify the police (in the event of suspected theft).</w:t>
      </w:r>
    </w:p>
    <w:p w14:paraId="4A881D06"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ind w:left="720"/>
        <w:textAlignment w:val="baseline"/>
        <w:rPr>
          <w:rFonts w:ascii="Tahoma" w:hAnsi="Tahoma" w:cs="Tahoma"/>
          <w:color w:val="333333"/>
          <w:bdr w:val="none" w:sz="0" w:space="0" w:color="auto" w:frame="1"/>
          <w:shd w:val="clear" w:color="auto" w:fill="FFFFFF"/>
        </w:rPr>
      </w:pPr>
    </w:p>
    <w:p w14:paraId="62CE450C"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r w:rsidRPr="00315C3B">
        <w:rPr>
          <w:rFonts w:ascii="Tahoma" w:hAnsi="Tahoma" w:cs="Tahoma"/>
          <w:color w:val="333333"/>
          <w:bdr w:val="none" w:sz="0" w:space="0" w:color="auto" w:frame="1"/>
          <w:shd w:val="clear" w:color="auto" w:fill="FFFFFF"/>
        </w:rPr>
        <w:t>At no time will the IU1 device camera be activated remotely, nor will audio or video be remotely monitored.</w:t>
      </w:r>
    </w:p>
    <w:p w14:paraId="1E3BBD58"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p>
    <w:p w14:paraId="74DBA697"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r w:rsidRPr="00315C3B">
        <w:rPr>
          <w:rFonts w:ascii="Tahoma" w:hAnsi="Tahoma" w:cs="Tahoma"/>
          <w:b/>
          <w:bCs/>
          <w:color w:val="333333"/>
          <w:u w:val="single"/>
          <w:bdr w:val="none" w:sz="0" w:space="0" w:color="auto" w:frame="1"/>
          <w:shd w:val="clear" w:color="auto" w:fill="FFFFFF"/>
        </w:rPr>
        <w:t>Discipline</w:t>
      </w:r>
    </w:p>
    <w:p w14:paraId="2992F5F4"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r w:rsidRPr="00315C3B">
        <w:rPr>
          <w:rFonts w:ascii="Tahoma" w:hAnsi="Tahoma" w:cs="Tahoma"/>
          <w:color w:val="333333"/>
          <w:bdr w:val="none" w:sz="0" w:space="0" w:color="auto" w:frame="1"/>
          <w:shd w:val="clear" w:color="auto" w:fill="FFFFFF"/>
        </w:rPr>
        <w:t>A student’s failure to abide by the above guidelines will be subject to possible discipline as established in the applicable Student Code of Conduct or in IU1 policies. Such discipline is in addition to, and not in place of, the student and parent/legal guardian fulfilling their duty to pay for any costs associated with damage, loss or theft of IU1 devices, and to indemnify and hold the IU1 harmless with respect to any loss or damage incurred arising from any violation of terms and conditions in the agreement for use of IU1 devices.</w:t>
      </w:r>
    </w:p>
    <w:p w14:paraId="05F2584D"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ascii="Tahoma" w:hAnsi="Tahoma" w:cs="Tahoma"/>
          <w:color w:val="333333"/>
          <w:bdr w:val="none" w:sz="0" w:space="0" w:color="auto" w:frame="1"/>
          <w:shd w:val="clear" w:color="auto" w:fill="FFFFFF"/>
        </w:rPr>
      </w:pPr>
    </w:p>
    <w:p w14:paraId="3D324077" w14:textId="77777777" w:rsidR="00DD0C31" w:rsidRPr="00315C3B" w:rsidRDefault="00DD0C31" w:rsidP="00DD0C31">
      <w:pPr>
        <w:widowControl/>
        <w:pBdr>
          <w:top w:val="none" w:sz="0" w:space="0" w:color="auto"/>
          <w:left w:val="none" w:sz="0" w:space="0" w:color="auto"/>
          <w:bottom w:val="none" w:sz="0" w:space="0" w:color="auto"/>
          <w:right w:val="none" w:sz="0" w:space="0" w:color="auto"/>
          <w:between w:val="none" w:sz="0" w:space="0" w:color="auto"/>
        </w:pBdr>
        <w:shd w:val="clear" w:color="auto" w:fill="FFFFFF"/>
        <w:jc w:val="center"/>
        <w:textAlignment w:val="baseline"/>
        <w:rPr>
          <w:rFonts w:ascii="Tahoma" w:hAnsi="Tahoma" w:cs="Tahoma"/>
        </w:rPr>
      </w:pPr>
      <w:r w:rsidRPr="004E4F5E">
        <w:rPr>
          <w:rFonts w:ascii="Tahoma" w:hAnsi="Tahoma" w:cs="Tahoma"/>
          <w:i/>
          <w:iCs/>
          <w:bdr w:val="none" w:sz="0" w:space="0" w:color="auto" w:frame="1"/>
        </w:rPr>
        <w:t xml:space="preserve">Refer to IU 1 Board </w:t>
      </w:r>
      <w:r w:rsidRPr="00315C3B">
        <w:rPr>
          <w:rFonts w:ascii="Tahoma" w:hAnsi="Tahoma" w:cs="Tahoma"/>
          <w:i/>
          <w:iCs/>
          <w:bdr w:val="none" w:sz="0" w:space="0" w:color="auto" w:frame="1"/>
        </w:rPr>
        <w:t xml:space="preserve">Policy </w:t>
      </w:r>
      <w:r>
        <w:rPr>
          <w:rFonts w:ascii="Tahoma" w:hAnsi="Tahoma" w:cs="Tahoma"/>
          <w:bdr w:val="none" w:sz="0" w:space="0" w:color="auto" w:frame="1"/>
        </w:rPr>
        <w:t xml:space="preserve"># </w:t>
      </w:r>
      <w:r w:rsidRPr="00315C3B">
        <w:rPr>
          <w:rFonts w:ascii="Tahoma" w:hAnsi="Tahoma" w:cs="Tahoma"/>
          <w:bdr w:val="none" w:sz="0" w:space="0" w:color="auto" w:frame="1"/>
        </w:rPr>
        <w:t xml:space="preserve">815.1 </w:t>
      </w:r>
      <w:r>
        <w:rPr>
          <w:rFonts w:ascii="Tahoma" w:hAnsi="Tahoma" w:cs="Tahoma"/>
          <w:bdr w:val="none" w:sz="0" w:space="0" w:color="auto" w:frame="1"/>
        </w:rPr>
        <w:t xml:space="preserve">- </w:t>
      </w:r>
      <w:r w:rsidRPr="00315C3B">
        <w:rPr>
          <w:rFonts w:ascii="Tahoma" w:hAnsi="Tahoma" w:cs="Tahoma"/>
          <w:b/>
          <w:bCs/>
          <w:bdr w:val="none" w:sz="0" w:space="0" w:color="auto" w:frame="1"/>
        </w:rPr>
        <w:t>Intermediate Unit 1 Issued Devices, Student Use, Rights, and Responsibilities</w:t>
      </w:r>
    </w:p>
    <w:bookmarkEnd w:id="23"/>
    <w:p w14:paraId="4BDFDB70" w14:textId="77777777" w:rsidR="00DD0C31" w:rsidRPr="00315C3B" w:rsidRDefault="00DD0C31" w:rsidP="00E57EAD">
      <w:pPr>
        <w:pStyle w:val="Normal1"/>
        <w:rPr>
          <w:rFonts w:ascii="Tahoma" w:hAnsi="Tahoma" w:cs="Tahoma"/>
        </w:rPr>
      </w:pPr>
    </w:p>
    <w:p w14:paraId="65F23918" w14:textId="77777777" w:rsidR="00DD0C31" w:rsidRPr="00315C3B" w:rsidRDefault="00DD0C31" w:rsidP="00E57EAD">
      <w:pPr>
        <w:pStyle w:val="Normal1"/>
      </w:pPr>
    </w:p>
    <w:p w14:paraId="4004FED2" w14:textId="456A0233" w:rsidR="00120B19" w:rsidRPr="00120B19" w:rsidRDefault="00DD0C31" w:rsidP="00E57EAD">
      <w:pPr>
        <w:pStyle w:val="Heading1"/>
        <w:rPr>
          <w:i w:val="0"/>
        </w:rPr>
      </w:pPr>
      <w:r>
        <w:rPr>
          <w:i w:val="0"/>
        </w:rPr>
        <w:t>DRESS CODE</w:t>
      </w:r>
    </w:p>
    <w:p w14:paraId="58C19AAE" w14:textId="77777777" w:rsidR="00120B19" w:rsidRPr="00120B19" w:rsidRDefault="00120B19" w:rsidP="00E57EAD">
      <w:pPr>
        <w:pStyle w:val="Normal1"/>
        <w:spacing w:line="360" w:lineRule="auto"/>
        <w:jc w:val="center"/>
        <w:rPr>
          <w:rFonts w:ascii="Tahoma" w:eastAsia="Tahoma" w:hAnsi="Tahoma" w:cs="Tahoma"/>
          <w:b/>
          <w:i/>
          <w:u w:val="single"/>
        </w:rPr>
      </w:pPr>
      <w:r w:rsidRPr="00120B19">
        <w:rPr>
          <w:rFonts w:ascii="Tahoma" w:eastAsia="Tahoma" w:hAnsi="Tahoma" w:cs="Tahoma"/>
          <w:b/>
          <w:i/>
          <w:u w:val="single"/>
        </w:rPr>
        <w:t>Dress and Grooming</w:t>
      </w:r>
    </w:p>
    <w:p w14:paraId="7DFA4FB6" w14:textId="4BED9853" w:rsidR="00DD0C31" w:rsidRDefault="006D293E" w:rsidP="00DD0C31">
      <w:pPr>
        <w:pStyle w:val="Normal1"/>
        <w:spacing w:line="360" w:lineRule="auto"/>
        <w:rPr>
          <w:rFonts w:ascii="Tahoma" w:eastAsia="Tahoma" w:hAnsi="Tahoma" w:cs="Tahoma"/>
        </w:rPr>
      </w:pPr>
      <w:r>
        <w:rPr>
          <w:rFonts w:ascii="Tahoma" w:hAnsi="Tahoma"/>
        </w:rPr>
        <w:t>A</w:t>
      </w:r>
      <w:r w:rsidR="00DD0C31" w:rsidRPr="00D938A9">
        <w:rPr>
          <w:rFonts w:ascii="Tahoma" w:hAnsi="Tahoma"/>
        </w:rPr>
        <w:t xml:space="preserve"> </w:t>
      </w:r>
      <w:r w:rsidR="00DD0C31" w:rsidRPr="00D938A9">
        <w:rPr>
          <w:rFonts w:ascii="Tahoma" w:eastAsia="Tahoma" w:hAnsi="Tahoma" w:cs="Tahoma"/>
        </w:rPr>
        <w:t>student's</w:t>
      </w:r>
      <w:r w:rsidR="00DD0C31">
        <w:rPr>
          <w:rFonts w:ascii="Tahoma" w:eastAsia="Tahoma" w:hAnsi="Tahoma" w:cs="Tahoma"/>
        </w:rPr>
        <w:t xml:space="preserve"> style of dress and/or grooming may reflect individual preference; however, such preferences must be selected within the constraints of reasonable rules and appropriate standards that are consistent with the maintenance of an effective learning atmosphere and good personal hygiene. The IU1 Board expects each student's attire and grooming to promote a positive, safe and healthy environment within the school.</w:t>
      </w:r>
    </w:p>
    <w:p w14:paraId="06D1072F" w14:textId="77777777" w:rsidR="00DD0C31" w:rsidRDefault="00DD0C31" w:rsidP="00DD0C31">
      <w:pPr>
        <w:pStyle w:val="Normal1"/>
        <w:spacing w:line="360" w:lineRule="auto"/>
        <w:rPr>
          <w:rFonts w:ascii="Tahoma" w:eastAsia="Tahoma" w:hAnsi="Tahoma" w:cs="Tahoma"/>
        </w:rPr>
      </w:pPr>
    </w:p>
    <w:p w14:paraId="1C0D588A" w14:textId="77777777" w:rsidR="00DD0C31" w:rsidRDefault="00DD0C31" w:rsidP="00DD0C31">
      <w:pPr>
        <w:pStyle w:val="Normal1"/>
        <w:spacing w:line="360" w:lineRule="auto"/>
        <w:rPr>
          <w:rFonts w:ascii="Tahoma" w:eastAsia="Tahoma" w:hAnsi="Tahoma" w:cs="Tahoma"/>
        </w:rPr>
      </w:pPr>
      <w:r>
        <w:rPr>
          <w:rFonts w:ascii="Tahoma" w:eastAsia="Tahoma" w:hAnsi="Tahoma" w:cs="Tahoma"/>
        </w:rPr>
        <w:t>The Board has determined that reasonable regulation of school attire and personal adornment is within its authority and consistent with its responsibility to provide an appropriate environment for learning. Although the Board recognizes that individual students have a right to free expression, that right must be balanced with the Board's responsibility to provide a safe, secure and orderly educational environment for all students.</w:t>
      </w:r>
    </w:p>
    <w:p w14:paraId="470A5E07" w14:textId="77777777" w:rsidR="00DD0C31" w:rsidRDefault="00DD0C31" w:rsidP="00DD0C31">
      <w:pPr>
        <w:pStyle w:val="Normal1"/>
        <w:spacing w:line="360" w:lineRule="auto"/>
        <w:ind w:left="720"/>
        <w:rPr>
          <w:rFonts w:ascii="Tahoma" w:eastAsia="Tahoma" w:hAnsi="Tahoma" w:cs="Tahoma"/>
          <w:b/>
          <w:i/>
          <w:u w:val="single"/>
        </w:rPr>
      </w:pPr>
      <w:r>
        <w:rPr>
          <w:rFonts w:ascii="Tahoma" w:eastAsia="Tahoma" w:hAnsi="Tahoma" w:cs="Tahoma"/>
          <w:i/>
        </w:rPr>
        <w:t>Refer to IU1 Board policy #</w:t>
      </w:r>
      <w:r>
        <w:rPr>
          <w:rFonts w:ascii="Tahoma" w:eastAsia="Tahoma" w:hAnsi="Tahoma" w:cs="Tahoma"/>
        </w:rPr>
        <w:t xml:space="preserve"> 221 – </w:t>
      </w:r>
      <w:r>
        <w:rPr>
          <w:rFonts w:ascii="Tahoma" w:eastAsia="Tahoma" w:hAnsi="Tahoma" w:cs="Tahoma"/>
          <w:b/>
        </w:rPr>
        <w:t>Dress and Grooming</w:t>
      </w:r>
    </w:p>
    <w:p w14:paraId="73C61FB6" w14:textId="77777777" w:rsidR="00DD0C31" w:rsidRDefault="00DD0C31" w:rsidP="00DD0C31">
      <w:pPr>
        <w:pStyle w:val="Normal1"/>
        <w:spacing w:line="360" w:lineRule="auto"/>
        <w:rPr>
          <w:rFonts w:ascii="Tahoma" w:eastAsia="Tahoma" w:hAnsi="Tahoma" w:cs="Tahoma"/>
          <w:b/>
          <w:i/>
          <w:u w:val="single"/>
        </w:rPr>
      </w:pPr>
    </w:p>
    <w:p w14:paraId="12BB7BE9" w14:textId="77777777" w:rsidR="00DD0C31" w:rsidRDefault="00DD0C31" w:rsidP="00DD0C31">
      <w:pPr>
        <w:pStyle w:val="Normal1"/>
        <w:spacing w:line="360" w:lineRule="auto"/>
        <w:rPr>
          <w:rFonts w:ascii="Tahoma" w:eastAsia="Tahoma" w:hAnsi="Tahoma" w:cs="Tahoma"/>
          <w:b/>
          <w:i/>
          <w:u w:val="single"/>
        </w:rPr>
      </w:pPr>
      <w:r>
        <w:rPr>
          <w:rFonts w:ascii="Tahoma" w:eastAsia="Tahoma" w:hAnsi="Tahoma" w:cs="Tahoma"/>
          <w:b/>
          <w:i/>
          <w:u w:val="single"/>
        </w:rPr>
        <w:t>Section 1 – General Clothing Guidelines</w:t>
      </w:r>
    </w:p>
    <w:p w14:paraId="3D8D579C" w14:textId="77777777" w:rsidR="00DD0C31" w:rsidRDefault="00DD0C31" w:rsidP="00DD0C31">
      <w:pPr>
        <w:pStyle w:val="Normal1"/>
        <w:spacing w:line="360" w:lineRule="auto"/>
        <w:rPr>
          <w:rFonts w:ascii="Tahoma" w:eastAsia="Tahoma" w:hAnsi="Tahoma" w:cs="Tahoma"/>
        </w:rPr>
      </w:pPr>
      <w:r>
        <w:rPr>
          <w:rFonts w:ascii="Tahoma" w:eastAsia="Tahoma" w:hAnsi="Tahoma" w:cs="Tahoma"/>
        </w:rPr>
        <w:t>Students may not wear the following:</w:t>
      </w:r>
    </w:p>
    <w:p w14:paraId="7266DDD3" w14:textId="77777777" w:rsidR="00DD0C31" w:rsidRPr="00154324" w:rsidRDefault="00DD0C31" w:rsidP="00DD0C31">
      <w:pPr>
        <w:pStyle w:val="Normal1"/>
        <w:numPr>
          <w:ilvl w:val="0"/>
          <w:numId w:val="4"/>
        </w:numPr>
        <w:spacing w:line="360" w:lineRule="auto"/>
        <w:ind w:hanging="360"/>
      </w:pPr>
      <w:bookmarkStart w:id="24" w:name="_Hlk12871320"/>
      <w:r>
        <w:rPr>
          <w:rFonts w:ascii="Tahoma" w:eastAsia="Tahoma" w:hAnsi="Tahoma" w:cs="Tahoma"/>
        </w:rPr>
        <w:t>Clothing considered a safety hazard such as baggy or excessive layers</w:t>
      </w:r>
    </w:p>
    <w:p w14:paraId="6F58E5E7" w14:textId="77777777" w:rsidR="00DD0C31" w:rsidRPr="00154324" w:rsidRDefault="00DD0C31" w:rsidP="00DD0C31">
      <w:pPr>
        <w:pStyle w:val="Normal1"/>
        <w:numPr>
          <w:ilvl w:val="0"/>
          <w:numId w:val="4"/>
        </w:numPr>
        <w:spacing w:line="360" w:lineRule="auto"/>
        <w:ind w:hanging="360"/>
      </w:pPr>
      <w:r>
        <w:rPr>
          <w:rFonts w:ascii="Tahoma" w:eastAsia="Tahoma" w:hAnsi="Tahoma" w:cs="Tahoma"/>
        </w:rPr>
        <w:t>Torn or ripped clothing that reveals private body parts</w:t>
      </w:r>
    </w:p>
    <w:p w14:paraId="4078D1AB" w14:textId="77777777" w:rsidR="00DD0C31" w:rsidRPr="002D5588" w:rsidRDefault="00DD0C31" w:rsidP="00DD0C31">
      <w:pPr>
        <w:pStyle w:val="Normal1"/>
        <w:numPr>
          <w:ilvl w:val="0"/>
          <w:numId w:val="4"/>
        </w:numPr>
        <w:spacing w:line="360" w:lineRule="auto"/>
        <w:ind w:hanging="360"/>
      </w:pPr>
      <w:r>
        <w:rPr>
          <w:rFonts w:ascii="Tahoma" w:eastAsia="Tahoma" w:hAnsi="Tahoma" w:cs="Tahoma"/>
        </w:rPr>
        <w:t>Spandex or skin-tight clothing</w:t>
      </w:r>
    </w:p>
    <w:p w14:paraId="7610659C" w14:textId="77777777" w:rsidR="00DD0C31" w:rsidRPr="002D5588" w:rsidRDefault="00DD0C31" w:rsidP="00DD0C31">
      <w:pPr>
        <w:pStyle w:val="Normal1"/>
        <w:numPr>
          <w:ilvl w:val="0"/>
          <w:numId w:val="4"/>
        </w:numPr>
        <w:spacing w:line="360" w:lineRule="auto"/>
        <w:ind w:hanging="360"/>
      </w:pPr>
      <w:r w:rsidRPr="002D5588">
        <w:rPr>
          <w:rFonts w:ascii="Tahoma" w:hAnsi="Tahoma"/>
        </w:rPr>
        <w:t>Outer wear (coats and jackets) after the student has gone through check-in.</w:t>
      </w:r>
    </w:p>
    <w:p w14:paraId="6E16FF5D" w14:textId="77777777" w:rsidR="00DD0C31" w:rsidRPr="00112EEF" w:rsidRDefault="00DD0C31" w:rsidP="00DD0C31">
      <w:pPr>
        <w:pStyle w:val="Normal1"/>
        <w:numPr>
          <w:ilvl w:val="0"/>
          <w:numId w:val="4"/>
        </w:numPr>
        <w:spacing w:line="360" w:lineRule="auto"/>
        <w:ind w:hanging="360"/>
      </w:pPr>
      <w:r>
        <w:rPr>
          <w:rFonts w:ascii="Tahoma" w:eastAsia="Tahoma" w:hAnsi="Tahoma" w:cs="Tahoma"/>
        </w:rPr>
        <w:t>Cutoffs</w:t>
      </w:r>
    </w:p>
    <w:bookmarkEnd w:id="24"/>
    <w:p w14:paraId="034F8FFF" w14:textId="77777777" w:rsidR="00DD0C31" w:rsidRDefault="00DD0C31" w:rsidP="00DD0C31">
      <w:pPr>
        <w:pStyle w:val="Normal1"/>
        <w:spacing w:line="360" w:lineRule="auto"/>
        <w:rPr>
          <w:rFonts w:ascii="Tahoma" w:eastAsia="Tahoma" w:hAnsi="Tahoma" w:cs="Tahoma"/>
          <w:b/>
          <w:i/>
          <w:u w:val="single"/>
        </w:rPr>
      </w:pPr>
    </w:p>
    <w:p w14:paraId="1E53CAD5" w14:textId="77777777" w:rsidR="00DD0C31" w:rsidRDefault="00DD0C31" w:rsidP="00DD0C31">
      <w:pPr>
        <w:pStyle w:val="Normal1"/>
        <w:spacing w:line="360" w:lineRule="auto"/>
        <w:rPr>
          <w:rFonts w:ascii="Tahoma" w:eastAsia="Tahoma" w:hAnsi="Tahoma" w:cs="Tahoma"/>
          <w:b/>
          <w:i/>
          <w:u w:val="single"/>
        </w:rPr>
      </w:pPr>
      <w:r>
        <w:rPr>
          <w:rFonts w:ascii="Tahoma" w:eastAsia="Tahoma" w:hAnsi="Tahoma" w:cs="Tahoma"/>
          <w:b/>
          <w:i/>
          <w:u w:val="single"/>
        </w:rPr>
        <w:t>Section 2 – Tops</w:t>
      </w:r>
    </w:p>
    <w:p w14:paraId="0F9912C5" w14:textId="77777777" w:rsidR="00DD0C31" w:rsidRDefault="00DD0C31" w:rsidP="00DD0C31">
      <w:pPr>
        <w:pStyle w:val="Normal1"/>
        <w:numPr>
          <w:ilvl w:val="0"/>
          <w:numId w:val="4"/>
        </w:numPr>
        <w:spacing w:line="360" w:lineRule="auto"/>
        <w:ind w:hanging="360"/>
      </w:pPr>
      <w:r>
        <w:rPr>
          <w:rFonts w:ascii="Tahoma" w:eastAsia="Tahoma" w:hAnsi="Tahoma" w:cs="Tahoma"/>
        </w:rPr>
        <w:t>Blouses and shirts must have sleeves</w:t>
      </w:r>
    </w:p>
    <w:p w14:paraId="7E71BB52" w14:textId="77777777" w:rsidR="00DD0C31" w:rsidRDefault="00DD0C31" w:rsidP="00DD0C31">
      <w:pPr>
        <w:pStyle w:val="Normal1"/>
        <w:numPr>
          <w:ilvl w:val="0"/>
          <w:numId w:val="4"/>
        </w:numPr>
        <w:spacing w:line="360" w:lineRule="auto"/>
        <w:ind w:hanging="360"/>
      </w:pPr>
      <w:r>
        <w:rPr>
          <w:rFonts w:ascii="Tahoma" w:eastAsia="Tahoma" w:hAnsi="Tahoma" w:cs="Tahoma"/>
        </w:rPr>
        <w:t>Tops may not be low cut or exposing, such as bare backs and bare midriffs</w:t>
      </w:r>
    </w:p>
    <w:p w14:paraId="6C2C3BFC" w14:textId="77777777" w:rsidR="00DD0C31" w:rsidRDefault="00DD0C31" w:rsidP="00DD0C31">
      <w:pPr>
        <w:pStyle w:val="Normal1"/>
        <w:numPr>
          <w:ilvl w:val="0"/>
          <w:numId w:val="4"/>
        </w:numPr>
        <w:spacing w:line="360" w:lineRule="auto"/>
        <w:ind w:hanging="360"/>
      </w:pPr>
      <w:r>
        <w:rPr>
          <w:rFonts w:ascii="Tahoma" w:eastAsia="Tahoma" w:hAnsi="Tahoma" w:cs="Tahoma"/>
        </w:rPr>
        <w:t>Unacceptable tops include: tank, halter and mesh tops, see through blouses and shirts, tube or crop tops, spaghetti straps</w:t>
      </w:r>
    </w:p>
    <w:p w14:paraId="780634D8" w14:textId="77777777" w:rsidR="00DD0C31" w:rsidRDefault="00DD0C31" w:rsidP="00DD0C31">
      <w:pPr>
        <w:pStyle w:val="Normal1"/>
        <w:numPr>
          <w:ilvl w:val="0"/>
          <w:numId w:val="4"/>
        </w:numPr>
        <w:spacing w:line="360" w:lineRule="auto"/>
        <w:ind w:hanging="360"/>
      </w:pPr>
      <w:r>
        <w:rPr>
          <w:rFonts w:ascii="Tahoma" w:eastAsia="Tahoma" w:hAnsi="Tahoma" w:cs="Tahoma"/>
        </w:rPr>
        <w:t>Shirts may not have writing, pictures or insignia that endorse vulgarity, violence, tobacco, drugs and alcohol, weapons or exhibit obscenities and double meanings</w:t>
      </w:r>
    </w:p>
    <w:p w14:paraId="21263DE1" w14:textId="77777777" w:rsidR="00DD0C31" w:rsidRDefault="00DD0C31" w:rsidP="00DD0C31">
      <w:pPr>
        <w:pStyle w:val="Normal1"/>
        <w:spacing w:line="360" w:lineRule="auto"/>
        <w:rPr>
          <w:rFonts w:ascii="Tahoma" w:eastAsia="Tahoma" w:hAnsi="Tahoma" w:cs="Tahoma"/>
        </w:rPr>
      </w:pPr>
    </w:p>
    <w:p w14:paraId="53209A82" w14:textId="77777777" w:rsidR="00DD0C31" w:rsidRDefault="00DD0C31" w:rsidP="00DD0C31">
      <w:pPr>
        <w:pStyle w:val="Heading1"/>
        <w:rPr>
          <w:u w:val="single"/>
        </w:rPr>
      </w:pPr>
      <w:r>
        <w:rPr>
          <w:u w:val="single"/>
        </w:rPr>
        <w:t>Section 3 – Pants, Shorts and Skirts</w:t>
      </w:r>
    </w:p>
    <w:p w14:paraId="24D448CA" w14:textId="77777777" w:rsidR="00DD0C31" w:rsidRDefault="00DD0C31" w:rsidP="00DD0C31">
      <w:pPr>
        <w:pStyle w:val="Normal1"/>
        <w:numPr>
          <w:ilvl w:val="0"/>
          <w:numId w:val="6"/>
        </w:numPr>
        <w:spacing w:line="360" w:lineRule="auto"/>
        <w:ind w:hanging="360"/>
      </w:pPr>
      <w:r>
        <w:rPr>
          <w:rFonts w:ascii="Tahoma" w:eastAsia="Tahoma" w:hAnsi="Tahoma" w:cs="Tahoma"/>
        </w:rPr>
        <w:t>Shorts and skirts must not be shorter than the length of the fingertips with arms extended down the sides of the legs</w:t>
      </w:r>
    </w:p>
    <w:p w14:paraId="7EF945DF" w14:textId="77777777" w:rsidR="00DD0C31" w:rsidRDefault="00DD0C31" w:rsidP="00DD0C31">
      <w:pPr>
        <w:pStyle w:val="Normal1"/>
        <w:numPr>
          <w:ilvl w:val="0"/>
          <w:numId w:val="6"/>
        </w:numPr>
        <w:spacing w:line="360" w:lineRule="auto"/>
        <w:ind w:hanging="360"/>
      </w:pPr>
      <w:r>
        <w:rPr>
          <w:rFonts w:ascii="Tahoma" w:eastAsia="Tahoma" w:hAnsi="Tahoma" w:cs="Tahoma"/>
        </w:rPr>
        <w:t>Extremely tight pants, shorts, and skirts are not permitted</w:t>
      </w:r>
    </w:p>
    <w:p w14:paraId="3BFA69B5" w14:textId="77777777" w:rsidR="00DD0C31" w:rsidRDefault="00DD0C31" w:rsidP="00DD0C31">
      <w:pPr>
        <w:pStyle w:val="Normal1"/>
        <w:numPr>
          <w:ilvl w:val="0"/>
          <w:numId w:val="6"/>
        </w:numPr>
        <w:spacing w:line="360" w:lineRule="auto"/>
        <w:ind w:hanging="360"/>
      </w:pPr>
      <w:r>
        <w:rPr>
          <w:rFonts w:ascii="Tahoma" w:eastAsia="Tahoma" w:hAnsi="Tahoma" w:cs="Tahoma"/>
        </w:rPr>
        <w:t>Splits in dresses and skirts are not to be longer than 3 inches</w:t>
      </w:r>
    </w:p>
    <w:p w14:paraId="10B61B99" w14:textId="77777777" w:rsidR="00DD0C31" w:rsidRDefault="00DD0C31" w:rsidP="00DD0C31">
      <w:pPr>
        <w:pStyle w:val="Normal1"/>
        <w:numPr>
          <w:ilvl w:val="0"/>
          <w:numId w:val="6"/>
        </w:numPr>
        <w:spacing w:line="360" w:lineRule="auto"/>
        <w:ind w:hanging="360"/>
      </w:pPr>
      <w:r>
        <w:rPr>
          <w:rFonts w:ascii="Tahoma" w:eastAsia="Tahoma" w:hAnsi="Tahoma" w:cs="Tahoma"/>
        </w:rPr>
        <w:t>Pants, shorts and skirts must be secured and worn so that no skin and/or undergarments are exposed</w:t>
      </w:r>
    </w:p>
    <w:p w14:paraId="354D8411" w14:textId="77777777" w:rsidR="00DD0C31" w:rsidRDefault="00DD0C31" w:rsidP="00DD0C31">
      <w:pPr>
        <w:pStyle w:val="Normal1"/>
        <w:numPr>
          <w:ilvl w:val="0"/>
          <w:numId w:val="6"/>
        </w:numPr>
        <w:spacing w:line="360" w:lineRule="auto"/>
        <w:ind w:hanging="360"/>
      </w:pPr>
      <w:r>
        <w:rPr>
          <w:rFonts w:ascii="Tahoma" w:eastAsia="Tahoma" w:hAnsi="Tahoma" w:cs="Tahoma"/>
        </w:rPr>
        <w:t>Pants with lace material or that have lace above the knee are not permitted</w:t>
      </w:r>
    </w:p>
    <w:p w14:paraId="79D03E96" w14:textId="77777777" w:rsidR="00DD0C31" w:rsidRDefault="00DD0C31" w:rsidP="00DD0C31">
      <w:pPr>
        <w:pStyle w:val="Normal1"/>
        <w:spacing w:line="360" w:lineRule="auto"/>
        <w:rPr>
          <w:rFonts w:ascii="Tahoma" w:eastAsia="Tahoma" w:hAnsi="Tahoma" w:cs="Tahoma"/>
        </w:rPr>
      </w:pPr>
    </w:p>
    <w:p w14:paraId="44FE0C75" w14:textId="77777777" w:rsidR="00DD0C31" w:rsidRDefault="00DD0C31" w:rsidP="00DD0C31">
      <w:pPr>
        <w:pStyle w:val="Heading1"/>
        <w:rPr>
          <w:u w:val="single"/>
        </w:rPr>
      </w:pPr>
      <w:r>
        <w:rPr>
          <w:u w:val="single"/>
        </w:rPr>
        <w:t>Section 4 – Footwear</w:t>
      </w:r>
    </w:p>
    <w:p w14:paraId="6130CA08" w14:textId="77777777" w:rsidR="00DD0C31" w:rsidRDefault="00DD0C31" w:rsidP="00DD0C31">
      <w:pPr>
        <w:pStyle w:val="Normal1"/>
        <w:numPr>
          <w:ilvl w:val="0"/>
          <w:numId w:val="9"/>
        </w:numPr>
        <w:spacing w:line="360" w:lineRule="auto"/>
        <w:ind w:hanging="360"/>
      </w:pPr>
      <w:r>
        <w:rPr>
          <w:rFonts w:ascii="Tahoma" w:eastAsia="Tahoma" w:hAnsi="Tahoma" w:cs="Tahoma"/>
        </w:rPr>
        <w:t>Shoes must be worn at all times</w:t>
      </w:r>
    </w:p>
    <w:p w14:paraId="27C37378" w14:textId="77777777" w:rsidR="00DD0C31" w:rsidRDefault="00DD0C31" w:rsidP="00DD0C31">
      <w:pPr>
        <w:pStyle w:val="Normal1"/>
        <w:numPr>
          <w:ilvl w:val="0"/>
          <w:numId w:val="9"/>
        </w:numPr>
        <w:spacing w:line="360" w:lineRule="auto"/>
        <w:ind w:hanging="360"/>
      </w:pPr>
      <w:r>
        <w:rPr>
          <w:rFonts w:ascii="Tahoma" w:eastAsia="Tahoma" w:hAnsi="Tahoma" w:cs="Tahoma"/>
        </w:rPr>
        <w:t>Shoes with laces must be tied</w:t>
      </w:r>
    </w:p>
    <w:p w14:paraId="10317EEA" w14:textId="77777777" w:rsidR="00DD0C31" w:rsidRDefault="00DD0C31" w:rsidP="00DD0C31">
      <w:pPr>
        <w:pStyle w:val="Normal1"/>
        <w:numPr>
          <w:ilvl w:val="0"/>
          <w:numId w:val="9"/>
        </w:numPr>
        <w:spacing w:line="360" w:lineRule="auto"/>
        <w:ind w:hanging="360"/>
      </w:pPr>
      <w:r>
        <w:rPr>
          <w:rFonts w:ascii="Tahoma" w:eastAsia="Tahoma" w:hAnsi="Tahoma" w:cs="Tahoma"/>
        </w:rPr>
        <w:t>Sandals must be secured on the feet by the straps provided</w:t>
      </w:r>
    </w:p>
    <w:p w14:paraId="55DE92F3" w14:textId="77777777" w:rsidR="00DD0C31" w:rsidRDefault="00DD0C31" w:rsidP="00DD0C31">
      <w:pPr>
        <w:pStyle w:val="Normal1"/>
        <w:numPr>
          <w:ilvl w:val="0"/>
          <w:numId w:val="9"/>
        </w:numPr>
        <w:spacing w:line="360" w:lineRule="auto"/>
        <w:ind w:hanging="360"/>
      </w:pPr>
      <w:r>
        <w:rPr>
          <w:rFonts w:ascii="Tahoma" w:eastAsia="Tahoma" w:hAnsi="Tahoma" w:cs="Tahoma"/>
        </w:rPr>
        <w:t>Shoes with heels must be no higher than one inch</w:t>
      </w:r>
    </w:p>
    <w:p w14:paraId="56B85A1B" w14:textId="77777777" w:rsidR="00DD0C31" w:rsidRDefault="00DD0C31" w:rsidP="00DD0C31">
      <w:pPr>
        <w:pStyle w:val="Normal1"/>
        <w:numPr>
          <w:ilvl w:val="0"/>
          <w:numId w:val="9"/>
        </w:numPr>
        <w:spacing w:line="360" w:lineRule="auto"/>
        <w:ind w:hanging="360"/>
      </w:pPr>
      <w:bookmarkStart w:id="25" w:name="_Hlk12871759"/>
      <w:r>
        <w:rPr>
          <w:rFonts w:ascii="Tahoma" w:eastAsia="Tahoma" w:hAnsi="Tahoma" w:cs="Tahoma"/>
        </w:rPr>
        <w:t>Appropriate footwear must be worn for physical education class (i.e. Shoes with laces secured to feet)</w:t>
      </w:r>
    </w:p>
    <w:bookmarkEnd w:id="25"/>
    <w:p w14:paraId="796591E0" w14:textId="77777777" w:rsidR="00DD0C31" w:rsidRDefault="00DD0C31" w:rsidP="00DD0C31">
      <w:pPr>
        <w:pStyle w:val="Normal1"/>
        <w:spacing w:line="360" w:lineRule="auto"/>
        <w:rPr>
          <w:rFonts w:ascii="Tahoma" w:eastAsia="Tahoma" w:hAnsi="Tahoma" w:cs="Tahoma"/>
        </w:rPr>
      </w:pPr>
    </w:p>
    <w:p w14:paraId="489A36EF" w14:textId="77777777" w:rsidR="00DD0C31" w:rsidRDefault="00DD0C31" w:rsidP="00DD0C31">
      <w:pPr>
        <w:pStyle w:val="Heading1"/>
        <w:rPr>
          <w:u w:val="single"/>
        </w:rPr>
      </w:pPr>
      <w:r>
        <w:rPr>
          <w:u w:val="single"/>
        </w:rPr>
        <w:t>Section 5 – Jewelry and Accessories</w:t>
      </w:r>
    </w:p>
    <w:p w14:paraId="576827CD" w14:textId="77777777" w:rsidR="00A63619" w:rsidRPr="00A63619" w:rsidRDefault="00DD0C31" w:rsidP="00A63619">
      <w:pPr>
        <w:pStyle w:val="Normal1"/>
        <w:numPr>
          <w:ilvl w:val="0"/>
          <w:numId w:val="12"/>
        </w:numPr>
        <w:spacing w:line="360" w:lineRule="auto"/>
        <w:ind w:hanging="360"/>
      </w:pPr>
      <w:r>
        <w:rPr>
          <w:rFonts w:ascii="Tahoma" w:eastAsia="Tahoma" w:hAnsi="Tahoma" w:cs="Tahoma"/>
        </w:rPr>
        <w:t>Spiked jewelry, chains, or any other jewelry that may cause injury or is a safety hazard is not permitted</w:t>
      </w:r>
    </w:p>
    <w:p w14:paraId="67E487B3" w14:textId="4A5C7102" w:rsidR="00A63619" w:rsidRPr="00A63619" w:rsidRDefault="00A63619" w:rsidP="00A63619">
      <w:pPr>
        <w:pStyle w:val="Normal1"/>
        <w:numPr>
          <w:ilvl w:val="0"/>
          <w:numId w:val="12"/>
        </w:numPr>
        <w:spacing w:line="360" w:lineRule="auto"/>
        <w:ind w:hanging="360"/>
      </w:pPr>
      <w:r w:rsidRPr="00A63619">
        <w:rPr>
          <w:rFonts w:ascii="Tahoma" w:hAnsi="Tahoma" w:cs="Tahoma"/>
        </w:rPr>
        <w:t>Smart watches are not permitted.</w:t>
      </w:r>
    </w:p>
    <w:p w14:paraId="5B83A219" w14:textId="77777777" w:rsidR="00DD0C31" w:rsidRDefault="00DD0C31" w:rsidP="00DD0C31">
      <w:pPr>
        <w:pStyle w:val="Normal1"/>
        <w:numPr>
          <w:ilvl w:val="0"/>
          <w:numId w:val="12"/>
        </w:numPr>
        <w:spacing w:line="360" w:lineRule="auto"/>
        <w:ind w:hanging="360"/>
      </w:pPr>
      <w:r>
        <w:rPr>
          <w:rFonts w:ascii="Tahoma" w:eastAsia="Tahoma" w:hAnsi="Tahoma" w:cs="Tahoma"/>
        </w:rPr>
        <w:t>Jewelry is to remain on during the course of the day</w:t>
      </w:r>
    </w:p>
    <w:p w14:paraId="63EE89B3" w14:textId="77777777" w:rsidR="00DD0C31" w:rsidRDefault="00DD0C31" w:rsidP="00DD0C31">
      <w:pPr>
        <w:pStyle w:val="Normal1"/>
        <w:numPr>
          <w:ilvl w:val="0"/>
          <w:numId w:val="12"/>
        </w:numPr>
        <w:spacing w:line="360" w:lineRule="auto"/>
        <w:ind w:hanging="360"/>
      </w:pPr>
      <w:r>
        <w:rPr>
          <w:rFonts w:ascii="Tahoma" w:eastAsia="Tahoma" w:hAnsi="Tahoma" w:cs="Tahoma"/>
        </w:rPr>
        <w:t xml:space="preserve">Hats, bandannas, visors, sweatbands, sunglasses, and any other headgear are not permitted. </w:t>
      </w:r>
      <w:bookmarkStart w:id="26" w:name="_Hlk12871531"/>
    </w:p>
    <w:p w14:paraId="51257217" w14:textId="77777777" w:rsidR="00DD0C31" w:rsidRDefault="00DD0C31" w:rsidP="00DD0C31">
      <w:pPr>
        <w:pStyle w:val="Normal1"/>
        <w:numPr>
          <w:ilvl w:val="0"/>
          <w:numId w:val="12"/>
        </w:numPr>
        <w:spacing w:line="360" w:lineRule="auto"/>
        <w:ind w:hanging="360"/>
      </w:pPr>
      <w:r w:rsidRPr="00144D27">
        <w:rPr>
          <w:rFonts w:ascii="Tahoma" w:hAnsi="Tahoma" w:cs="Tahoma"/>
        </w:rPr>
        <w:t>If a student wears a hoodie, the hoodie must be down and not covering his or her head.</w:t>
      </w:r>
      <w:bookmarkEnd w:id="26"/>
    </w:p>
    <w:p w14:paraId="2496C2EF" w14:textId="77777777" w:rsidR="00DD0C31" w:rsidRDefault="00DD0C31" w:rsidP="00DD0C31">
      <w:pPr>
        <w:pStyle w:val="Normal1"/>
        <w:numPr>
          <w:ilvl w:val="0"/>
          <w:numId w:val="12"/>
        </w:numPr>
        <w:spacing w:line="360" w:lineRule="auto"/>
        <w:ind w:hanging="360"/>
      </w:pPr>
      <w:r>
        <w:rPr>
          <w:rFonts w:ascii="Tahoma" w:eastAsia="Tahoma" w:hAnsi="Tahoma" w:cs="Tahoma"/>
        </w:rPr>
        <w:t>Patches, buttons, pins, tattoos, jewelry, belts, purses, etc may not have any writing, pictures or insignia that are obscene, sexually explicit, violent, or drug, alcohol or tobacco related</w:t>
      </w:r>
    </w:p>
    <w:p w14:paraId="46C117DA" w14:textId="77777777" w:rsidR="00DD0C31" w:rsidRDefault="00DD0C31" w:rsidP="00DD0C31">
      <w:pPr>
        <w:pStyle w:val="Normal1"/>
        <w:spacing w:line="360" w:lineRule="auto"/>
        <w:rPr>
          <w:rFonts w:ascii="Tahoma" w:eastAsia="Tahoma" w:hAnsi="Tahoma" w:cs="Tahoma"/>
          <w:b/>
          <w:i/>
        </w:rPr>
      </w:pPr>
    </w:p>
    <w:p w14:paraId="78BCD58B" w14:textId="77777777" w:rsidR="00DD0C31" w:rsidRDefault="00DD0C31" w:rsidP="00DD0C31">
      <w:pPr>
        <w:pStyle w:val="Normal1"/>
        <w:keepNext/>
        <w:spacing w:line="360" w:lineRule="auto"/>
        <w:rPr>
          <w:rFonts w:ascii="Tahoma" w:eastAsia="Tahoma" w:hAnsi="Tahoma" w:cs="Tahoma"/>
        </w:rPr>
      </w:pPr>
      <w:r>
        <w:rPr>
          <w:rFonts w:ascii="Tahoma" w:eastAsia="Tahoma" w:hAnsi="Tahoma" w:cs="Tahoma"/>
          <w:b/>
          <w:i/>
          <w:u w:val="single"/>
        </w:rPr>
        <w:t>Section 6 - Hair</w:t>
      </w:r>
    </w:p>
    <w:p w14:paraId="7F591D0B" w14:textId="77777777" w:rsidR="00DD0C31" w:rsidRDefault="00DD0C31" w:rsidP="000D35F9">
      <w:pPr>
        <w:pStyle w:val="Normal1"/>
        <w:numPr>
          <w:ilvl w:val="1"/>
          <w:numId w:val="32"/>
        </w:numPr>
        <w:spacing w:line="360" w:lineRule="auto"/>
        <w:ind w:left="750" w:hanging="375"/>
      </w:pPr>
      <w:r>
        <w:rPr>
          <w:rFonts w:ascii="Tahoma" w:eastAsia="Tahoma" w:hAnsi="Tahoma" w:cs="Tahoma"/>
        </w:rPr>
        <w:t xml:space="preserve">A student whose hair length would cause a safety or health hazard in such courses as Vocational Education, Physical Education, Technology Education, Family and Consumer Science, Crafts, and/or co-curricular activities will be required to take appropriate accommodations to secure one’s hair. </w:t>
      </w:r>
    </w:p>
    <w:p w14:paraId="18BC3066" w14:textId="77777777" w:rsidR="00DD0C31" w:rsidRDefault="00DD0C31" w:rsidP="00DD0C31">
      <w:pPr>
        <w:pStyle w:val="Normal1"/>
        <w:spacing w:line="360" w:lineRule="auto"/>
        <w:rPr>
          <w:rFonts w:ascii="Tahoma" w:eastAsia="Tahoma" w:hAnsi="Tahoma" w:cs="Tahoma"/>
        </w:rPr>
      </w:pPr>
    </w:p>
    <w:p w14:paraId="06998735" w14:textId="77777777" w:rsidR="00DD0C31" w:rsidRDefault="00DD0C31" w:rsidP="00DD0C31">
      <w:pPr>
        <w:pStyle w:val="Heading1"/>
        <w:rPr>
          <w:u w:val="single"/>
        </w:rPr>
      </w:pPr>
      <w:r>
        <w:rPr>
          <w:u w:val="single"/>
        </w:rPr>
        <w:t>Section 7 – Health and Hygiene</w:t>
      </w:r>
    </w:p>
    <w:p w14:paraId="4AE4C10A" w14:textId="77777777" w:rsidR="00DD0C31" w:rsidRDefault="00DD0C31" w:rsidP="00DD0C31">
      <w:pPr>
        <w:pStyle w:val="Normal1"/>
        <w:numPr>
          <w:ilvl w:val="0"/>
          <w:numId w:val="7"/>
        </w:numPr>
        <w:spacing w:line="360" w:lineRule="auto"/>
        <w:ind w:hanging="360"/>
      </w:pPr>
      <w:r>
        <w:rPr>
          <w:rFonts w:ascii="Tahoma" w:eastAsia="Tahoma" w:hAnsi="Tahoma" w:cs="Tahoma"/>
        </w:rPr>
        <w:t>All students are expected to maintain good personal hygiene.</w:t>
      </w:r>
    </w:p>
    <w:p w14:paraId="44CE6CBB" w14:textId="77777777" w:rsidR="00DD0C31" w:rsidRDefault="00DD0C31" w:rsidP="00DD0C31">
      <w:pPr>
        <w:pStyle w:val="Normal1"/>
        <w:numPr>
          <w:ilvl w:val="0"/>
          <w:numId w:val="7"/>
        </w:numPr>
        <w:spacing w:line="360" w:lineRule="auto"/>
        <w:ind w:hanging="360"/>
      </w:pPr>
      <w:r>
        <w:rPr>
          <w:rFonts w:ascii="Tahoma" w:eastAsia="Tahoma" w:hAnsi="Tahoma" w:cs="Tahoma"/>
        </w:rPr>
        <w:t>Any clothing that is unhealthy or unsanitary is discouraged (i.e. dirty or giving off a foul odor).</w:t>
      </w:r>
    </w:p>
    <w:p w14:paraId="3E2E2271" w14:textId="77777777" w:rsidR="00DD0C31" w:rsidRDefault="00DD0C31" w:rsidP="00DD0C31">
      <w:pPr>
        <w:pStyle w:val="Normal1"/>
        <w:numPr>
          <w:ilvl w:val="1"/>
          <w:numId w:val="7"/>
        </w:numPr>
        <w:spacing w:line="360" w:lineRule="auto"/>
        <w:ind w:hanging="360"/>
        <w:rPr>
          <w:rFonts w:ascii="Tahoma" w:eastAsia="Tahoma" w:hAnsi="Tahoma" w:cs="Tahoma"/>
        </w:rPr>
      </w:pPr>
      <w:r>
        <w:rPr>
          <w:rFonts w:ascii="Tahoma" w:eastAsia="Tahoma" w:hAnsi="Tahoma" w:cs="Tahoma"/>
        </w:rPr>
        <w:t xml:space="preserve">If health and hygiene is consistently an issue, it will be addressed with your child by the school social worker so that the appropriate skills can be taught. </w:t>
      </w:r>
    </w:p>
    <w:p w14:paraId="0AEC2118"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  </w:t>
      </w:r>
    </w:p>
    <w:p w14:paraId="1FBE599B" w14:textId="77777777" w:rsidR="00DD0C31" w:rsidRDefault="00DD0C31" w:rsidP="00DD0C31">
      <w:pPr>
        <w:pStyle w:val="Heading1"/>
        <w:rPr>
          <w:u w:val="single"/>
        </w:rPr>
      </w:pPr>
      <w:r>
        <w:rPr>
          <w:u w:val="single"/>
        </w:rPr>
        <w:t>Section 8 – Consequences/Remedies</w:t>
      </w:r>
    </w:p>
    <w:p w14:paraId="64805883" w14:textId="77777777" w:rsidR="00DD0C31" w:rsidRDefault="00DD0C31" w:rsidP="00DD0C31">
      <w:pPr>
        <w:pStyle w:val="Normal1"/>
        <w:numPr>
          <w:ilvl w:val="0"/>
          <w:numId w:val="10"/>
        </w:numPr>
        <w:spacing w:line="360" w:lineRule="auto"/>
        <w:ind w:hanging="360"/>
      </w:pPr>
      <w:r>
        <w:rPr>
          <w:rFonts w:ascii="Tahoma" w:eastAsia="Tahoma" w:hAnsi="Tahoma" w:cs="Tahoma"/>
        </w:rPr>
        <w:t>Student will remove article(s) that violate the dress code</w:t>
      </w:r>
    </w:p>
    <w:p w14:paraId="2AD08530" w14:textId="77777777" w:rsidR="00DD0C31" w:rsidRDefault="00DD0C31" w:rsidP="00DD0C31">
      <w:pPr>
        <w:pStyle w:val="Normal1"/>
        <w:numPr>
          <w:ilvl w:val="0"/>
          <w:numId w:val="10"/>
        </w:numPr>
        <w:spacing w:line="360" w:lineRule="auto"/>
        <w:ind w:hanging="360"/>
      </w:pPr>
      <w:r>
        <w:rPr>
          <w:rFonts w:ascii="Tahoma" w:eastAsia="Tahoma" w:hAnsi="Tahoma" w:cs="Tahoma"/>
        </w:rPr>
        <w:t>Student will call his/her parent to bring a change of clothing or will wear clothing that is provided by the office</w:t>
      </w:r>
    </w:p>
    <w:p w14:paraId="1C9255FC" w14:textId="77777777" w:rsidR="00DD0C31" w:rsidRDefault="00DD0C31" w:rsidP="00DD0C31">
      <w:pPr>
        <w:pStyle w:val="Normal1"/>
        <w:numPr>
          <w:ilvl w:val="0"/>
          <w:numId w:val="10"/>
        </w:numPr>
        <w:spacing w:line="360" w:lineRule="auto"/>
        <w:ind w:hanging="360"/>
      </w:pPr>
      <w:r>
        <w:rPr>
          <w:rFonts w:ascii="Tahoma" w:eastAsia="Tahoma" w:hAnsi="Tahoma" w:cs="Tahoma"/>
        </w:rPr>
        <w:t>Student may be isolated if situation cannot be corrected</w:t>
      </w:r>
    </w:p>
    <w:p w14:paraId="34F96C54" w14:textId="77777777" w:rsidR="00DD0C31" w:rsidRDefault="00DD0C31" w:rsidP="00DD0C31">
      <w:pPr>
        <w:pStyle w:val="Normal1"/>
        <w:numPr>
          <w:ilvl w:val="0"/>
          <w:numId w:val="10"/>
        </w:numPr>
        <w:spacing w:line="360" w:lineRule="auto"/>
        <w:ind w:hanging="360"/>
      </w:pPr>
      <w:r>
        <w:rPr>
          <w:rFonts w:ascii="Tahoma" w:eastAsia="Tahoma" w:hAnsi="Tahoma" w:cs="Tahoma"/>
        </w:rPr>
        <w:t>Student will turn clothing inside out if requested to do so</w:t>
      </w:r>
    </w:p>
    <w:p w14:paraId="5FBDACCD" w14:textId="77777777" w:rsidR="00DD0C31" w:rsidRDefault="00DD0C31" w:rsidP="00DD0C31">
      <w:pPr>
        <w:pStyle w:val="Normal1"/>
        <w:numPr>
          <w:ilvl w:val="0"/>
          <w:numId w:val="10"/>
        </w:numPr>
        <w:spacing w:line="360" w:lineRule="auto"/>
        <w:ind w:hanging="360"/>
      </w:pPr>
      <w:r>
        <w:rPr>
          <w:rFonts w:ascii="Tahoma" w:eastAsia="Tahoma" w:hAnsi="Tahoma" w:cs="Tahoma"/>
        </w:rPr>
        <w:t xml:space="preserve">Refusal to comply with these remedies will result in disciplinary action </w:t>
      </w:r>
    </w:p>
    <w:p w14:paraId="38C04EEA" w14:textId="77777777" w:rsidR="00E326D3" w:rsidRDefault="00E326D3" w:rsidP="00DD0C31">
      <w:pPr>
        <w:pStyle w:val="Normal1"/>
        <w:spacing w:line="360" w:lineRule="auto"/>
        <w:rPr>
          <w:rFonts w:ascii="Tahoma" w:eastAsia="Tahoma" w:hAnsi="Tahoma" w:cs="Tahoma"/>
          <w:b/>
        </w:rPr>
      </w:pPr>
    </w:p>
    <w:p w14:paraId="2C5DD751" w14:textId="77777777" w:rsidR="001B08C4" w:rsidRDefault="001B08C4" w:rsidP="00DD0C31">
      <w:pPr>
        <w:pStyle w:val="Normal1"/>
        <w:spacing w:line="360" w:lineRule="auto"/>
        <w:rPr>
          <w:rFonts w:ascii="Tahoma" w:eastAsia="Tahoma" w:hAnsi="Tahoma" w:cs="Tahoma"/>
          <w:b/>
        </w:rPr>
      </w:pPr>
    </w:p>
    <w:p w14:paraId="7E8B8AAA" w14:textId="711E2427" w:rsidR="00DD0C31" w:rsidRDefault="00C35404" w:rsidP="00DD0C31">
      <w:pPr>
        <w:pStyle w:val="Normal1"/>
        <w:spacing w:line="360" w:lineRule="auto"/>
        <w:rPr>
          <w:rFonts w:ascii="Tahoma" w:eastAsia="Tahoma" w:hAnsi="Tahoma" w:cs="Tahoma"/>
          <w:b/>
        </w:rPr>
      </w:pPr>
      <w:r>
        <w:rPr>
          <w:rFonts w:ascii="Tahoma" w:eastAsia="Tahoma" w:hAnsi="Tahoma" w:cs="Tahoma"/>
          <w:b/>
        </w:rPr>
        <w:t>G</w:t>
      </w:r>
      <w:r w:rsidR="00DD0C31">
        <w:rPr>
          <w:rFonts w:ascii="Tahoma" w:eastAsia="Tahoma" w:hAnsi="Tahoma" w:cs="Tahoma"/>
          <w:b/>
        </w:rPr>
        <w:t>ENERAL INFORMATION</w:t>
      </w:r>
    </w:p>
    <w:p w14:paraId="4A539298" w14:textId="77777777" w:rsidR="00DD0C31" w:rsidRDefault="00DD0C31" w:rsidP="00DD0C31">
      <w:pPr>
        <w:pStyle w:val="Heading1"/>
        <w:jc w:val="center"/>
        <w:rPr>
          <w:u w:val="single"/>
        </w:rPr>
      </w:pPr>
      <w:r>
        <w:rPr>
          <w:u w:val="single"/>
        </w:rPr>
        <w:t>School Calendar</w:t>
      </w:r>
    </w:p>
    <w:p w14:paraId="032BAE5C" w14:textId="74C2661E" w:rsidR="00DD0C31" w:rsidRDefault="00DD0C31" w:rsidP="00DD0C31">
      <w:pPr>
        <w:pStyle w:val="Normal1"/>
        <w:spacing w:line="360" w:lineRule="auto"/>
        <w:rPr>
          <w:rFonts w:ascii="Tahoma" w:eastAsia="Tahoma" w:hAnsi="Tahoma" w:cs="Tahoma"/>
        </w:rPr>
      </w:pPr>
      <w:bookmarkStart w:id="27" w:name="_Hlk45012295"/>
      <w:r>
        <w:rPr>
          <w:rFonts w:ascii="Tahoma" w:eastAsia="Tahoma" w:hAnsi="Tahoma" w:cs="Tahoma"/>
        </w:rPr>
        <w:t xml:space="preserve">The Intermediate Unit 1 Educational Campus at </w:t>
      </w:r>
      <w:r w:rsidR="00540600">
        <w:rPr>
          <w:rFonts w:ascii="Tahoma" w:eastAsia="Tahoma" w:hAnsi="Tahoma" w:cs="Tahoma"/>
        </w:rPr>
        <w:t>McMurray</w:t>
      </w:r>
      <w:r>
        <w:rPr>
          <w:rFonts w:ascii="Tahoma" w:eastAsia="Tahoma" w:hAnsi="Tahoma" w:cs="Tahoma"/>
        </w:rPr>
        <w:t xml:space="preserve"> </w:t>
      </w:r>
      <w:r>
        <w:rPr>
          <w:rFonts w:ascii="Tahoma" w:hAnsi="Tahoma"/>
        </w:rPr>
        <w:t xml:space="preserve">will follow a designated calendar for </w:t>
      </w:r>
      <w:r w:rsidRPr="00B05D7E">
        <w:rPr>
          <w:rFonts w:ascii="Tahoma" w:hAnsi="Tahoma"/>
        </w:rPr>
        <w:t xml:space="preserve">the </w:t>
      </w:r>
      <w:r w:rsidR="00E326D3">
        <w:rPr>
          <w:rFonts w:ascii="Tahoma" w:hAnsi="Tahoma"/>
        </w:rPr>
        <w:t>2022-</w:t>
      </w:r>
      <w:r>
        <w:rPr>
          <w:rFonts w:ascii="Tahoma" w:hAnsi="Tahoma"/>
        </w:rPr>
        <w:t>2</w:t>
      </w:r>
      <w:r w:rsidR="007373C2">
        <w:rPr>
          <w:rFonts w:ascii="Tahoma" w:hAnsi="Tahoma"/>
        </w:rPr>
        <w:t>02</w:t>
      </w:r>
      <w:r w:rsidR="00E326D3">
        <w:rPr>
          <w:rFonts w:ascii="Tahoma" w:hAnsi="Tahoma"/>
        </w:rPr>
        <w:t>3</w:t>
      </w:r>
      <w:r>
        <w:rPr>
          <w:rFonts w:ascii="Tahoma" w:hAnsi="Tahoma"/>
        </w:rPr>
        <w:t xml:space="preserve"> </w:t>
      </w:r>
      <w:r w:rsidRPr="00B05D7E">
        <w:rPr>
          <w:rFonts w:ascii="Tahoma" w:hAnsi="Tahoma"/>
        </w:rPr>
        <w:t>school year</w:t>
      </w:r>
      <w:r>
        <w:rPr>
          <w:rFonts w:ascii="Tahoma" w:eastAsia="Tahoma" w:hAnsi="Tahoma" w:cs="Tahoma"/>
        </w:rPr>
        <w:t xml:space="preserve">. </w:t>
      </w:r>
      <w:bookmarkEnd w:id="27"/>
      <w:r>
        <w:rPr>
          <w:rFonts w:ascii="Tahoma" w:eastAsia="Tahoma" w:hAnsi="Tahoma" w:cs="Tahoma"/>
        </w:rPr>
        <w:t>A copy of the calendar is mailed and sent home with each student. Additional copies can be obtained from the school secretary.</w:t>
      </w:r>
    </w:p>
    <w:p w14:paraId="3DCCAA6E" w14:textId="77777777" w:rsidR="00DD0C31" w:rsidRDefault="00DD0C31" w:rsidP="00DD0C31">
      <w:pPr>
        <w:pStyle w:val="Heading1"/>
        <w:rPr>
          <w:u w:val="single"/>
        </w:rPr>
      </w:pPr>
    </w:p>
    <w:p w14:paraId="201CCACC" w14:textId="77777777" w:rsidR="00472392" w:rsidRDefault="00472392" w:rsidP="00472392">
      <w:pPr>
        <w:pStyle w:val="Heading1"/>
        <w:jc w:val="center"/>
        <w:rPr>
          <w:u w:val="single"/>
        </w:rPr>
      </w:pPr>
      <w:r>
        <w:rPr>
          <w:u w:val="single"/>
        </w:rPr>
        <w:t>School Delays and Cancellations</w:t>
      </w:r>
    </w:p>
    <w:p w14:paraId="0B9CB96C" w14:textId="3A1FC588" w:rsidR="00472392" w:rsidRDefault="00472392" w:rsidP="00472392">
      <w:pPr>
        <w:pStyle w:val="Normal1"/>
        <w:spacing w:line="360" w:lineRule="auto"/>
        <w:rPr>
          <w:rFonts w:ascii="Tahoma" w:eastAsia="Tahoma" w:hAnsi="Tahoma" w:cs="Tahoma"/>
        </w:rPr>
      </w:pPr>
      <w:r>
        <w:rPr>
          <w:rFonts w:ascii="Tahoma" w:eastAsia="Tahoma" w:hAnsi="Tahoma" w:cs="Tahoma"/>
        </w:rPr>
        <w:t xml:space="preserve">The Intermediate Unit I Educational Campus at </w:t>
      </w:r>
      <w:r w:rsidR="00540600">
        <w:rPr>
          <w:rFonts w:ascii="Tahoma" w:eastAsia="Tahoma" w:hAnsi="Tahoma" w:cs="Tahoma"/>
        </w:rPr>
        <w:t>McMurray</w:t>
      </w:r>
      <w:r>
        <w:rPr>
          <w:rFonts w:ascii="Tahoma" w:eastAsia="Tahoma" w:hAnsi="Tahoma" w:cs="Tahoma"/>
        </w:rPr>
        <w:t xml:space="preserve"> will announce school delays and cancellations separately from the student’s home school district. Any school delay or cancellation will be reported on the following radio and TV stations: </w:t>
      </w:r>
    </w:p>
    <w:p w14:paraId="16821863" w14:textId="77777777" w:rsidR="00472392" w:rsidRDefault="00472392" w:rsidP="00472392">
      <w:pPr>
        <w:pStyle w:val="Normal1"/>
        <w:spacing w:line="360" w:lineRule="auto"/>
        <w:ind w:left="720" w:firstLine="720"/>
        <w:rPr>
          <w:rFonts w:ascii="Tahoma" w:eastAsia="Tahoma" w:hAnsi="Tahoma" w:cs="Tahoma"/>
        </w:rPr>
      </w:pPr>
      <w:r>
        <w:rPr>
          <w:rFonts w:ascii="Tahoma" w:eastAsia="Tahoma" w:hAnsi="Tahoma" w:cs="Tahoma"/>
        </w:rPr>
        <w:t xml:space="preserve"> WJPA Radio – 1450 AM</w:t>
      </w:r>
      <w:r>
        <w:rPr>
          <w:rFonts w:ascii="Tahoma" w:eastAsia="Tahoma" w:hAnsi="Tahoma" w:cs="Tahoma"/>
        </w:rPr>
        <w:tab/>
      </w:r>
      <w:r>
        <w:rPr>
          <w:rFonts w:ascii="Tahoma" w:eastAsia="Tahoma" w:hAnsi="Tahoma" w:cs="Tahoma"/>
        </w:rPr>
        <w:tab/>
        <w:t>KDKA TV – Channel 2</w:t>
      </w:r>
    </w:p>
    <w:p w14:paraId="17EE51A1" w14:textId="77777777" w:rsidR="00472392" w:rsidRDefault="00472392" w:rsidP="00472392">
      <w:pPr>
        <w:pStyle w:val="Normal1"/>
        <w:spacing w:line="360" w:lineRule="auto"/>
        <w:ind w:left="720" w:firstLine="720"/>
        <w:rPr>
          <w:rFonts w:ascii="Tahoma" w:eastAsia="Tahoma" w:hAnsi="Tahoma" w:cs="Tahoma"/>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WPXI TV – Channel 11</w:t>
      </w:r>
    </w:p>
    <w:p w14:paraId="2CBE41CA" w14:textId="77777777" w:rsidR="00472392" w:rsidRDefault="00472392" w:rsidP="00472392">
      <w:pPr>
        <w:pStyle w:val="Normal1"/>
        <w:spacing w:line="360" w:lineRule="auto"/>
        <w:ind w:left="720" w:firstLine="720"/>
        <w:rPr>
          <w:rFonts w:ascii="Tahoma" w:eastAsia="Tahoma" w:hAnsi="Tahoma" w:cs="Tahoma"/>
          <w:b/>
          <w:u w:val="single"/>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WTAE TV – Channel 4</w:t>
      </w:r>
    </w:p>
    <w:p w14:paraId="61AF25BC" w14:textId="77777777" w:rsidR="00DD0C31" w:rsidRDefault="00DD0C31" w:rsidP="00DD0C31">
      <w:pPr>
        <w:pStyle w:val="Normal1"/>
        <w:keepNext/>
        <w:spacing w:line="360" w:lineRule="auto"/>
        <w:jc w:val="center"/>
        <w:rPr>
          <w:rFonts w:ascii="Tahoma" w:eastAsia="Tahoma" w:hAnsi="Tahoma" w:cs="Tahoma"/>
          <w:b/>
          <w:i/>
          <w:u w:val="single"/>
        </w:rPr>
      </w:pPr>
    </w:p>
    <w:p w14:paraId="1747939D" w14:textId="77777777" w:rsidR="00DD0C31" w:rsidRDefault="00DD0C31" w:rsidP="00DD0C31">
      <w:pPr>
        <w:pStyle w:val="Normal1"/>
        <w:keepNext/>
        <w:spacing w:line="360" w:lineRule="auto"/>
        <w:jc w:val="center"/>
        <w:rPr>
          <w:rFonts w:ascii="Tahoma" w:eastAsia="Tahoma" w:hAnsi="Tahoma" w:cs="Tahoma"/>
          <w:b/>
          <w:i/>
          <w:u w:val="single"/>
        </w:rPr>
      </w:pPr>
      <w:r>
        <w:rPr>
          <w:rFonts w:ascii="Tahoma" w:eastAsia="Tahoma" w:hAnsi="Tahoma" w:cs="Tahoma"/>
          <w:b/>
          <w:i/>
          <w:u w:val="single"/>
        </w:rPr>
        <w:t>Announcements</w:t>
      </w:r>
    </w:p>
    <w:p w14:paraId="2FF69A3F"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Announcements are made daily over the PA system. Students are responsible for listening to and adhering to the daily announcements.  </w:t>
      </w:r>
    </w:p>
    <w:p w14:paraId="22881CCF" w14:textId="77777777" w:rsidR="00DD0C31" w:rsidRDefault="00DD0C31" w:rsidP="00DD0C31">
      <w:pPr>
        <w:pStyle w:val="Normal1"/>
        <w:keepNext/>
        <w:spacing w:line="360" w:lineRule="auto"/>
        <w:jc w:val="center"/>
        <w:rPr>
          <w:rFonts w:ascii="Tahoma" w:eastAsia="Tahoma" w:hAnsi="Tahoma" w:cs="Tahoma"/>
          <w:b/>
          <w:i/>
          <w:u w:val="single"/>
        </w:rPr>
      </w:pPr>
    </w:p>
    <w:p w14:paraId="5AC5F455" w14:textId="77777777" w:rsidR="00DD0C31" w:rsidRDefault="00DD0C31" w:rsidP="00DD0C31">
      <w:pPr>
        <w:pStyle w:val="Normal1"/>
        <w:keepNext/>
        <w:spacing w:line="360" w:lineRule="auto"/>
        <w:jc w:val="center"/>
        <w:rPr>
          <w:rFonts w:ascii="Tahoma" w:eastAsia="Tahoma" w:hAnsi="Tahoma" w:cs="Tahoma"/>
          <w:b/>
          <w:i/>
          <w:u w:val="single"/>
        </w:rPr>
      </w:pPr>
      <w:r>
        <w:rPr>
          <w:rFonts w:ascii="Tahoma" w:eastAsia="Tahoma" w:hAnsi="Tahoma" w:cs="Tahoma"/>
          <w:b/>
          <w:i/>
          <w:u w:val="single"/>
        </w:rPr>
        <w:t>Pledge Of Allegiance</w:t>
      </w:r>
    </w:p>
    <w:p w14:paraId="773B577D" w14:textId="407A4A9C" w:rsidR="00DD0C31" w:rsidRDefault="00DD0C31" w:rsidP="00DD0C31">
      <w:pPr>
        <w:pStyle w:val="Normal1"/>
        <w:spacing w:line="360" w:lineRule="auto"/>
        <w:rPr>
          <w:rFonts w:ascii="Tahoma" w:eastAsia="Tahoma" w:hAnsi="Tahoma" w:cs="Tahoma"/>
        </w:rPr>
      </w:pPr>
      <w:r>
        <w:rPr>
          <w:rFonts w:ascii="Tahoma" w:eastAsia="Tahoma" w:hAnsi="Tahoma" w:cs="Tahoma"/>
        </w:rPr>
        <w:t xml:space="preserve">It is the responsibility of every citizen of the United States of America to show respect for his/her country and its Flag. A student may choose not to recite the Pledge of Allegiance to the Flag on the basis of personal belief or religious convictions. A student who chooses to refrain from participation will respect the rights and interests of his/her classmates who wish to participate. A student who chooses to refrain from participation may stand or sit and will remain respectfully silent throughout the Pledge of Allegiance. </w:t>
      </w:r>
    </w:p>
    <w:p w14:paraId="3A9844DB" w14:textId="77777777" w:rsidR="00DD0C31" w:rsidRDefault="00DD0C31" w:rsidP="00DD0C31">
      <w:pPr>
        <w:pStyle w:val="Normal1"/>
        <w:spacing w:line="360" w:lineRule="auto"/>
        <w:rPr>
          <w:rFonts w:ascii="Tahoma" w:eastAsia="Tahoma" w:hAnsi="Tahoma" w:cs="Tahoma"/>
          <w:b/>
          <w:i/>
          <w:u w:val="single"/>
        </w:rPr>
      </w:pPr>
    </w:p>
    <w:p w14:paraId="7E965581" w14:textId="77777777" w:rsidR="00DD0C31" w:rsidRDefault="00DD0C31" w:rsidP="00DD0C31">
      <w:pPr>
        <w:pStyle w:val="Normal1"/>
        <w:spacing w:line="360" w:lineRule="auto"/>
        <w:jc w:val="center"/>
        <w:rPr>
          <w:rFonts w:ascii="Tahoma" w:eastAsia="Tahoma" w:hAnsi="Tahoma" w:cs="Tahoma"/>
          <w:b/>
          <w:i/>
          <w:u w:val="single"/>
        </w:rPr>
      </w:pPr>
      <w:r>
        <w:rPr>
          <w:rFonts w:ascii="Tahoma" w:eastAsia="Tahoma" w:hAnsi="Tahoma" w:cs="Tahoma"/>
          <w:b/>
          <w:i/>
          <w:u w:val="single"/>
        </w:rPr>
        <w:t>Valuables</w:t>
      </w:r>
    </w:p>
    <w:p w14:paraId="685B2ECC" w14:textId="77777777" w:rsidR="00DD0C31" w:rsidRDefault="00DD0C31" w:rsidP="00DD0C31">
      <w:pPr>
        <w:pStyle w:val="Normal1"/>
        <w:spacing w:line="360" w:lineRule="auto"/>
        <w:rPr>
          <w:rFonts w:ascii="Tahoma" w:eastAsia="Tahoma" w:hAnsi="Tahoma" w:cs="Tahoma"/>
        </w:rPr>
      </w:pPr>
      <w:r>
        <w:rPr>
          <w:rFonts w:ascii="Tahoma" w:eastAsia="Tahoma" w:hAnsi="Tahoma" w:cs="Tahoma"/>
          <w:i/>
        </w:rPr>
        <w:t>The school is not responsible for lost or stolen items</w:t>
      </w:r>
      <w:r>
        <w:rPr>
          <w:rFonts w:ascii="Tahoma" w:eastAsia="Tahoma" w:hAnsi="Tahoma" w:cs="Tahoma"/>
        </w:rPr>
        <w:t>.  A student is prohibited from bringing large sums of money and other items of value to school.</w:t>
      </w:r>
    </w:p>
    <w:p w14:paraId="0D1F288C" w14:textId="77777777" w:rsidR="00DD0C31" w:rsidRDefault="00DD0C31" w:rsidP="00DD0C31">
      <w:pPr>
        <w:pStyle w:val="Heading1"/>
        <w:jc w:val="center"/>
        <w:rPr>
          <w:u w:val="single"/>
        </w:rPr>
      </w:pPr>
    </w:p>
    <w:p w14:paraId="7F632D91" w14:textId="77777777" w:rsidR="00DD0C31" w:rsidRDefault="00DD0C31" w:rsidP="00DD0C31">
      <w:pPr>
        <w:pStyle w:val="Heading1"/>
        <w:jc w:val="center"/>
        <w:rPr>
          <w:u w:val="single"/>
        </w:rPr>
      </w:pPr>
      <w:r>
        <w:rPr>
          <w:u w:val="single"/>
        </w:rPr>
        <w:t>Lost and Found</w:t>
      </w:r>
    </w:p>
    <w:p w14:paraId="1AD8020C" w14:textId="77777777" w:rsidR="00DD0C31" w:rsidRDefault="00DD0C31" w:rsidP="00DD0C31">
      <w:pPr>
        <w:pStyle w:val="Normal1"/>
        <w:spacing w:line="360" w:lineRule="auto"/>
        <w:rPr>
          <w:rFonts w:ascii="Tahoma" w:eastAsia="Tahoma" w:hAnsi="Tahoma" w:cs="Tahoma"/>
        </w:rPr>
      </w:pPr>
      <w:r>
        <w:rPr>
          <w:rFonts w:ascii="Tahoma" w:eastAsia="Tahoma" w:hAnsi="Tahoma" w:cs="Tahoma"/>
        </w:rPr>
        <w:t>Lost and Found items are located in the office. Unclaimed items will be disposed of after the completion of Semester 1 (January) and then again after the last day of school.</w:t>
      </w:r>
    </w:p>
    <w:p w14:paraId="6BD34F43" w14:textId="77777777" w:rsidR="00DD0C31" w:rsidRDefault="00DD0C31" w:rsidP="00DD0C31">
      <w:pPr>
        <w:pStyle w:val="Heading1"/>
        <w:jc w:val="center"/>
        <w:rPr>
          <w:rFonts w:ascii="Times New Roman" w:eastAsia="Times New Roman" w:hAnsi="Times New Roman" w:cs="Times New Roman"/>
          <w:b w:val="0"/>
          <w:i w:val="0"/>
        </w:rPr>
      </w:pPr>
    </w:p>
    <w:p w14:paraId="2494B36E" w14:textId="77777777" w:rsidR="00DD0C31" w:rsidRDefault="00DD0C31" w:rsidP="00DD0C31">
      <w:pPr>
        <w:pStyle w:val="Heading1"/>
        <w:jc w:val="center"/>
        <w:rPr>
          <w:u w:val="single"/>
        </w:rPr>
      </w:pPr>
      <w:r>
        <w:rPr>
          <w:u w:val="single"/>
        </w:rPr>
        <w:t>Lost or Damaged Textbooks</w:t>
      </w:r>
    </w:p>
    <w:p w14:paraId="77B440A0" w14:textId="77777777" w:rsidR="00DD0C31" w:rsidRDefault="00DD0C31" w:rsidP="00DD0C31">
      <w:pPr>
        <w:pStyle w:val="Normal1"/>
        <w:spacing w:line="360" w:lineRule="auto"/>
        <w:rPr>
          <w:rFonts w:ascii="Tahoma" w:eastAsia="Tahoma" w:hAnsi="Tahoma" w:cs="Tahoma"/>
        </w:rPr>
      </w:pPr>
      <w:r>
        <w:rPr>
          <w:rFonts w:ascii="Tahoma" w:eastAsia="Tahoma" w:hAnsi="Tahoma" w:cs="Tahoma"/>
        </w:rPr>
        <w:t>A student is responsible for the proper use and care of his/her textbooks.  A student will pay for lost or damaged books.</w:t>
      </w:r>
    </w:p>
    <w:p w14:paraId="592026C5" w14:textId="77777777" w:rsidR="00DD0C31" w:rsidRDefault="00DD0C31" w:rsidP="00DD0C31">
      <w:pPr>
        <w:pStyle w:val="Heading1"/>
        <w:jc w:val="center"/>
        <w:rPr>
          <w:u w:val="single"/>
        </w:rPr>
      </w:pPr>
    </w:p>
    <w:p w14:paraId="417C3C17" w14:textId="59E94856" w:rsidR="00DD0C31" w:rsidRDefault="00DD0C31" w:rsidP="00DD0C31">
      <w:pPr>
        <w:pStyle w:val="Heading1"/>
        <w:jc w:val="center"/>
        <w:rPr>
          <w:u w:val="single"/>
        </w:rPr>
      </w:pPr>
      <w:r>
        <w:rPr>
          <w:u w:val="single"/>
        </w:rPr>
        <w:t>Emergency Contacts/Legal Documentation</w:t>
      </w:r>
      <w:r w:rsidR="00C97EF9">
        <w:rPr>
          <w:u w:val="single"/>
        </w:rPr>
        <w:t>/Change of Address and Number</w:t>
      </w:r>
    </w:p>
    <w:p w14:paraId="561A271B"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A student and/or his/her parent(s)/guardian(s) must report any change of address and/or telephone number to the office secretary. This information is very important in the event that the school needs to communicate with a parent/guardian (e. g., when a child becomes ill, in emergency situations, etc.). </w:t>
      </w:r>
    </w:p>
    <w:p w14:paraId="445B0E1A" w14:textId="77777777" w:rsidR="00DD0C31" w:rsidRDefault="00DD0C31" w:rsidP="00DD0C31">
      <w:pPr>
        <w:pStyle w:val="Normal1"/>
        <w:spacing w:line="360" w:lineRule="auto"/>
        <w:rPr>
          <w:rFonts w:ascii="Tahoma" w:eastAsia="Tahoma" w:hAnsi="Tahoma" w:cs="Tahoma"/>
        </w:rPr>
      </w:pPr>
    </w:p>
    <w:p w14:paraId="7438C65F"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If the court issues updated custody agreements, legal documentation must be submitted to the school immediately upon receipt.  If this would change any information listed on the emergency contact sheet, an updated one must be submitted along with the custody agreement.  </w:t>
      </w:r>
    </w:p>
    <w:p w14:paraId="411F1CED" w14:textId="77777777" w:rsidR="00DD0C31" w:rsidRDefault="00DD0C31" w:rsidP="00DD0C31">
      <w:pPr>
        <w:pStyle w:val="Normal1"/>
        <w:spacing w:line="360" w:lineRule="auto"/>
        <w:jc w:val="center"/>
        <w:rPr>
          <w:rFonts w:ascii="Tahoma" w:eastAsia="Tahoma" w:hAnsi="Tahoma" w:cs="Tahoma"/>
          <w:b/>
          <w:i/>
          <w:u w:val="single"/>
        </w:rPr>
      </w:pPr>
    </w:p>
    <w:p w14:paraId="61A59805" w14:textId="77777777" w:rsidR="00DD0C31" w:rsidRDefault="00DD0C31" w:rsidP="00DD0C31">
      <w:pPr>
        <w:pStyle w:val="Normal1"/>
        <w:spacing w:line="360" w:lineRule="auto"/>
        <w:jc w:val="center"/>
        <w:rPr>
          <w:rFonts w:ascii="Tahoma" w:eastAsia="Tahoma" w:hAnsi="Tahoma" w:cs="Tahoma"/>
          <w:b/>
          <w:i/>
          <w:u w:val="single"/>
        </w:rPr>
      </w:pPr>
      <w:r>
        <w:rPr>
          <w:rFonts w:ascii="Tahoma" w:eastAsia="Tahoma" w:hAnsi="Tahoma" w:cs="Tahoma"/>
          <w:b/>
          <w:i/>
          <w:u w:val="single"/>
        </w:rPr>
        <w:t>Public Display of Affection</w:t>
      </w:r>
    </w:p>
    <w:p w14:paraId="28C5F58C" w14:textId="59EAE1D7" w:rsidR="00DD0C31" w:rsidRDefault="00DD0C31" w:rsidP="00DD0C31">
      <w:pPr>
        <w:pStyle w:val="Normal1"/>
        <w:spacing w:line="360" w:lineRule="auto"/>
        <w:rPr>
          <w:rFonts w:ascii="Tahoma" w:eastAsia="Tahoma" w:hAnsi="Tahoma" w:cs="Tahoma"/>
        </w:rPr>
      </w:pPr>
      <w:r>
        <w:rPr>
          <w:rFonts w:ascii="Tahoma" w:eastAsia="Tahoma" w:hAnsi="Tahoma" w:cs="Tahoma"/>
        </w:rPr>
        <w:t>Displays of affection including but not limited to kissing and fondling are not permitted in school. If a verbal warning does not end this problem, then parents/guardians will be notified and disciplinary action may be taken.</w:t>
      </w:r>
    </w:p>
    <w:p w14:paraId="23572562" w14:textId="77777777" w:rsidR="00C35404" w:rsidRDefault="00C35404" w:rsidP="00DD0C31">
      <w:pPr>
        <w:pStyle w:val="Normal1"/>
        <w:spacing w:line="360" w:lineRule="auto"/>
        <w:jc w:val="center"/>
        <w:rPr>
          <w:rFonts w:ascii="Tahoma" w:eastAsia="Tahoma" w:hAnsi="Tahoma" w:cs="Tahoma"/>
          <w:b/>
          <w:i/>
          <w:u w:val="single"/>
        </w:rPr>
      </w:pPr>
    </w:p>
    <w:p w14:paraId="6F075368" w14:textId="0688BAFA" w:rsidR="00DD0C31" w:rsidRDefault="00DD0C31" w:rsidP="00DD0C31">
      <w:pPr>
        <w:pStyle w:val="Normal1"/>
        <w:spacing w:line="360" w:lineRule="auto"/>
        <w:jc w:val="center"/>
        <w:rPr>
          <w:rFonts w:ascii="Tahoma" w:eastAsia="Tahoma" w:hAnsi="Tahoma" w:cs="Tahoma"/>
          <w:b/>
          <w:i/>
          <w:u w:val="single"/>
        </w:rPr>
      </w:pPr>
      <w:r>
        <w:rPr>
          <w:rFonts w:ascii="Tahoma" w:eastAsia="Tahoma" w:hAnsi="Tahoma" w:cs="Tahoma"/>
          <w:b/>
          <w:i/>
          <w:u w:val="single"/>
        </w:rPr>
        <w:t>Dismissal</w:t>
      </w:r>
      <w:r w:rsidR="001B08C4">
        <w:rPr>
          <w:rFonts w:ascii="Tahoma" w:eastAsia="Tahoma" w:hAnsi="Tahoma" w:cs="Tahoma"/>
          <w:b/>
          <w:i/>
          <w:u w:val="single"/>
        </w:rPr>
        <w:t>/</w:t>
      </w:r>
      <w:r>
        <w:rPr>
          <w:rFonts w:ascii="Tahoma" w:eastAsia="Tahoma" w:hAnsi="Tahoma" w:cs="Tahoma"/>
          <w:b/>
          <w:i/>
          <w:u w:val="single"/>
        </w:rPr>
        <w:t>End of the School Day</w:t>
      </w:r>
    </w:p>
    <w:p w14:paraId="0717A503" w14:textId="77777777" w:rsidR="00DD0C31" w:rsidRDefault="00DD0C31" w:rsidP="00DD0C31">
      <w:pPr>
        <w:pStyle w:val="Normal1"/>
        <w:spacing w:line="360" w:lineRule="auto"/>
        <w:rPr>
          <w:rFonts w:ascii="Tahoma" w:eastAsia="Tahoma" w:hAnsi="Tahoma" w:cs="Tahoma"/>
        </w:rPr>
      </w:pPr>
      <w:r>
        <w:rPr>
          <w:rFonts w:ascii="Tahoma" w:eastAsia="Tahoma" w:hAnsi="Tahoma" w:cs="Tahoma"/>
        </w:rPr>
        <w:t>All students must remain in their classroom until their buses/vans has been called by school district. Only the designated exit is to be used to load buses/vans. Never cross in front of or go between buses. No one is to loiter in the loading area.</w:t>
      </w:r>
    </w:p>
    <w:p w14:paraId="31220AAE" w14:textId="77777777" w:rsidR="00DD0C31" w:rsidRDefault="00DD0C31" w:rsidP="00DD0C31">
      <w:pPr>
        <w:pStyle w:val="Heading1"/>
        <w:jc w:val="center"/>
        <w:rPr>
          <w:u w:val="single"/>
        </w:rPr>
      </w:pPr>
    </w:p>
    <w:p w14:paraId="02007D99" w14:textId="77777777" w:rsidR="00DD0C31" w:rsidRDefault="00DD0C31" w:rsidP="00DD0C31">
      <w:pPr>
        <w:pStyle w:val="Heading1"/>
        <w:jc w:val="center"/>
        <w:rPr>
          <w:u w:val="single"/>
        </w:rPr>
      </w:pPr>
      <w:r>
        <w:rPr>
          <w:u w:val="single"/>
        </w:rPr>
        <w:t>Field Trips</w:t>
      </w:r>
    </w:p>
    <w:p w14:paraId="67DEF586" w14:textId="071E8112" w:rsidR="00DD0C31" w:rsidRDefault="00DD0C31" w:rsidP="00DD0C31">
      <w:pPr>
        <w:pStyle w:val="Normal1"/>
        <w:spacing w:line="360" w:lineRule="auto"/>
        <w:rPr>
          <w:rFonts w:ascii="Tahoma" w:eastAsia="Tahoma" w:hAnsi="Tahoma" w:cs="Tahoma"/>
        </w:rPr>
      </w:pPr>
      <w:r w:rsidRPr="002D5588">
        <w:rPr>
          <w:rFonts w:ascii="Tahoma" w:hAnsi="Tahoma"/>
        </w:rPr>
        <w:t>Due to the COVID-19 pandemic, field trips may be altered or restricted.  Under normal operating conditions, IU1</w:t>
      </w:r>
      <w:r>
        <w:rPr>
          <w:rFonts w:ascii="Tahoma" w:eastAsia="Tahoma" w:hAnsi="Tahoma" w:cs="Tahoma"/>
        </w:rPr>
        <w:t xml:space="preserve"> recognizes that field trips are an educationally sound and important component of the instructional program.</w:t>
      </w:r>
    </w:p>
    <w:p w14:paraId="6F7E168E" w14:textId="77777777" w:rsidR="00DD0C31" w:rsidRDefault="00DD0C31" w:rsidP="00DD0C31">
      <w:pPr>
        <w:pStyle w:val="Normal1"/>
        <w:spacing w:line="360" w:lineRule="auto"/>
        <w:rPr>
          <w:rFonts w:ascii="Tahoma" w:eastAsia="Tahoma" w:hAnsi="Tahoma" w:cs="Tahoma"/>
        </w:rPr>
      </w:pPr>
    </w:p>
    <w:p w14:paraId="5334469D" w14:textId="132CD328" w:rsidR="00DD0C31" w:rsidRDefault="00DD0C31" w:rsidP="00DD0C31">
      <w:pPr>
        <w:pStyle w:val="Normal1"/>
        <w:spacing w:line="360" w:lineRule="auto"/>
        <w:rPr>
          <w:rFonts w:ascii="Tahoma" w:eastAsia="Tahoma" w:hAnsi="Tahoma" w:cs="Tahoma"/>
        </w:rPr>
      </w:pPr>
      <w:r>
        <w:rPr>
          <w:rFonts w:ascii="Tahoma" w:eastAsia="Tahoma" w:hAnsi="Tahoma" w:cs="Tahoma"/>
        </w:rPr>
        <w:t xml:space="preserve">A field trip is defined as any activity that is designed to culminate or enrich a unit of instruction. Students participating in a field trip are transported away from school premises, are provided with a first-hand educational experience not available in the classroom, and are supervised by one or more of the </w:t>
      </w:r>
      <w:r w:rsidR="00540600">
        <w:rPr>
          <w:rFonts w:ascii="Tahoma" w:eastAsia="Tahoma" w:hAnsi="Tahoma" w:cs="Tahoma"/>
        </w:rPr>
        <w:t>McMurray</w:t>
      </w:r>
      <w:r>
        <w:rPr>
          <w:rFonts w:ascii="Tahoma" w:eastAsia="Tahoma" w:hAnsi="Tahoma" w:cs="Tahoma"/>
        </w:rPr>
        <w:t xml:space="preserve"> Campus staff.  During field trips, students remain under the supervision and responsibility of the </w:t>
      </w:r>
      <w:r w:rsidR="00540600">
        <w:rPr>
          <w:rFonts w:ascii="Tahoma" w:eastAsia="Tahoma" w:hAnsi="Tahoma" w:cs="Tahoma"/>
        </w:rPr>
        <w:t>McMurray</w:t>
      </w:r>
      <w:r>
        <w:rPr>
          <w:rFonts w:ascii="Tahoma" w:eastAsia="Tahoma" w:hAnsi="Tahoma" w:cs="Tahoma"/>
        </w:rPr>
        <w:t xml:space="preserve"> Campus staff and are subject to all rules and regulations.</w:t>
      </w:r>
    </w:p>
    <w:p w14:paraId="1785C6C9" w14:textId="77777777" w:rsidR="00DD0C31" w:rsidRDefault="00DD0C31" w:rsidP="00DD0C31">
      <w:pPr>
        <w:pStyle w:val="Normal1"/>
        <w:ind w:left="720"/>
        <w:rPr>
          <w:b/>
        </w:rPr>
      </w:pPr>
      <w:r>
        <w:rPr>
          <w:rFonts w:ascii="Tahoma" w:eastAsia="Tahoma" w:hAnsi="Tahoma" w:cs="Tahoma"/>
          <w:i/>
        </w:rPr>
        <w:t>Refer</w:t>
      </w:r>
      <w:r>
        <w:rPr>
          <w:rFonts w:ascii="Tahoma" w:eastAsia="Tahoma" w:hAnsi="Tahoma" w:cs="Tahoma"/>
        </w:rPr>
        <w:t xml:space="preserve"> </w:t>
      </w:r>
      <w:r>
        <w:rPr>
          <w:rFonts w:ascii="Tahoma" w:eastAsia="Tahoma" w:hAnsi="Tahoma" w:cs="Tahoma"/>
          <w:i/>
        </w:rPr>
        <w:t>to IU1 Board policy #</w:t>
      </w:r>
      <w:r>
        <w:rPr>
          <w:rFonts w:ascii="Tahoma" w:eastAsia="Tahoma" w:hAnsi="Tahoma" w:cs="Tahoma"/>
        </w:rPr>
        <w:t xml:space="preserve"> 121 – </w:t>
      </w:r>
      <w:r>
        <w:rPr>
          <w:rFonts w:ascii="Tahoma" w:eastAsia="Tahoma" w:hAnsi="Tahoma" w:cs="Tahoma"/>
          <w:b/>
        </w:rPr>
        <w:t>Field Trips</w:t>
      </w:r>
    </w:p>
    <w:p w14:paraId="0227C705" w14:textId="77777777" w:rsidR="00DD0C31" w:rsidRDefault="00DD0C31" w:rsidP="00DD0C31">
      <w:pPr>
        <w:pStyle w:val="Normal1"/>
        <w:spacing w:line="360" w:lineRule="auto"/>
        <w:rPr>
          <w:rFonts w:ascii="Tahoma" w:eastAsia="Tahoma" w:hAnsi="Tahoma" w:cs="Tahoma"/>
          <w:b/>
          <w:i/>
          <w:u w:val="single"/>
        </w:rPr>
      </w:pPr>
    </w:p>
    <w:p w14:paraId="4B0AAE8F" w14:textId="77777777" w:rsidR="00DD0C31" w:rsidRDefault="00DD0C31" w:rsidP="00DD0C31">
      <w:pPr>
        <w:jc w:val="center"/>
        <w:rPr>
          <w:rFonts w:ascii="Tahoma" w:hAnsi="Tahoma"/>
          <w:b/>
          <w:i/>
          <w:u w:val="single"/>
        </w:rPr>
      </w:pPr>
      <w:r w:rsidRPr="00085500">
        <w:rPr>
          <w:rFonts w:ascii="Tahoma" w:hAnsi="Tahoma"/>
          <w:b/>
          <w:i/>
          <w:u w:val="single"/>
        </w:rPr>
        <w:t>Recruiters</w:t>
      </w:r>
    </w:p>
    <w:p w14:paraId="73D77013" w14:textId="77777777" w:rsidR="00DD0C31" w:rsidRDefault="00DD0C31" w:rsidP="00DD0C31">
      <w:pPr>
        <w:rPr>
          <w:rFonts w:ascii="Tahoma" w:hAnsi="Tahoma"/>
        </w:rPr>
      </w:pPr>
      <w:r>
        <w:rPr>
          <w:rFonts w:ascii="Tahoma" w:hAnsi="Tahoma"/>
        </w:rPr>
        <w:t>Act 10 of 1991 and the No Child Left Behind Act of 2001 created mandates for receiving federal funds to provide student names, addresses, and telephone numbers available to military recruiters. Parents may opt out so that information is not released without their prior consent. Parents must notify the principal in writing of this decision.</w:t>
      </w:r>
    </w:p>
    <w:p w14:paraId="2AF38EBA" w14:textId="77777777" w:rsidR="00DD0C31" w:rsidRPr="0015203D" w:rsidRDefault="00DD0C31" w:rsidP="00DD0C31">
      <w:pPr>
        <w:pStyle w:val="Normal1"/>
        <w:spacing w:line="360" w:lineRule="auto"/>
        <w:rPr>
          <w:rFonts w:ascii="Tahoma" w:eastAsia="Tahoma" w:hAnsi="Tahoma" w:cs="Tahoma"/>
          <w:b/>
          <w:iCs/>
          <w:u w:val="single"/>
        </w:rPr>
      </w:pPr>
    </w:p>
    <w:p w14:paraId="5CB738EE" w14:textId="77777777" w:rsidR="00DD0C31" w:rsidRPr="007368A4" w:rsidRDefault="00DD0C31" w:rsidP="00DD0C31">
      <w:pPr>
        <w:pStyle w:val="Heading1"/>
        <w:jc w:val="center"/>
        <w:rPr>
          <w:iCs/>
          <w:u w:val="single"/>
        </w:rPr>
      </w:pPr>
      <w:bookmarkStart w:id="28" w:name="_Hlk45012491"/>
      <w:r w:rsidRPr="007368A4">
        <w:rPr>
          <w:iCs/>
          <w:u w:val="single"/>
        </w:rPr>
        <w:t>Work Permits</w:t>
      </w:r>
    </w:p>
    <w:p w14:paraId="7C0FE79C" w14:textId="77777777" w:rsidR="00DD0C31" w:rsidRDefault="00DD0C31" w:rsidP="00DD0C31">
      <w:pPr>
        <w:spacing w:line="360" w:lineRule="auto"/>
        <w:jc w:val="both"/>
        <w:rPr>
          <w:rFonts w:ascii="Tahoma" w:hAnsi="Tahoma"/>
        </w:rPr>
      </w:pPr>
      <w:r>
        <w:rPr>
          <w:rFonts w:ascii="Tahoma" w:hAnsi="Tahoma"/>
        </w:rPr>
        <w:t>A student wishing to obtain a permit for a part-time job during the school year must report to his/her home school to obtain the required forms.</w:t>
      </w:r>
    </w:p>
    <w:bookmarkEnd w:id="28"/>
    <w:p w14:paraId="0935541F" w14:textId="77777777" w:rsidR="00DD0C31" w:rsidRDefault="00DD0C31" w:rsidP="00DD0C31">
      <w:pPr>
        <w:pStyle w:val="Normal1"/>
        <w:spacing w:line="360" w:lineRule="auto"/>
        <w:rPr>
          <w:rFonts w:ascii="Tahoma" w:eastAsia="Tahoma" w:hAnsi="Tahoma" w:cs="Tahoma"/>
          <w:b/>
          <w:i/>
          <w:u w:val="single"/>
        </w:rPr>
      </w:pPr>
    </w:p>
    <w:p w14:paraId="5DE8D3E5" w14:textId="77777777" w:rsidR="00DD0C31" w:rsidRDefault="00DD0C31" w:rsidP="00DD0C31">
      <w:pPr>
        <w:pStyle w:val="Normal1"/>
        <w:spacing w:line="360" w:lineRule="auto"/>
        <w:jc w:val="center"/>
        <w:rPr>
          <w:rFonts w:ascii="Tahoma" w:eastAsia="Tahoma" w:hAnsi="Tahoma" w:cs="Tahoma"/>
          <w:b/>
          <w:i/>
          <w:u w:val="single"/>
        </w:rPr>
      </w:pPr>
      <w:r>
        <w:rPr>
          <w:rFonts w:ascii="Tahoma" w:eastAsia="Tahoma" w:hAnsi="Tahoma" w:cs="Tahoma"/>
          <w:b/>
          <w:i/>
          <w:u w:val="single"/>
        </w:rPr>
        <w:t>Visitors</w:t>
      </w:r>
    </w:p>
    <w:p w14:paraId="4815DF98" w14:textId="4C50527A" w:rsidR="00DD0C31" w:rsidRDefault="00DD0C31" w:rsidP="00DD0C31">
      <w:pPr>
        <w:pStyle w:val="Normal1"/>
        <w:spacing w:line="360" w:lineRule="auto"/>
        <w:rPr>
          <w:rFonts w:ascii="Tahoma" w:eastAsia="Tahoma" w:hAnsi="Tahoma" w:cs="Tahoma"/>
        </w:rPr>
      </w:pPr>
      <w:r w:rsidRPr="00BC0C27">
        <w:rPr>
          <w:rFonts w:ascii="Tahoma" w:hAnsi="Tahoma"/>
        </w:rPr>
        <w:t xml:space="preserve">Due to the COVID-19 pandemic, visitations to IU1 Educational Campus at </w:t>
      </w:r>
      <w:r w:rsidR="00540600">
        <w:rPr>
          <w:rFonts w:ascii="Tahoma" w:hAnsi="Tahoma"/>
        </w:rPr>
        <w:t>McMurray</w:t>
      </w:r>
      <w:r w:rsidRPr="00BC0C27">
        <w:rPr>
          <w:rFonts w:ascii="Tahoma" w:hAnsi="Tahoma"/>
        </w:rPr>
        <w:t xml:space="preserve"> may be altered or restricted.  Under normal operating conditions,</w:t>
      </w:r>
      <w:r>
        <w:rPr>
          <w:rFonts w:ascii="Tahoma" w:hAnsi="Tahoma"/>
        </w:rPr>
        <w:t xml:space="preserve"> t</w:t>
      </w:r>
      <w:r>
        <w:rPr>
          <w:rFonts w:ascii="Tahoma" w:eastAsia="Tahoma" w:hAnsi="Tahoma" w:cs="Tahoma"/>
        </w:rPr>
        <w:t xml:space="preserve">he staff welcomes and encourages visits to our school by parent(s)/guardian(s), community residents, agency personnel and educators. To ensure order, a visitor must comply with the policies and procedures of IU 1 and have their photo identification readily available.  Visitors may also be subject to the school’s entry procedures, including the use of metal detectors, searches, etc.  All building policies are clearly displayed at each entrance to the building. Individuals participating in approved activities (e.g. student teaching, social work internship, staff trainings, etc.) and agency personnel providing services to a student will follow the applicable procedures governing their visits, including acquiring the appropriate clearances.  Visitors must sign in and out at the main office and must wear any visitor identification provided to them.  </w:t>
      </w:r>
    </w:p>
    <w:p w14:paraId="0A2F972C" w14:textId="77777777" w:rsidR="00DD0C31" w:rsidRDefault="00DD0C31" w:rsidP="00DD0C31">
      <w:pPr>
        <w:pStyle w:val="Normal1"/>
        <w:spacing w:line="360" w:lineRule="auto"/>
        <w:ind w:left="720"/>
        <w:rPr>
          <w:rFonts w:ascii="Tahoma" w:eastAsia="Tahoma" w:hAnsi="Tahoma" w:cs="Tahoma"/>
        </w:rPr>
      </w:pPr>
      <w:r>
        <w:rPr>
          <w:rFonts w:ascii="Tahoma" w:eastAsia="Tahoma" w:hAnsi="Tahoma" w:cs="Tahoma"/>
          <w:i/>
        </w:rPr>
        <w:t>Refer to IU 1 Board policy #</w:t>
      </w:r>
      <w:r>
        <w:rPr>
          <w:rFonts w:ascii="Tahoma" w:eastAsia="Tahoma" w:hAnsi="Tahoma" w:cs="Tahoma"/>
        </w:rPr>
        <w:t xml:space="preserve"> 907 - </w:t>
      </w:r>
      <w:r>
        <w:rPr>
          <w:rFonts w:ascii="Tahoma" w:eastAsia="Tahoma" w:hAnsi="Tahoma" w:cs="Tahoma"/>
          <w:b/>
        </w:rPr>
        <w:t>Visitors</w:t>
      </w:r>
    </w:p>
    <w:p w14:paraId="5EC73B5D" w14:textId="77777777" w:rsidR="00DD0C31" w:rsidRDefault="00DD0C31" w:rsidP="00DD0C31">
      <w:pPr>
        <w:pStyle w:val="Normal1"/>
        <w:spacing w:line="360" w:lineRule="auto"/>
        <w:rPr>
          <w:rFonts w:ascii="Tahoma" w:eastAsia="Tahoma" w:hAnsi="Tahoma" w:cs="Tahoma"/>
          <w:b/>
          <w:i/>
          <w:u w:val="single"/>
        </w:rPr>
      </w:pPr>
    </w:p>
    <w:p w14:paraId="1C3D4A76" w14:textId="77777777" w:rsidR="00DD0C31" w:rsidRDefault="00DD0C31" w:rsidP="00DD0C31">
      <w:pPr>
        <w:pStyle w:val="Normal1"/>
        <w:spacing w:line="360" w:lineRule="auto"/>
        <w:jc w:val="center"/>
        <w:rPr>
          <w:rFonts w:ascii="Tahoma" w:eastAsia="Tahoma" w:hAnsi="Tahoma" w:cs="Tahoma"/>
          <w:b/>
          <w:i/>
          <w:u w:val="single"/>
        </w:rPr>
      </w:pPr>
      <w:r>
        <w:rPr>
          <w:rFonts w:ascii="Tahoma" w:eastAsia="Tahoma" w:hAnsi="Tahoma" w:cs="Tahoma"/>
          <w:b/>
          <w:i/>
          <w:u w:val="single"/>
        </w:rPr>
        <w:t>Integrated Pest Management</w:t>
      </w:r>
    </w:p>
    <w:p w14:paraId="765E4504" w14:textId="77777777" w:rsidR="00DD0C31" w:rsidRDefault="00DD0C31" w:rsidP="00DD0C31">
      <w:pPr>
        <w:pStyle w:val="Normal1"/>
        <w:spacing w:line="360" w:lineRule="auto"/>
        <w:rPr>
          <w:rFonts w:ascii="Tahoma" w:eastAsia="Tahoma" w:hAnsi="Tahoma" w:cs="Tahoma"/>
        </w:rPr>
      </w:pPr>
      <w:r>
        <w:rPr>
          <w:rFonts w:ascii="Tahoma" w:eastAsia="Tahoma" w:hAnsi="Tahoma" w:cs="Tahoma"/>
        </w:rPr>
        <w:t>The Intermediate Unit shall utilize integrated pest management procedures to manage structural and landscape pests and the toxic chemicals used for their control in order to alleviate pest problems with the least possible hazard to people, property and the environment.</w:t>
      </w:r>
    </w:p>
    <w:p w14:paraId="198A947B" w14:textId="77777777" w:rsidR="00DD0C31" w:rsidRDefault="00DD0C31" w:rsidP="00DD0C31">
      <w:pPr>
        <w:pStyle w:val="Normal1"/>
        <w:spacing w:line="360" w:lineRule="auto"/>
        <w:rPr>
          <w:rFonts w:ascii="Tahoma" w:eastAsia="Tahoma" w:hAnsi="Tahoma" w:cs="Tahoma"/>
        </w:rPr>
      </w:pPr>
    </w:p>
    <w:p w14:paraId="746EE70E" w14:textId="77777777" w:rsidR="00DD0C31" w:rsidRDefault="00DD0C31" w:rsidP="00DD0C31">
      <w:pPr>
        <w:pStyle w:val="Normal1"/>
        <w:spacing w:line="360" w:lineRule="auto"/>
        <w:rPr>
          <w:rFonts w:ascii="Tahoma" w:eastAsia="Tahoma" w:hAnsi="Tahoma" w:cs="Tahoma"/>
        </w:rPr>
      </w:pPr>
      <w:r>
        <w:rPr>
          <w:rFonts w:ascii="Tahoma" w:eastAsia="Tahoma" w:hAnsi="Tahoma" w:cs="Tahoma"/>
          <w:b/>
        </w:rPr>
        <w:t xml:space="preserve">Integrated Pest Management (IPM) </w:t>
      </w:r>
      <w:r>
        <w:rPr>
          <w:rFonts w:ascii="Tahoma" w:eastAsia="Tahoma" w:hAnsi="Tahoma" w:cs="Tahoma"/>
        </w:rPr>
        <w:t xml:space="preserve">is the coordinated use of pest and environmental information to design and implement pest control methods that are economically, environmentally and socially sound. IPM promotes prevention over remediation and advocates integration of at least two (2) or more strategies to achieve long-term solutions. </w:t>
      </w:r>
    </w:p>
    <w:p w14:paraId="5DA30303" w14:textId="77777777" w:rsidR="00DD0C31" w:rsidRDefault="00DD0C31" w:rsidP="00DD0C31">
      <w:pPr>
        <w:pStyle w:val="Normal1"/>
        <w:spacing w:line="360" w:lineRule="auto"/>
        <w:rPr>
          <w:rFonts w:ascii="Tahoma" w:eastAsia="Tahoma" w:hAnsi="Tahoma" w:cs="Tahoma"/>
        </w:rPr>
      </w:pPr>
    </w:p>
    <w:p w14:paraId="51B77EE7" w14:textId="77777777" w:rsidR="00DD0C31" w:rsidRDefault="00DD0C31" w:rsidP="00DD0C31">
      <w:pPr>
        <w:pStyle w:val="Normal1"/>
        <w:spacing w:line="360" w:lineRule="auto"/>
        <w:rPr>
          <w:rFonts w:ascii="Tahoma" w:eastAsia="Tahoma" w:hAnsi="Tahoma" w:cs="Tahoma"/>
        </w:rPr>
      </w:pPr>
      <w:r>
        <w:rPr>
          <w:rFonts w:ascii="Tahoma" w:eastAsia="Tahoma" w:hAnsi="Tahoma" w:cs="Tahoma"/>
          <w:b/>
        </w:rPr>
        <w:t xml:space="preserve">Integrated Pest Management Plan </w:t>
      </w:r>
      <w:r>
        <w:rPr>
          <w:rFonts w:ascii="Tahoma" w:eastAsia="Tahoma" w:hAnsi="Tahoma" w:cs="Tahoma"/>
        </w:rPr>
        <w:t>is a plan that establishes a sustainable approach to managing pests by combining biological, cultural, physical and chemical tools in a way that minimizes economic, health and environmental risks.</w:t>
      </w:r>
    </w:p>
    <w:p w14:paraId="078C4494" w14:textId="77777777" w:rsidR="00DD0C31" w:rsidRDefault="00DD0C31" w:rsidP="00DD0C31">
      <w:pPr>
        <w:pStyle w:val="Normal1"/>
        <w:spacing w:line="360" w:lineRule="auto"/>
        <w:rPr>
          <w:rFonts w:ascii="Tahoma" w:eastAsia="Tahoma" w:hAnsi="Tahoma" w:cs="Tahoma"/>
        </w:rPr>
      </w:pPr>
    </w:p>
    <w:p w14:paraId="2B2FA162" w14:textId="77777777" w:rsidR="00DD0C31" w:rsidRDefault="00DD0C31" w:rsidP="00DD0C31">
      <w:pPr>
        <w:pStyle w:val="Normal1"/>
        <w:spacing w:line="360" w:lineRule="auto"/>
        <w:rPr>
          <w:rFonts w:ascii="Tahoma" w:eastAsia="Tahoma" w:hAnsi="Tahoma" w:cs="Tahoma"/>
        </w:rPr>
      </w:pPr>
      <w:r>
        <w:rPr>
          <w:rFonts w:ascii="Tahoma" w:eastAsia="Tahoma" w:hAnsi="Tahoma" w:cs="Tahoma"/>
        </w:rPr>
        <w:t xml:space="preserve">The Board established that the Intermediate Unit should use pesticides only after consideration of the full range of alternatives, based on analysis of environmental effects, safety, effectiveness and costs. </w:t>
      </w:r>
    </w:p>
    <w:p w14:paraId="5D4EE83E" w14:textId="77777777" w:rsidR="00DD0C31" w:rsidRDefault="00DD0C31" w:rsidP="00DD0C31">
      <w:pPr>
        <w:pStyle w:val="Normal1"/>
        <w:spacing w:line="360" w:lineRule="auto"/>
        <w:rPr>
          <w:rFonts w:ascii="Tahoma" w:eastAsia="Tahoma" w:hAnsi="Tahoma" w:cs="Tahoma"/>
        </w:rPr>
      </w:pPr>
    </w:p>
    <w:p w14:paraId="373082D8" w14:textId="77777777" w:rsidR="00DD0C31" w:rsidRDefault="00DD0C31" w:rsidP="00DD0C31">
      <w:pPr>
        <w:pStyle w:val="Normal1"/>
        <w:spacing w:line="360" w:lineRule="auto"/>
        <w:rPr>
          <w:rFonts w:ascii="Tahoma" w:eastAsia="Tahoma" w:hAnsi="Tahoma" w:cs="Tahoma"/>
        </w:rPr>
      </w:pPr>
      <w:r>
        <w:rPr>
          <w:rFonts w:ascii="Tahoma" w:eastAsia="Tahoma" w:hAnsi="Tahoma" w:cs="Tahoma"/>
        </w:rPr>
        <w:t>The Board adopted an Integrated Pest Management Plan for buildings and grounds that complies with policies and regulations promulgated by the Department of Agriculture.</w:t>
      </w:r>
    </w:p>
    <w:p w14:paraId="5B1856A8" w14:textId="77777777" w:rsidR="00DD0C31" w:rsidRDefault="00DD0C31" w:rsidP="00DD0C31">
      <w:pPr>
        <w:pStyle w:val="Normal1"/>
        <w:spacing w:line="360" w:lineRule="auto"/>
        <w:rPr>
          <w:rFonts w:ascii="Tahoma" w:eastAsia="Tahoma" w:hAnsi="Tahoma" w:cs="Tahoma"/>
        </w:rPr>
      </w:pPr>
    </w:p>
    <w:p w14:paraId="4FC16217" w14:textId="77777777" w:rsidR="00DD0C31" w:rsidRDefault="00DD0C31" w:rsidP="00DD0C31">
      <w:pPr>
        <w:pStyle w:val="Normal1"/>
        <w:spacing w:line="360" w:lineRule="auto"/>
        <w:rPr>
          <w:rFonts w:ascii="Tahoma" w:eastAsia="Tahoma" w:hAnsi="Tahoma" w:cs="Tahoma"/>
        </w:rPr>
      </w:pPr>
      <w:r>
        <w:rPr>
          <w:rFonts w:ascii="Tahoma" w:eastAsia="Tahoma" w:hAnsi="Tahoma" w:cs="Tahoma"/>
        </w:rPr>
        <w:t>The Executive Director or designee is responsible to implement integrated pest management procedures and to coordinate communications between the Intermediate Unit 1 and the approved contractor.</w:t>
      </w:r>
    </w:p>
    <w:p w14:paraId="48DCFE3F" w14:textId="77777777" w:rsidR="00DD0C31" w:rsidRDefault="00DD0C31" w:rsidP="00DD0C31">
      <w:pPr>
        <w:pStyle w:val="Normal1"/>
        <w:spacing w:line="360" w:lineRule="auto"/>
        <w:ind w:left="720"/>
        <w:rPr>
          <w:rFonts w:ascii="Tahoma" w:eastAsia="Tahoma" w:hAnsi="Tahoma" w:cs="Tahoma"/>
        </w:rPr>
      </w:pPr>
      <w:r>
        <w:rPr>
          <w:rFonts w:ascii="Tahoma" w:eastAsia="Tahoma" w:hAnsi="Tahoma" w:cs="Tahoma"/>
          <w:i/>
        </w:rPr>
        <w:t>Refer to IU 1 Board policy #</w:t>
      </w:r>
      <w:r>
        <w:rPr>
          <w:rFonts w:ascii="Tahoma" w:eastAsia="Tahoma" w:hAnsi="Tahoma" w:cs="Tahoma"/>
        </w:rPr>
        <w:t xml:space="preserve">716 – </w:t>
      </w:r>
      <w:r>
        <w:rPr>
          <w:rFonts w:ascii="Tahoma" w:eastAsia="Tahoma" w:hAnsi="Tahoma" w:cs="Tahoma"/>
          <w:b/>
        </w:rPr>
        <w:t>Integrated Pest Management</w:t>
      </w:r>
    </w:p>
    <w:p w14:paraId="61129452" w14:textId="77777777" w:rsidR="00DD0C31" w:rsidRDefault="00DD0C31" w:rsidP="00DD0C31">
      <w:pPr>
        <w:pStyle w:val="Normal1"/>
        <w:spacing w:line="360" w:lineRule="auto"/>
        <w:ind w:left="720"/>
        <w:jc w:val="center"/>
        <w:rPr>
          <w:rFonts w:ascii="Tahoma" w:eastAsia="Tahoma" w:hAnsi="Tahoma" w:cs="Tahoma"/>
        </w:rPr>
      </w:pPr>
    </w:p>
    <w:p w14:paraId="20D0FB09" w14:textId="77777777" w:rsidR="00DD0C31" w:rsidRDefault="00DD0C31" w:rsidP="00DD0C31">
      <w:pPr>
        <w:pStyle w:val="Normal1"/>
        <w:spacing w:line="360" w:lineRule="auto"/>
        <w:jc w:val="center"/>
        <w:rPr>
          <w:rFonts w:ascii="Tahoma" w:eastAsia="Tahoma" w:hAnsi="Tahoma" w:cs="Tahoma"/>
          <w:b/>
          <w:i/>
          <w:u w:val="single"/>
        </w:rPr>
      </w:pPr>
      <w:r>
        <w:rPr>
          <w:rFonts w:ascii="Tahoma" w:eastAsia="Tahoma" w:hAnsi="Tahoma" w:cs="Tahoma"/>
          <w:b/>
          <w:i/>
          <w:u w:val="single"/>
        </w:rPr>
        <w:t>Safety Drills</w:t>
      </w:r>
    </w:p>
    <w:p w14:paraId="0C3B5BAB" w14:textId="77777777" w:rsidR="00DD0C31" w:rsidRDefault="00DD0C31" w:rsidP="00DD0C31">
      <w:pPr>
        <w:pStyle w:val="Normal1"/>
        <w:spacing w:line="360" w:lineRule="auto"/>
        <w:rPr>
          <w:rFonts w:ascii="Tahoma" w:eastAsia="Tahoma" w:hAnsi="Tahoma" w:cs="Tahoma"/>
        </w:rPr>
      </w:pPr>
      <w:r>
        <w:rPr>
          <w:rFonts w:ascii="Tahoma" w:eastAsia="Tahoma" w:hAnsi="Tahoma" w:cs="Tahoma"/>
        </w:rPr>
        <w:t>A fire drill will be held monthly and other safety drills will be held periodically throughout the school year.  Emergency bus evacuation drills will be held twice per year, one during the first week of school and one in March.  An emergency weather drill will also be held, according to guidelines provided by the Pennsylvania Emergency Management Agency (PEMA).  Also, once per year, an emergency evacuation drill will be held.  Each student will participate in these practice drills in a safe and orderly manner.  On the next two pages is a letter from the principal explaining the emergencies, types of responses and the roles of parent(s)/ guardian(s) in time of crisis.</w:t>
      </w:r>
    </w:p>
    <w:p w14:paraId="5C3868F7" w14:textId="77777777" w:rsidR="00DD0C31" w:rsidRDefault="00DD0C31" w:rsidP="00DD0C31">
      <w:pPr>
        <w:pStyle w:val="Normal1"/>
        <w:spacing w:line="360" w:lineRule="auto"/>
        <w:rPr>
          <w:rFonts w:ascii="Tahoma" w:eastAsia="Tahoma" w:hAnsi="Tahoma" w:cs="Tahoma"/>
        </w:rPr>
      </w:pPr>
    </w:p>
    <w:p w14:paraId="7B1FAE42" w14:textId="77777777" w:rsidR="00DD0C31" w:rsidRPr="00DD0C31" w:rsidRDefault="00DD0C31" w:rsidP="00DD0C31">
      <w:pPr>
        <w:pStyle w:val="BodyText"/>
        <w:jc w:val="center"/>
        <w:rPr>
          <w:rFonts w:ascii="Tahoma" w:hAnsi="Tahoma"/>
          <w:b/>
          <w:bCs/>
          <w:i/>
          <w:iCs/>
          <w:sz w:val="24"/>
          <w:u w:val="single"/>
        </w:rPr>
      </w:pPr>
      <w:bookmarkStart w:id="29" w:name="_Hlk45628991"/>
      <w:r w:rsidRPr="00DD0C31">
        <w:rPr>
          <w:rFonts w:ascii="Tahoma" w:hAnsi="Tahoma"/>
          <w:b/>
          <w:bCs/>
          <w:i/>
          <w:iCs/>
          <w:sz w:val="24"/>
          <w:u w:val="single"/>
        </w:rPr>
        <w:t>COVID-19</w:t>
      </w:r>
      <w:r w:rsidRPr="00DD0C31">
        <w:rPr>
          <w:rFonts w:ascii="Tahoma" w:hAnsi="Tahoma"/>
          <w:sz w:val="24"/>
          <w:u w:val="single"/>
        </w:rPr>
        <w:t xml:space="preserve"> </w:t>
      </w:r>
      <w:r w:rsidRPr="00DD0C31">
        <w:rPr>
          <w:rFonts w:ascii="Tahoma" w:hAnsi="Tahoma"/>
          <w:b/>
          <w:bCs/>
          <w:i/>
          <w:iCs/>
          <w:sz w:val="24"/>
          <w:u w:val="single"/>
        </w:rPr>
        <w:t>Isolation Room</w:t>
      </w:r>
    </w:p>
    <w:p w14:paraId="096D14B6" w14:textId="77777777" w:rsidR="00DD0C31" w:rsidRPr="00717E7A" w:rsidRDefault="00DD0C31" w:rsidP="00DD0C31">
      <w:pPr>
        <w:pStyle w:val="BodyText"/>
        <w:rPr>
          <w:rFonts w:ascii="Tahoma" w:hAnsi="Tahoma"/>
          <w:sz w:val="24"/>
          <w:szCs w:val="24"/>
        </w:rPr>
      </w:pPr>
      <w:r w:rsidRPr="00717E7A">
        <w:rPr>
          <w:rFonts w:ascii="Tahoma" w:hAnsi="Tahoma"/>
          <w:color w:val="000000"/>
          <w:sz w:val="24"/>
          <w:szCs w:val="24"/>
        </w:rPr>
        <w:t xml:space="preserve">Due to the COVID-19 pandemic, an Isolation Room will be used for any student displaying symptoms of COVID-19 to separate anyone who exhibits COVID-like symptoms.  The school nurse will use Standard and Transmission-Based Precautions for anyone in the Isolation Room.  Parents/Guardians will be informed if their child is placed in the Isolation Room and will be given instructions for picking up their child from school.  </w:t>
      </w:r>
    </w:p>
    <w:bookmarkEnd w:id="29"/>
    <w:p w14:paraId="17F39429" w14:textId="7FDB64CE" w:rsidR="00DD0C31" w:rsidRPr="00EC791E" w:rsidRDefault="00DD0C31" w:rsidP="00DD0C31">
      <w:pPr>
        <w:pStyle w:val="Normal1"/>
        <w:rPr>
          <w:rFonts w:ascii="Tahoma" w:hAnsi="Tahoma" w:cs="Tahoma"/>
        </w:rPr>
      </w:pPr>
    </w:p>
    <w:p w14:paraId="5D8E410F" w14:textId="3562D635" w:rsidR="00B60897" w:rsidRDefault="00B60897" w:rsidP="00DD0C31">
      <w:pPr>
        <w:pStyle w:val="Normal1"/>
      </w:pPr>
    </w:p>
    <w:p w14:paraId="2BC08F77" w14:textId="7D087891" w:rsidR="00B60897" w:rsidRDefault="00B60897" w:rsidP="00DD0C31">
      <w:pPr>
        <w:pStyle w:val="Normal1"/>
      </w:pPr>
    </w:p>
    <w:p w14:paraId="49064098" w14:textId="0FE8F30B" w:rsidR="001B08C4" w:rsidRDefault="001B08C4" w:rsidP="00DD0C31">
      <w:pPr>
        <w:pStyle w:val="Normal1"/>
      </w:pPr>
    </w:p>
    <w:p w14:paraId="76C0AF14" w14:textId="77777777" w:rsidR="001B08C4" w:rsidRDefault="001B08C4" w:rsidP="00DD0C31">
      <w:pPr>
        <w:pStyle w:val="Normal1"/>
      </w:pPr>
    </w:p>
    <w:p w14:paraId="3380116D" w14:textId="53294A4E" w:rsidR="00B60897" w:rsidRDefault="00B60897" w:rsidP="00DD0C31">
      <w:pPr>
        <w:pStyle w:val="Normal1"/>
      </w:pPr>
    </w:p>
    <w:p w14:paraId="161B1C4C" w14:textId="314C0A8D" w:rsidR="00964A7F" w:rsidRDefault="00964A7F" w:rsidP="00DD0C31">
      <w:pPr>
        <w:pStyle w:val="Normal1"/>
      </w:pPr>
    </w:p>
    <w:p w14:paraId="4D3DA35B" w14:textId="44501DF2" w:rsidR="00D82C1B" w:rsidRDefault="00D82C1B" w:rsidP="00DD0C31">
      <w:pPr>
        <w:pStyle w:val="Normal1"/>
      </w:pPr>
    </w:p>
    <w:p w14:paraId="677268CA" w14:textId="77777777" w:rsidR="009B3C47" w:rsidRDefault="009B3C47" w:rsidP="00DD0C31">
      <w:pPr>
        <w:pStyle w:val="Normal1"/>
      </w:pPr>
    </w:p>
    <w:p w14:paraId="7687B146" w14:textId="42A5A331" w:rsidR="00DD0C31" w:rsidRDefault="00DD0C31" w:rsidP="00DD0C31">
      <w:pPr>
        <w:pStyle w:val="Normal1"/>
        <w:rPr>
          <w:rFonts w:ascii="Tahoma" w:eastAsia="Tahoma" w:hAnsi="Tahoma" w:cs="Tahoma"/>
          <w:b/>
          <w:i/>
          <w:u w:val="single"/>
        </w:rPr>
      </w:pPr>
      <w:r>
        <w:rPr>
          <w:rFonts w:ascii="Tahoma" w:eastAsia="Tahoma" w:hAnsi="Tahoma" w:cs="Tahoma"/>
        </w:rPr>
        <w:t>Dear Parent(s)/Guardian(s):</w:t>
      </w:r>
      <w:r>
        <w:rPr>
          <w:rFonts w:ascii="Tahoma" w:eastAsia="Tahoma" w:hAnsi="Tahoma" w:cs="Tahoma"/>
          <w:b/>
          <w:i/>
          <w:u w:val="single"/>
        </w:rPr>
        <w:t xml:space="preserve"> </w:t>
      </w:r>
    </w:p>
    <w:p w14:paraId="4EA8B61A" w14:textId="77777777" w:rsidR="00DD0C31" w:rsidRDefault="00DD0C31" w:rsidP="00DD0C31">
      <w:pPr>
        <w:pStyle w:val="Normal1"/>
        <w:rPr>
          <w:rFonts w:ascii="Tahoma" w:eastAsia="Tahoma" w:hAnsi="Tahoma" w:cs="Tahoma"/>
          <w:b/>
        </w:rPr>
      </w:pPr>
    </w:p>
    <w:p w14:paraId="395EDE09" w14:textId="79567A95" w:rsidR="00DD0C31" w:rsidRDefault="00DD0C31" w:rsidP="00DD0C31">
      <w:pPr>
        <w:pStyle w:val="Normal1"/>
        <w:rPr>
          <w:rFonts w:ascii="Tahoma" w:eastAsia="Tahoma" w:hAnsi="Tahoma" w:cs="Tahoma"/>
        </w:rPr>
      </w:pPr>
      <w:r>
        <w:rPr>
          <w:rFonts w:ascii="Tahoma" w:eastAsia="Tahoma" w:hAnsi="Tahoma" w:cs="Tahoma"/>
          <w:i/>
        </w:rPr>
        <w:tab/>
      </w:r>
      <w:r>
        <w:rPr>
          <w:rFonts w:ascii="Tahoma" w:eastAsia="Tahoma" w:hAnsi="Tahoma" w:cs="Tahoma"/>
        </w:rPr>
        <w:t xml:space="preserve">This letter is to assure you of our concern for the safety and welfare of students attending the Intermediate Unit 1 Educational Campus at </w:t>
      </w:r>
      <w:r w:rsidR="00540600">
        <w:rPr>
          <w:rFonts w:ascii="Tahoma" w:eastAsia="Tahoma" w:hAnsi="Tahoma" w:cs="Tahoma"/>
        </w:rPr>
        <w:t>McMurray</w:t>
      </w:r>
      <w:r>
        <w:rPr>
          <w:rFonts w:ascii="Tahoma" w:eastAsia="Tahoma" w:hAnsi="Tahoma" w:cs="Tahoma"/>
        </w:rPr>
        <w:t>.  Our Emergency Operations Plan provides for response to all types of emergencies. Depending on the circumstances of the emergency, we will use one of the following protective responses:</w:t>
      </w:r>
    </w:p>
    <w:p w14:paraId="0778C9E7" w14:textId="77777777" w:rsidR="00DD0C31" w:rsidRDefault="00DD0C31" w:rsidP="00DD0C31">
      <w:pPr>
        <w:pStyle w:val="Normal1"/>
        <w:tabs>
          <w:tab w:val="left" w:pos="2430"/>
        </w:tabs>
        <w:rPr>
          <w:rFonts w:ascii="Tahoma" w:eastAsia="Tahoma" w:hAnsi="Tahoma" w:cs="Tahoma"/>
        </w:rPr>
      </w:pPr>
    </w:p>
    <w:p w14:paraId="3FE65319" w14:textId="77777777" w:rsidR="00DD0C31" w:rsidRDefault="00DD0C31" w:rsidP="00DD0C31">
      <w:pPr>
        <w:pStyle w:val="Normal1"/>
        <w:tabs>
          <w:tab w:val="left" w:pos="1050"/>
          <w:tab w:val="left" w:pos="1815"/>
        </w:tabs>
        <w:ind w:left="1098"/>
        <w:rPr>
          <w:rFonts w:ascii="Tahoma" w:eastAsia="Tahoma" w:hAnsi="Tahoma" w:cs="Tahoma"/>
        </w:rPr>
      </w:pPr>
      <w:r>
        <w:rPr>
          <w:rFonts w:ascii="Tahoma" w:eastAsia="Tahoma" w:hAnsi="Tahoma" w:cs="Tahoma"/>
          <w:i/>
        </w:rPr>
        <w:t>1.</w:t>
      </w:r>
      <w:r>
        <w:rPr>
          <w:rFonts w:ascii="Tahoma" w:eastAsia="Tahoma" w:hAnsi="Tahoma" w:cs="Tahoma"/>
          <w:i/>
        </w:rPr>
        <w:tab/>
      </w:r>
      <w:r>
        <w:rPr>
          <w:rFonts w:ascii="Tahoma" w:eastAsia="Tahoma" w:hAnsi="Tahoma" w:cs="Tahoma"/>
          <w:b/>
          <w:i/>
        </w:rPr>
        <w:t>Immediate evacuation</w:t>
      </w:r>
      <w:r>
        <w:rPr>
          <w:rFonts w:ascii="Tahoma" w:eastAsia="Tahoma" w:hAnsi="Tahoma" w:cs="Tahoma"/>
          <w:i/>
        </w:rPr>
        <w:t xml:space="preserve">  Students will be evacuated to a safe area on the school grounds in the event of a fire, gas leak, etc.</w:t>
      </w:r>
      <w:r>
        <w:rPr>
          <w:rFonts w:ascii="Tahoma" w:eastAsia="Tahoma" w:hAnsi="Tahoma" w:cs="Tahoma"/>
          <w:i/>
        </w:rPr>
        <w:br/>
      </w:r>
      <w:r>
        <w:rPr>
          <w:rFonts w:ascii="Tahoma" w:eastAsia="Tahoma" w:hAnsi="Tahoma" w:cs="Tahoma"/>
          <w:i/>
        </w:rPr>
        <w:br/>
        <w:t>2.</w:t>
      </w:r>
      <w:r>
        <w:rPr>
          <w:rFonts w:ascii="Tahoma" w:eastAsia="Tahoma" w:hAnsi="Tahoma" w:cs="Tahoma"/>
          <w:i/>
        </w:rPr>
        <w:tab/>
      </w:r>
      <w:r>
        <w:rPr>
          <w:rFonts w:ascii="Tahoma" w:eastAsia="Tahoma" w:hAnsi="Tahoma" w:cs="Tahoma"/>
          <w:b/>
          <w:i/>
        </w:rPr>
        <w:t>Modified Operation</w:t>
      </w:r>
      <w:r>
        <w:rPr>
          <w:rFonts w:ascii="Tahoma" w:eastAsia="Tahoma" w:hAnsi="Tahoma" w:cs="Tahoma"/>
          <w:i/>
        </w:rPr>
        <w:t xml:space="preserve"> This action may include cancellation/postponement or rescheduling of normal operations.  This action is normally taken in cases of a inclement weather or building problems (such as utility disruptions, heating issues) that make it unsafe for students to be in attendance.</w:t>
      </w:r>
      <w:r>
        <w:rPr>
          <w:rFonts w:ascii="Tahoma" w:eastAsia="Tahoma" w:hAnsi="Tahoma" w:cs="Tahoma"/>
          <w:i/>
        </w:rPr>
        <w:br/>
      </w:r>
      <w:r>
        <w:rPr>
          <w:rFonts w:ascii="Tahoma" w:eastAsia="Tahoma" w:hAnsi="Tahoma" w:cs="Tahoma"/>
          <w:i/>
        </w:rPr>
        <w:br/>
        <w:t>3.</w:t>
      </w:r>
      <w:r>
        <w:rPr>
          <w:rFonts w:ascii="Tahoma" w:eastAsia="Tahoma" w:hAnsi="Tahoma" w:cs="Tahoma"/>
          <w:i/>
        </w:rPr>
        <w:tab/>
      </w:r>
      <w:r>
        <w:rPr>
          <w:rFonts w:ascii="Tahoma" w:eastAsia="Tahoma" w:hAnsi="Tahoma" w:cs="Tahoma"/>
          <w:b/>
          <w:i/>
        </w:rPr>
        <w:t>In-house sheltering</w:t>
      </w:r>
      <w:r>
        <w:rPr>
          <w:rFonts w:ascii="Tahoma" w:eastAsia="Tahoma" w:hAnsi="Tahoma" w:cs="Tahoma"/>
          <w:i/>
        </w:rPr>
        <w:tab/>
        <w:t>Provide refuge for students, staff and the public within the school building during an emergency such as sudden and severe weather, hazardous material spills/leakages, etc.</w:t>
      </w:r>
      <w:r>
        <w:rPr>
          <w:rFonts w:ascii="Tahoma" w:eastAsia="Tahoma" w:hAnsi="Tahoma" w:cs="Tahoma"/>
          <w:i/>
        </w:rPr>
        <w:br/>
      </w:r>
      <w:r>
        <w:rPr>
          <w:rFonts w:ascii="Tahoma" w:eastAsia="Tahoma" w:hAnsi="Tahoma" w:cs="Tahoma"/>
          <w:i/>
        </w:rPr>
        <w:br/>
        <w:t>4.</w:t>
      </w:r>
      <w:r>
        <w:rPr>
          <w:rFonts w:ascii="Tahoma" w:eastAsia="Tahoma" w:hAnsi="Tahoma" w:cs="Tahoma"/>
          <w:i/>
        </w:rPr>
        <w:tab/>
      </w:r>
      <w:r>
        <w:rPr>
          <w:rFonts w:ascii="Tahoma" w:eastAsia="Tahoma" w:hAnsi="Tahoma" w:cs="Tahoma"/>
          <w:b/>
          <w:i/>
        </w:rPr>
        <w:t xml:space="preserve">Evacuation  </w:t>
      </w:r>
      <w:r>
        <w:rPr>
          <w:rFonts w:ascii="Tahoma" w:eastAsia="Tahoma" w:hAnsi="Tahoma" w:cs="Tahoma"/>
          <w:i/>
        </w:rPr>
        <w:t xml:space="preserve">Total evacuation of the campus may be necessary if the school is in an endangered area.  In this case, students will be taken to another location outside of the endangered area.  </w:t>
      </w:r>
      <w:r>
        <w:rPr>
          <w:rFonts w:ascii="Tahoma" w:eastAsia="Tahoma" w:hAnsi="Tahoma" w:cs="Tahoma"/>
          <w:i/>
        </w:rPr>
        <w:br/>
        <w:t xml:space="preserve"> </w:t>
      </w:r>
    </w:p>
    <w:p w14:paraId="020EB80F" w14:textId="565973E7" w:rsidR="00DD0C31" w:rsidRDefault="00DD0C31" w:rsidP="00DD0C31">
      <w:pPr>
        <w:pStyle w:val="Normal1"/>
        <w:tabs>
          <w:tab w:val="left" w:pos="3150"/>
        </w:tabs>
        <w:ind w:firstLine="720"/>
        <w:rPr>
          <w:rFonts w:ascii="Tahoma" w:eastAsia="Tahoma" w:hAnsi="Tahoma" w:cs="Tahoma"/>
        </w:rPr>
      </w:pPr>
      <w:r>
        <w:rPr>
          <w:rFonts w:ascii="Tahoma" w:eastAsia="Tahoma" w:hAnsi="Tahoma" w:cs="Tahoma"/>
        </w:rPr>
        <w:t xml:space="preserve">If your residence is in a disaster/endangered area and the </w:t>
      </w:r>
      <w:r w:rsidR="00540600">
        <w:rPr>
          <w:rFonts w:ascii="Tahoma" w:eastAsia="Tahoma" w:hAnsi="Tahoma" w:cs="Tahoma"/>
        </w:rPr>
        <w:t>McMurray</w:t>
      </w:r>
      <w:r>
        <w:rPr>
          <w:rFonts w:ascii="Tahoma" w:eastAsia="Tahoma" w:hAnsi="Tahoma" w:cs="Tahoma"/>
        </w:rPr>
        <w:t xml:space="preserve"> Campus is not, your child will be cared for at the school until the danger has subsided, or until you or your authorized designee comes to the school to get him/her.</w:t>
      </w:r>
    </w:p>
    <w:p w14:paraId="09B7BFFD" w14:textId="77777777" w:rsidR="00DD0C31" w:rsidRDefault="00DD0C31" w:rsidP="00DD0C31">
      <w:pPr>
        <w:pStyle w:val="Normal1"/>
        <w:tabs>
          <w:tab w:val="left" w:pos="3150"/>
        </w:tabs>
        <w:ind w:hanging="450"/>
        <w:rPr>
          <w:rFonts w:ascii="Tahoma" w:eastAsia="Tahoma" w:hAnsi="Tahoma" w:cs="Tahoma"/>
        </w:rPr>
      </w:pPr>
    </w:p>
    <w:p w14:paraId="694D0AA7" w14:textId="77777777" w:rsidR="00DD0C31" w:rsidRDefault="00DD0C31" w:rsidP="00DD0C31">
      <w:pPr>
        <w:pStyle w:val="Normal1"/>
        <w:tabs>
          <w:tab w:val="left" w:pos="90"/>
          <w:tab w:val="left" w:pos="3150"/>
        </w:tabs>
        <w:ind w:left="180" w:firstLine="540"/>
        <w:rPr>
          <w:rFonts w:ascii="Tahoma" w:eastAsia="Tahoma" w:hAnsi="Tahoma" w:cs="Tahoma"/>
        </w:rPr>
      </w:pPr>
      <w:r>
        <w:rPr>
          <w:rFonts w:ascii="Tahoma" w:eastAsia="Tahoma" w:hAnsi="Tahoma" w:cs="Tahoma"/>
        </w:rPr>
        <w:t xml:space="preserve">Please listen to </w:t>
      </w:r>
      <w:r>
        <w:rPr>
          <w:rFonts w:ascii="Tahoma" w:eastAsia="Tahoma" w:hAnsi="Tahoma" w:cs="Tahoma"/>
          <w:i/>
        </w:rPr>
        <w:t>WJPA Radio or Channel 4 WTAE TV</w:t>
      </w:r>
      <w:r>
        <w:rPr>
          <w:rFonts w:ascii="Tahoma" w:eastAsia="Tahoma" w:hAnsi="Tahoma" w:cs="Tahoma"/>
          <w:b/>
          <w:i/>
        </w:rPr>
        <w:t xml:space="preserve"> </w:t>
      </w:r>
      <w:r>
        <w:rPr>
          <w:rFonts w:ascii="Tahoma" w:eastAsia="Tahoma" w:hAnsi="Tahoma" w:cs="Tahoma"/>
        </w:rPr>
        <w:t xml:space="preserve">for announcements relating to any emergency situation. </w:t>
      </w:r>
    </w:p>
    <w:p w14:paraId="4B9E8CEA" w14:textId="77777777" w:rsidR="00DD0C31" w:rsidRDefault="00DD0C31" w:rsidP="00DD0C31">
      <w:pPr>
        <w:pStyle w:val="Normal1"/>
        <w:tabs>
          <w:tab w:val="left" w:pos="90"/>
          <w:tab w:val="left" w:pos="3150"/>
        </w:tabs>
        <w:ind w:left="180" w:firstLine="540"/>
        <w:rPr>
          <w:rFonts w:ascii="Tahoma" w:eastAsia="Tahoma" w:hAnsi="Tahoma" w:cs="Tahoma"/>
        </w:rPr>
      </w:pPr>
    </w:p>
    <w:p w14:paraId="1C90B8EA" w14:textId="77777777" w:rsidR="00DD0C31" w:rsidRDefault="00DD0C31" w:rsidP="00DD0C31">
      <w:pPr>
        <w:pStyle w:val="Normal1"/>
        <w:tabs>
          <w:tab w:val="left" w:pos="90"/>
          <w:tab w:val="left" w:pos="3150"/>
        </w:tabs>
        <w:ind w:left="180" w:firstLine="540"/>
        <w:rPr>
          <w:rFonts w:ascii="Tahoma" w:eastAsia="Tahoma" w:hAnsi="Tahoma" w:cs="Tahoma"/>
        </w:rPr>
      </w:pPr>
      <w:r>
        <w:rPr>
          <w:rFonts w:ascii="Tahoma" w:eastAsia="Tahoma" w:hAnsi="Tahoma" w:cs="Tahoma"/>
        </w:rPr>
        <w:t>We ask that you refrain from calling the school during an emergency situation.  This will keep the telephone lines open so that campus staff will be able to make emergency calls and relay information to the appropriate authorities and the media.</w:t>
      </w:r>
    </w:p>
    <w:p w14:paraId="77129C8E" w14:textId="77777777" w:rsidR="00DD0C31" w:rsidRDefault="00DD0C31" w:rsidP="00DD0C31">
      <w:pPr>
        <w:pStyle w:val="Normal1"/>
        <w:tabs>
          <w:tab w:val="left" w:pos="90"/>
        </w:tabs>
        <w:ind w:left="180"/>
        <w:rPr>
          <w:rFonts w:ascii="Tahoma" w:eastAsia="Tahoma" w:hAnsi="Tahoma" w:cs="Tahoma"/>
        </w:rPr>
      </w:pPr>
    </w:p>
    <w:p w14:paraId="200CF297" w14:textId="77777777" w:rsidR="00DD0C31" w:rsidRDefault="00DD0C31" w:rsidP="00DD0C31">
      <w:pPr>
        <w:pStyle w:val="Normal1"/>
        <w:ind w:left="180" w:firstLine="540"/>
        <w:rPr>
          <w:rFonts w:ascii="Tahoma" w:eastAsia="Tahoma" w:hAnsi="Tahoma" w:cs="Tahoma"/>
        </w:rPr>
      </w:pPr>
      <w:r>
        <w:rPr>
          <w:rFonts w:ascii="Tahoma" w:eastAsia="Tahoma" w:hAnsi="Tahoma" w:cs="Tahoma"/>
        </w:rPr>
        <w:t>The media will advise you when and where to report to regain custody of your child.  This will avoid traffic congestion that may impede the response of emergency personnel and vehicles further endangering the safety of students and staff.</w:t>
      </w:r>
    </w:p>
    <w:p w14:paraId="2BC36033" w14:textId="77777777" w:rsidR="00DD0C31" w:rsidRDefault="00DD0C31" w:rsidP="00DD0C31">
      <w:pPr>
        <w:pStyle w:val="Normal1"/>
        <w:rPr>
          <w:rFonts w:ascii="Tahoma" w:eastAsia="Tahoma" w:hAnsi="Tahoma" w:cs="Tahoma"/>
        </w:rPr>
      </w:pPr>
    </w:p>
    <w:p w14:paraId="014E5A19" w14:textId="77777777" w:rsidR="00DD0C31" w:rsidRDefault="00DD0C31" w:rsidP="00DD0C31">
      <w:pPr>
        <w:pStyle w:val="Normal1"/>
        <w:ind w:left="180" w:firstLine="540"/>
        <w:rPr>
          <w:rFonts w:ascii="Tahoma" w:eastAsia="Tahoma" w:hAnsi="Tahoma" w:cs="Tahoma"/>
        </w:rPr>
      </w:pPr>
      <w:r>
        <w:rPr>
          <w:rFonts w:ascii="Tahoma" w:eastAsia="Tahoma" w:hAnsi="Tahoma" w:cs="Tahoma"/>
        </w:rPr>
        <w:t xml:space="preserve">When you report to the designated student release area, you will need to: </w:t>
      </w:r>
    </w:p>
    <w:p w14:paraId="35E33531" w14:textId="77777777" w:rsidR="00DD0C31" w:rsidRDefault="00DD0C31" w:rsidP="000D35F9">
      <w:pPr>
        <w:pStyle w:val="Normal1"/>
        <w:numPr>
          <w:ilvl w:val="0"/>
          <w:numId w:val="19"/>
        </w:numPr>
        <w:ind w:hanging="360"/>
      </w:pPr>
      <w:r>
        <w:rPr>
          <w:rFonts w:ascii="Tahoma" w:eastAsia="Tahoma" w:hAnsi="Tahoma" w:cs="Tahoma"/>
        </w:rPr>
        <w:t>Produce a photo identifying you as the authorized person designated to pick up the student.</w:t>
      </w:r>
    </w:p>
    <w:p w14:paraId="687C76E9" w14:textId="77777777" w:rsidR="00DD0C31" w:rsidRDefault="00DD0C31" w:rsidP="000D35F9">
      <w:pPr>
        <w:pStyle w:val="Normal1"/>
        <w:numPr>
          <w:ilvl w:val="0"/>
          <w:numId w:val="19"/>
        </w:numPr>
        <w:ind w:hanging="360"/>
      </w:pPr>
      <w:r>
        <w:rPr>
          <w:rFonts w:ascii="Tahoma" w:eastAsia="Tahoma" w:hAnsi="Tahoma" w:cs="Tahoma"/>
        </w:rPr>
        <w:t>Sign a student release form.</w:t>
      </w:r>
    </w:p>
    <w:p w14:paraId="09EAB359" w14:textId="77777777" w:rsidR="00DD0C31" w:rsidRDefault="00DD0C31" w:rsidP="00DD0C31">
      <w:pPr>
        <w:pStyle w:val="Normal1"/>
        <w:ind w:left="180"/>
        <w:rPr>
          <w:rFonts w:ascii="Tahoma" w:eastAsia="Tahoma" w:hAnsi="Tahoma" w:cs="Tahoma"/>
        </w:rPr>
      </w:pPr>
    </w:p>
    <w:p w14:paraId="0BEF03A0" w14:textId="77777777" w:rsidR="00DD0C31" w:rsidRDefault="00DD0C31" w:rsidP="00DD0C31">
      <w:pPr>
        <w:pStyle w:val="Normal1"/>
        <w:ind w:left="180" w:firstLine="540"/>
        <w:rPr>
          <w:rFonts w:ascii="Tahoma" w:eastAsia="Tahoma" w:hAnsi="Tahoma" w:cs="Tahoma"/>
        </w:rPr>
      </w:pPr>
      <w:r>
        <w:rPr>
          <w:rFonts w:ascii="Tahoma" w:eastAsia="Tahoma" w:hAnsi="Tahoma" w:cs="Tahoma"/>
        </w:rPr>
        <w:t xml:space="preserve">Included with this letter is the form that the school uses for parents to designate the person or persons authorized to pick up your child. Please complete and return the form to </w:t>
      </w:r>
    </w:p>
    <w:p w14:paraId="6B6ABDA1" w14:textId="40B448D3" w:rsidR="00DD0C31" w:rsidRDefault="00DD0C31" w:rsidP="00DD0C31">
      <w:pPr>
        <w:pStyle w:val="Normal1"/>
        <w:ind w:left="180"/>
        <w:rPr>
          <w:rFonts w:ascii="Tahoma" w:eastAsia="Tahoma" w:hAnsi="Tahoma" w:cs="Tahoma"/>
        </w:rPr>
      </w:pPr>
      <w:r>
        <w:rPr>
          <w:rFonts w:ascii="Tahoma" w:eastAsia="Tahoma" w:hAnsi="Tahoma" w:cs="Tahoma"/>
        </w:rPr>
        <w:t xml:space="preserve">the school office no later than </w:t>
      </w:r>
      <w:bookmarkStart w:id="30" w:name="_Hlk45093906"/>
      <w:r>
        <w:rPr>
          <w:rFonts w:ascii="Tahoma" w:eastAsia="Tahoma" w:hAnsi="Tahoma" w:cs="Tahoma"/>
          <w:i/>
        </w:rPr>
        <w:t xml:space="preserve">September </w:t>
      </w:r>
      <w:r w:rsidR="00517ECD">
        <w:rPr>
          <w:rFonts w:ascii="Tahoma" w:eastAsia="Tahoma" w:hAnsi="Tahoma" w:cs="Tahoma"/>
          <w:i/>
        </w:rPr>
        <w:t>9, 2022</w:t>
      </w:r>
      <w:bookmarkEnd w:id="30"/>
      <w:r>
        <w:rPr>
          <w:rFonts w:ascii="Tahoma" w:eastAsia="Tahoma" w:hAnsi="Tahoma" w:cs="Tahoma"/>
        </w:rPr>
        <w:t xml:space="preserve">.  This form will be used for </w:t>
      </w:r>
      <w:r>
        <w:rPr>
          <w:rFonts w:ascii="Tahoma" w:eastAsia="Tahoma" w:hAnsi="Tahoma" w:cs="Tahoma"/>
          <w:i/>
        </w:rPr>
        <w:t>ALL INSTANCES</w:t>
      </w:r>
      <w:r>
        <w:rPr>
          <w:rFonts w:ascii="Tahoma" w:eastAsia="Tahoma" w:hAnsi="Tahoma" w:cs="Tahoma"/>
        </w:rPr>
        <w:t xml:space="preserve"> when your child is released from the school.  Please ensure that only those persons you list on the form attempt to pick up your child.</w:t>
      </w:r>
    </w:p>
    <w:p w14:paraId="78F9C5A4" w14:textId="77777777" w:rsidR="00DD0C31" w:rsidRDefault="00DD0C31" w:rsidP="00DD0C31">
      <w:pPr>
        <w:pStyle w:val="Normal1"/>
        <w:rPr>
          <w:rFonts w:ascii="Tahoma" w:eastAsia="Tahoma" w:hAnsi="Tahoma" w:cs="Tahoma"/>
        </w:rPr>
      </w:pPr>
    </w:p>
    <w:p w14:paraId="21202409" w14:textId="77777777" w:rsidR="00DD0C31" w:rsidRDefault="00DD0C31" w:rsidP="00DD0C31">
      <w:pPr>
        <w:pStyle w:val="Normal1"/>
        <w:ind w:left="180" w:firstLine="540"/>
        <w:rPr>
          <w:rFonts w:ascii="Tahoma" w:eastAsia="Tahoma" w:hAnsi="Tahoma" w:cs="Tahoma"/>
        </w:rPr>
      </w:pPr>
      <w:r>
        <w:rPr>
          <w:rFonts w:ascii="Tahoma" w:eastAsia="Tahoma" w:hAnsi="Tahoma" w:cs="Tahoma"/>
        </w:rPr>
        <w:t xml:space="preserve">I specifically urge you </w:t>
      </w:r>
      <w:r>
        <w:rPr>
          <w:rFonts w:ascii="Tahoma" w:eastAsia="Tahoma" w:hAnsi="Tahoma" w:cs="Tahoma"/>
          <w:b/>
        </w:rPr>
        <w:t>not</w:t>
      </w:r>
      <w:r>
        <w:rPr>
          <w:rFonts w:ascii="Tahoma" w:eastAsia="Tahoma" w:hAnsi="Tahoma" w:cs="Tahoma"/>
        </w:rPr>
        <w:t xml:space="preserve"> to telephone the school or attempt to make different arrangements during an emergency situation.  Such action will only create additional confusion and divert staff from their assigned responsibilities.</w:t>
      </w:r>
    </w:p>
    <w:p w14:paraId="69131FB2" w14:textId="77777777" w:rsidR="00DD0C31" w:rsidRDefault="00DD0C31" w:rsidP="00DD0C31">
      <w:pPr>
        <w:pStyle w:val="Normal1"/>
        <w:ind w:left="180"/>
        <w:rPr>
          <w:rFonts w:ascii="Tahoma" w:eastAsia="Tahoma" w:hAnsi="Tahoma" w:cs="Tahoma"/>
        </w:rPr>
      </w:pPr>
    </w:p>
    <w:p w14:paraId="1DB3D2DF" w14:textId="77777777" w:rsidR="00DD0C31" w:rsidRDefault="00DD0C31" w:rsidP="00DD0C31">
      <w:pPr>
        <w:pStyle w:val="Normal1"/>
        <w:ind w:left="180" w:firstLine="540"/>
        <w:rPr>
          <w:rFonts w:ascii="Tahoma" w:eastAsia="Tahoma" w:hAnsi="Tahoma" w:cs="Tahoma"/>
        </w:rPr>
      </w:pPr>
      <w:r>
        <w:rPr>
          <w:rFonts w:ascii="Tahoma" w:eastAsia="Tahoma" w:hAnsi="Tahoma" w:cs="Tahoma"/>
        </w:rPr>
        <w:t xml:space="preserve">All instructions will be provided to the media for dissemination.  Should the media be unable to operate because of a power outage, etc., Emergency Management personnel in your area will activate an alternate alerting system. </w:t>
      </w:r>
    </w:p>
    <w:p w14:paraId="16AD7B5F" w14:textId="77777777" w:rsidR="00DD0C31" w:rsidRDefault="00DD0C31" w:rsidP="00DD0C31">
      <w:pPr>
        <w:pStyle w:val="Normal1"/>
        <w:ind w:left="180"/>
        <w:rPr>
          <w:rFonts w:ascii="Tahoma" w:eastAsia="Tahoma" w:hAnsi="Tahoma" w:cs="Tahoma"/>
        </w:rPr>
      </w:pPr>
    </w:p>
    <w:p w14:paraId="1862B47F" w14:textId="77777777" w:rsidR="00DD0C31" w:rsidRDefault="00DD0C31" w:rsidP="00DD0C31">
      <w:pPr>
        <w:pStyle w:val="Normal1"/>
        <w:ind w:left="180" w:firstLine="540"/>
        <w:rPr>
          <w:rFonts w:ascii="Tahoma" w:eastAsia="Tahoma" w:hAnsi="Tahoma" w:cs="Tahoma"/>
        </w:rPr>
      </w:pPr>
      <w:r>
        <w:rPr>
          <w:rFonts w:ascii="Tahoma" w:eastAsia="Tahoma" w:hAnsi="Tahoma" w:cs="Tahoma"/>
        </w:rPr>
        <w:t>Emergency conditions/situations may require that the school close for a period of time. You will be informed via the news media or neighborhood alerting system of procedures to be followed.</w:t>
      </w:r>
    </w:p>
    <w:p w14:paraId="1DB31C78" w14:textId="77777777" w:rsidR="00DD0C31" w:rsidRDefault="00DD0C31" w:rsidP="00DD0C31">
      <w:pPr>
        <w:pStyle w:val="Normal1"/>
        <w:ind w:left="180"/>
        <w:rPr>
          <w:rFonts w:ascii="Tahoma" w:eastAsia="Tahoma" w:hAnsi="Tahoma" w:cs="Tahoma"/>
        </w:rPr>
      </w:pPr>
    </w:p>
    <w:p w14:paraId="7B57E123" w14:textId="14A9FEE3" w:rsidR="00DD0C31" w:rsidRDefault="00DD0C31" w:rsidP="00DD0C31">
      <w:pPr>
        <w:pStyle w:val="Normal1"/>
        <w:ind w:left="180" w:firstLine="540"/>
        <w:rPr>
          <w:rFonts w:ascii="Tahoma" w:eastAsia="Tahoma" w:hAnsi="Tahoma" w:cs="Tahoma"/>
          <w:b/>
          <w:i/>
          <w:u w:val="single"/>
        </w:rPr>
      </w:pPr>
      <w:r>
        <w:rPr>
          <w:rFonts w:ascii="Tahoma" w:eastAsia="Tahoma" w:hAnsi="Tahoma" w:cs="Tahoma"/>
        </w:rPr>
        <w:t xml:space="preserve">In order to assure the safety of our students and staff, and in an effort to assure the continuity of the educational process, I ask your understanding and cooperation should any emergency occur.  If you have additional questions regarding our emergency operating procedures, please contact me at </w:t>
      </w:r>
      <w:hyperlink r:id="rId15" w:history="1">
        <w:r w:rsidR="00517ECD" w:rsidRPr="00731B32">
          <w:rPr>
            <w:rStyle w:val="Hyperlink"/>
            <w:rFonts w:ascii="Tahoma" w:eastAsia="Tahoma" w:hAnsi="Tahoma" w:cs="Tahoma"/>
          </w:rPr>
          <w:t>mike.minor@iu1.org</w:t>
        </w:r>
      </w:hyperlink>
      <w:r w:rsidR="00517ECD">
        <w:rPr>
          <w:rFonts w:ascii="Tahoma" w:eastAsia="Tahoma" w:hAnsi="Tahoma" w:cs="Tahoma"/>
        </w:rPr>
        <w:t>.</w:t>
      </w:r>
    </w:p>
    <w:p w14:paraId="7564E8BC" w14:textId="77777777" w:rsidR="00DD0C31" w:rsidRDefault="00DD0C31" w:rsidP="00DD0C31">
      <w:pPr>
        <w:pStyle w:val="Normal1"/>
        <w:ind w:left="180"/>
        <w:rPr>
          <w:rFonts w:ascii="Tahoma" w:eastAsia="Tahoma" w:hAnsi="Tahoma" w:cs="Tahoma"/>
          <w:u w:val="single"/>
        </w:rPr>
      </w:pPr>
    </w:p>
    <w:p w14:paraId="3B41593A" w14:textId="77777777" w:rsidR="00DD0C31" w:rsidRDefault="00DD0C31" w:rsidP="00DD0C31">
      <w:pPr>
        <w:pStyle w:val="Normal1"/>
        <w:rPr>
          <w:rFonts w:ascii="Tahoma" w:eastAsia="Tahoma" w:hAnsi="Tahoma" w:cs="Tahoma"/>
        </w:rPr>
      </w:pPr>
    </w:p>
    <w:p w14:paraId="5508D352" w14:textId="77777777" w:rsidR="00DD0C31" w:rsidRDefault="00DD0C31" w:rsidP="00DD0C31">
      <w:pPr>
        <w:pStyle w:val="Normal1"/>
        <w:rPr>
          <w:rFonts w:ascii="Tahoma" w:eastAsia="Tahoma" w:hAnsi="Tahoma" w:cs="Tahoma"/>
        </w:rPr>
      </w:pPr>
      <w:r>
        <w:rPr>
          <w:rFonts w:ascii="Tahoma" w:eastAsia="Tahoma" w:hAnsi="Tahoma" w:cs="Tahoma"/>
        </w:rPr>
        <w:t>Sincerely,</w:t>
      </w:r>
    </w:p>
    <w:p w14:paraId="4E9FD50B" w14:textId="77777777" w:rsidR="00DD0C31" w:rsidRDefault="00DD0C31" w:rsidP="00DD0C31">
      <w:pPr>
        <w:pStyle w:val="Normal1"/>
        <w:rPr>
          <w:rFonts w:ascii="Tahoma" w:eastAsia="Tahoma" w:hAnsi="Tahoma" w:cs="Tahoma"/>
        </w:rPr>
      </w:pPr>
    </w:p>
    <w:p w14:paraId="64BCE22F" w14:textId="77777777" w:rsidR="00DD0C31" w:rsidRPr="005A183D" w:rsidRDefault="00DD0C31" w:rsidP="00DD0C31">
      <w:pPr>
        <w:pStyle w:val="Normal1"/>
        <w:spacing w:line="360" w:lineRule="auto"/>
        <w:rPr>
          <w:rFonts w:ascii="Mistral" w:hAnsi="Mistral"/>
          <w:noProof/>
          <w:sz w:val="32"/>
          <w:szCs w:val="32"/>
          <w:shd w:val="clear" w:color="auto" w:fill="FFFFFF" w:themeFill="background1"/>
        </w:rPr>
      </w:pPr>
      <w:r w:rsidRPr="005A183D">
        <w:rPr>
          <w:rFonts w:ascii="Mistral" w:hAnsi="Mistral"/>
          <w:noProof/>
          <w:sz w:val="32"/>
          <w:szCs w:val="32"/>
          <w:shd w:val="clear" w:color="auto" w:fill="FFFFFF" w:themeFill="background1"/>
        </w:rPr>
        <w:t>Mike Minor</w:t>
      </w:r>
    </w:p>
    <w:p w14:paraId="3D3E0116" w14:textId="77777777" w:rsidR="00DD0C31" w:rsidRDefault="00DD0C31" w:rsidP="00DD0C31">
      <w:pPr>
        <w:pStyle w:val="Normal1"/>
        <w:rPr>
          <w:rFonts w:ascii="Tahoma" w:eastAsia="Tahoma" w:hAnsi="Tahoma" w:cs="Tahoma"/>
        </w:rPr>
      </w:pPr>
      <w:r>
        <w:rPr>
          <w:rFonts w:ascii="Tahoma" w:eastAsia="Tahoma" w:hAnsi="Tahoma" w:cs="Tahoma"/>
        </w:rPr>
        <w:t>Mike Minor</w:t>
      </w:r>
    </w:p>
    <w:p w14:paraId="0EBC84EF" w14:textId="1572AF55" w:rsidR="00DD0C31" w:rsidRDefault="00964A7F" w:rsidP="00DD0C31">
      <w:pPr>
        <w:pStyle w:val="Normal1"/>
        <w:rPr>
          <w:rFonts w:ascii="Tahoma" w:eastAsia="Tahoma" w:hAnsi="Tahoma" w:cs="Tahoma"/>
        </w:rPr>
      </w:pPr>
      <w:r>
        <w:rPr>
          <w:rFonts w:ascii="Tahoma" w:eastAsia="Tahoma" w:hAnsi="Tahoma" w:cs="Tahoma"/>
        </w:rPr>
        <w:t>P</w:t>
      </w:r>
      <w:r w:rsidR="00DD0C31">
        <w:rPr>
          <w:rFonts w:ascii="Tahoma" w:eastAsia="Tahoma" w:hAnsi="Tahoma" w:cs="Tahoma"/>
        </w:rPr>
        <w:t>rincipal</w:t>
      </w:r>
      <w:r>
        <w:rPr>
          <w:rFonts w:ascii="Tahoma" w:eastAsia="Tahoma" w:hAnsi="Tahoma" w:cs="Tahoma"/>
        </w:rPr>
        <w:t>/Special Education Supervisor</w:t>
      </w:r>
    </w:p>
    <w:p w14:paraId="7144736D" w14:textId="77777777" w:rsidR="00DD0C31" w:rsidRDefault="00DD0C31" w:rsidP="00DD0C31">
      <w:pPr>
        <w:pStyle w:val="Normal1"/>
        <w:rPr>
          <w:rFonts w:ascii="Tahoma" w:eastAsia="Tahoma" w:hAnsi="Tahoma" w:cs="Tahoma"/>
        </w:rPr>
      </w:pPr>
    </w:p>
    <w:p w14:paraId="6A0D1C0C" w14:textId="77777777" w:rsidR="00DD0C31" w:rsidRDefault="00DD0C31" w:rsidP="00DD0C31">
      <w:pPr>
        <w:pStyle w:val="Normal1"/>
        <w:rPr>
          <w:rFonts w:ascii="Tahoma" w:eastAsia="Tahoma" w:hAnsi="Tahoma" w:cs="Tahoma"/>
        </w:rPr>
      </w:pPr>
    </w:p>
    <w:p w14:paraId="13F9F784" w14:textId="77777777" w:rsidR="00DD0C31" w:rsidRDefault="00DD0C31" w:rsidP="00DD0C31">
      <w:pPr>
        <w:pStyle w:val="Normal1"/>
        <w:rPr>
          <w:rFonts w:ascii="Tahoma" w:eastAsia="Tahoma" w:hAnsi="Tahoma" w:cs="Tahoma"/>
        </w:rPr>
      </w:pPr>
    </w:p>
    <w:p w14:paraId="77993FCB" w14:textId="77777777" w:rsidR="00DD0C31" w:rsidRDefault="00DD0C31" w:rsidP="00DD0C31">
      <w:pPr>
        <w:pStyle w:val="Normal1"/>
        <w:pBdr>
          <w:top w:val="single" w:sz="4" w:space="1" w:color="993366"/>
        </w:pBdr>
        <w:tabs>
          <w:tab w:val="center" w:pos="4320"/>
          <w:tab w:val="right" w:pos="8640"/>
        </w:tabs>
        <w:rPr>
          <w:rFonts w:ascii="Times" w:eastAsia="Times" w:hAnsi="Times" w:cs="Times"/>
        </w:rPr>
      </w:pPr>
      <w:r>
        <w:rPr>
          <w:rFonts w:ascii="Times" w:eastAsia="Times" w:hAnsi="Times" w:cs="Times"/>
        </w:rPr>
        <w:t>Intermediate Unit 1 does not discriminate on the basis of race, color, national origin, sex, disability, age, religion, ancestry or any other legally protected classification in its educational programs, activities or employment practices</w:t>
      </w:r>
    </w:p>
    <w:p w14:paraId="4D313B77" w14:textId="77777777" w:rsidR="00DD0C31" w:rsidRDefault="00DD0C31" w:rsidP="00DD0C31">
      <w:pPr>
        <w:pStyle w:val="Normal1"/>
        <w:rPr>
          <w:rFonts w:ascii="Times" w:eastAsia="Times" w:hAnsi="Times" w:cs="Times"/>
        </w:rPr>
      </w:pPr>
    </w:p>
    <w:p w14:paraId="74C333A5" w14:textId="77777777" w:rsidR="00DD0C31" w:rsidRDefault="00DD0C31" w:rsidP="00DD0C31">
      <w:pPr>
        <w:pStyle w:val="Normal1"/>
        <w:rPr>
          <w:rFonts w:ascii="Times" w:eastAsia="Times" w:hAnsi="Times" w:cs="Times"/>
        </w:rPr>
      </w:pPr>
    </w:p>
    <w:p w14:paraId="7FA144F6" w14:textId="77777777" w:rsidR="00DD0C31" w:rsidRDefault="00DD0C31" w:rsidP="00DD0C31">
      <w:pPr>
        <w:pStyle w:val="Normal1"/>
        <w:rPr>
          <w:rFonts w:ascii="Times" w:eastAsia="Times" w:hAnsi="Times" w:cs="Times"/>
        </w:rPr>
      </w:pPr>
    </w:p>
    <w:p w14:paraId="68DF93AA" w14:textId="77777777" w:rsidR="00DD0C31" w:rsidRDefault="00DD0C31" w:rsidP="00DD0C31">
      <w:pPr>
        <w:pStyle w:val="Normal1"/>
        <w:rPr>
          <w:rFonts w:ascii="Times" w:eastAsia="Times" w:hAnsi="Times" w:cs="Times"/>
        </w:rPr>
      </w:pPr>
    </w:p>
    <w:p w14:paraId="6430DC2A" w14:textId="77777777" w:rsidR="00DD0C31" w:rsidRDefault="00DD0C31" w:rsidP="00DD0C31">
      <w:pPr>
        <w:pStyle w:val="Normal1"/>
        <w:rPr>
          <w:rFonts w:ascii="Times" w:eastAsia="Times" w:hAnsi="Times" w:cs="Times"/>
        </w:rPr>
      </w:pPr>
    </w:p>
    <w:p w14:paraId="417B1751" w14:textId="731129E7" w:rsidR="00DD0C31" w:rsidRDefault="00DD0C31" w:rsidP="00DD0C31">
      <w:pPr>
        <w:pStyle w:val="Normal1"/>
        <w:rPr>
          <w:rFonts w:ascii="Tahoma" w:eastAsia="Tahoma" w:hAnsi="Tahoma" w:cs="Tahoma"/>
        </w:rPr>
      </w:pPr>
      <w:r>
        <w:rPr>
          <w:rFonts w:ascii="Tahoma" w:eastAsia="Tahoma" w:hAnsi="Tahoma" w:cs="Tahoma"/>
        </w:rPr>
        <w:t xml:space="preserve">I have received a copy of the IU 1 Educational Campus at </w:t>
      </w:r>
      <w:r w:rsidR="00540600">
        <w:rPr>
          <w:rFonts w:ascii="Tahoma" w:eastAsia="Tahoma" w:hAnsi="Tahoma" w:cs="Tahoma"/>
        </w:rPr>
        <w:t>McMurray</w:t>
      </w:r>
      <w:r>
        <w:rPr>
          <w:rFonts w:ascii="Tahoma" w:eastAsia="Tahoma" w:hAnsi="Tahoma" w:cs="Tahoma"/>
        </w:rPr>
        <w:t xml:space="preserve"> Handbook and understand the Intermediate Unit 1 and </w:t>
      </w:r>
      <w:r w:rsidR="00540600">
        <w:rPr>
          <w:rFonts w:ascii="Tahoma" w:eastAsia="Tahoma" w:hAnsi="Tahoma" w:cs="Tahoma"/>
        </w:rPr>
        <w:t>McMurray</w:t>
      </w:r>
      <w:r>
        <w:rPr>
          <w:rFonts w:ascii="Tahoma" w:eastAsia="Tahoma" w:hAnsi="Tahoma" w:cs="Tahoma"/>
        </w:rPr>
        <w:t xml:space="preserve"> School Policies and Procedures are located in this handbook.  I agree to the follow the </w:t>
      </w:r>
      <w:r>
        <w:rPr>
          <w:rFonts w:ascii="Tahoma" w:eastAsia="Tahoma" w:hAnsi="Tahoma" w:cs="Tahoma"/>
          <w:b/>
        </w:rPr>
        <w:t xml:space="preserve">Code of Student Conduct </w:t>
      </w:r>
      <w:r>
        <w:rPr>
          <w:rFonts w:ascii="Tahoma" w:eastAsia="Tahoma" w:hAnsi="Tahoma" w:cs="Tahoma"/>
        </w:rPr>
        <w:t>and all rules and procedures explained in this handbook.</w:t>
      </w:r>
    </w:p>
    <w:p w14:paraId="2A3A5305" w14:textId="184B7523" w:rsidR="00DD0C31" w:rsidRDefault="00DD0C31" w:rsidP="00DD0C31">
      <w:pPr>
        <w:pStyle w:val="Normal1"/>
        <w:rPr>
          <w:rFonts w:ascii="Short Stack" w:eastAsia="Short Stack" w:hAnsi="Short Stack" w:cs="Short Stack"/>
        </w:rPr>
      </w:pPr>
    </w:p>
    <w:p w14:paraId="21D9912A" w14:textId="32A2BCBE" w:rsidR="001753B1" w:rsidRDefault="001753B1" w:rsidP="00DD0C31">
      <w:pPr>
        <w:pStyle w:val="Normal1"/>
        <w:rPr>
          <w:rFonts w:ascii="Short Stack" w:eastAsia="Short Stack" w:hAnsi="Short Stack" w:cs="Short Stack"/>
        </w:rPr>
      </w:pPr>
    </w:p>
    <w:p w14:paraId="460B14AA" w14:textId="77777777" w:rsidR="001753B1" w:rsidRDefault="001753B1" w:rsidP="001753B1">
      <w:pPr>
        <w:pStyle w:val="Normal1"/>
        <w:rPr>
          <w:rFonts w:ascii="Tahoma" w:eastAsia="Tahoma" w:hAnsi="Tahoma" w:cs="Tahoma"/>
        </w:rPr>
      </w:pPr>
    </w:p>
    <w:p w14:paraId="3224944D" w14:textId="77777777" w:rsidR="001753B1" w:rsidRDefault="001753B1" w:rsidP="001753B1">
      <w:pPr>
        <w:pStyle w:val="Normal1"/>
        <w:rPr>
          <w:rFonts w:ascii="Tahoma" w:eastAsia="Tahoma" w:hAnsi="Tahoma" w:cs="Tahoma"/>
        </w:rPr>
      </w:pPr>
      <w:r>
        <w:rPr>
          <w:rFonts w:ascii="Tahoma" w:eastAsia="Tahoma" w:hAnsi="Tahoma" w:cs="Tahoma"/>
        </w:rPr>
        <w:t>______________________________________</w:t>
      </w:r>
      <w:r>
        <w:rPr>
          <w:rFonts w:ascii="Tahoma" w:eastAsia="Tahoma" w:hAnsi="Tahoma" w:cs="Tahoma"/>
        </w:rPr>
        <w:tab/>
      </w:r>
      <w:r>
        <w:rPr>
          <w:rFonts w:ascii="Tahoma" w:eastAsia="Tahoma" w:hAnsi="Tahoma" w:cs="Tahoma"/>
        </w:rPr>
        <w:tab/>
        <w:t>____________________________</w:t>
      </w:r>
    </w:p>
    <w:p w14:paraId="405A1FF2" w14:textId="77777777" w:rsidR="001753B1" w:rsidRDefault="001753B1" w:rsidP="001753B1">
      <w:pPr>
        <w:pStyle w:val="Normal1"/>
        <w:rPr>
          <w:rFonts w:ascii="Tahoma" w:eastAsia="Tahoma" w:hAnsi="Tahoma" w:cs="Tahoma"/>
        </w:rPr>
      </w:pPr>
      <w:r>
        <w:rPr>
          <w:rFonts w:ascii="Tahoma" w:eastAsia="Tahoma" w:hAnsi="Tahoma" w:cs="Tahoma"/>
        </w:rPr>
        <w:tab/>
        <w:t>Student Name and/or Signature</w:t>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Date</w:t>
      </w:r>
    </w:p>
    <w:p w14:paraId="282F9F9D" w14:textId="77777777" w:rsidR="001753B1" w:rsidRDefault="001753B1" w:rsidP="00DD0C31">
      <w:pPr>
        <w:pStyle w:val="Normal1"/>
        <w:rPr>
          <w:rFonts w:ascii="Short Stack" w:eastAsia="Short Stack" w:hAnsi="Short Stack" w:cs="Short Stack"/>
        </w:rPr>
      </w:pPr>
    </w:p>
    <w:p w14:paraId="1A8FC36E" w14:textId="77777777" w:rsidR="00DD0C31" w:rsidRDefault="00DD0C31" w:rsidP="00DD0C31">
      <w:pPr>
        <w:pStyle w:val="Normal1"/>
        <w:rPr>
          <w:rFonts w:ascii="Tahoma" w:eastAsia="Tahoma" w:hAnsi="Tahoma" w:cs="Tahoma"/>
        </w:rPr>
      </w:pPr>
    </w:p>
    <w:p w14:paraId="24C95F5C" w14:textId="77777777" w:rsidR="001753B1" w:rsidRDefault="001753B1" w:rsidP="001753B1">
      <w:pPr>
        <w:pStyle w:val="Normal1"/>
        <w:rPr>
          <w:rFonts w:ascii="Tahoma" w:eastAsia="Tahoma" w:hAnsi="Tahoma" w:cs="Tahoma"/>
        </w:rPr>
      </w:pPr>
      <w:r>
        <w:rPr>
          <w:rFonts w:ascii="Tahoma" w:eastAsia="Tahoma" w:hAnsi="Tahoma" w:cs="Tahoma"/>
        </w:rPr>
        <w:t xml:space="preserve">I have received a copy of the IU 1 Educational Campus at McMurray Handbook and understand the Intermediate Unit 1 and McMurray School Policies and Procedures are located in this handbook.  </w:t>
      </w:r>
    </w:p>
    <w:p w14:paraId="477426BC" w14:textId="77777777" w:rsidR="00DD0C31" w:rsidRDefault="00DD0C31" w:rsidP="00DD0C31">
      <w:pPr>
        <w:pStyle w:val="Normal1"/>
        <w:rPr>
          <w:rFonts w:ascii="Tahoma" w:eastAsia="Tahoma" w:hAnsi="Tahoma" w:cs="Tahoma"/>
        </w:rPr>
      </w:pPr>
    </w:p>
    <w:p w14:paraId="4DFED662" w14:textId="77777777" w:rsidR="00DD0C31" w:rsidRDefault="00DD0C31" w:rsidP="00DD0C31">
      <w:pPr>
        <w:pStyle w:val="Normal1"/>
        <w:rPr>
          <w:rFonts w:ascii="Tahoma" w:eastAsia="Tahoma" w:hAnsi="Tahoma" w:cs="Tahoma"/>
        </w:rPr>
      </w:pPr>
    </w:p>
    <w:p w14:paraId="16E45C14" w14:textId="77777777" w:rsidR="00DD0C31" w:rsidRDefault="00DD0C31" w:rsidP="00DD0C31">
      <w:pPr>
        <w:pStyle w:val="Normal1"/>
        <w:rPr>
          <w:rFonts w:ascii="Tahoma" w:eastAsia="Tahoma" w:hAnsi="Tahoma" w:cs="Tahoma"/>
        </w:rPr>
      </w:pPr>
    </w:p>
    <w:p w14:paraId="51AD1E5E" w14:textId="77777777" w:rsidR="00DD0C31" w:rsidRDefault="00DD0C31" w:rsidP="00DD0C31">
      <w:pPr>
        <w:pStyle w:val="Normal1"/>
        <w:rPr>
          <w:rFonts w:ascii="Tahoma" w:eastAsia="Tahoma" w:hAnsi="Tahoma" w:cs="Tahoma"/>
        </w:rPr>
      </w:pPr>
      <w:r>
        <w:rPr>
          <w:rFonts w:ascii="Tahoma" w:eastAsia="Tahoma" w:hAnsi="Tahoma" w:cs="Tahoma"/>
        </w:rPr>
        <w:t>______________________________________</w:t>
      </w:r>
      <w:r>
        <w:rPr>
          <w:rFonts w:ascii="Tahoma" w:eastAsia="Tahoma" w:hAnsi="Tahoma" w:cs="Tahoma"/>
        </w:rPr>
        <w:tab/>
      </w:r>
      <w:r>
        <w:rPr>
          <w:rFonts w:ascii="Tahoma" w:eastAsia="Tahoma" w:hAnsi="Tahoma" w:cs="Tahoma"/>
        </w:rPr>
        <w:tab/>
        <w:t>____________________________</w:t>
      </w:r>
    </w:p>
    <w:p w14:paraId="7972D157" w14:textId="77777777" w:rsidR="00DD0C31" w:rsidRDefault="00DD0C31" w:rsidP="00DD0C31">
      <w:pPr>
        <w:pStyle w:val="Normal1"/>
        <w:rPr>
          <w:rFonts w:ascii="Tahoma" w:eastAsia="Tahoma" w:hAnsi="Tahoma" w:cs="Tahoma"/>
        </w:rPr>
      </w:pPr>
      <w:r>
        <w:rPr>
          <w:rFonts w:ascii="Tahoma" w:eastAsia="Tahoma" w:hAnsi="Tahoma" w:cs="Tahoma"/>
        </w:rPr>
        <w:tab/>
      </w:r>
      <w:r>
        <w:rPr>
          <w:rFonts w:ascii="Tahoma" w:eastAsia="Tahoma" w:hAnsi="Tahoma" w:cs="Tahoma"/>
        </w:rPr>
        <w:tab/>
        <w:t>Parent/Guardian</w:t>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Date</w:t>
      </w:r>
    </w:p>
    <w:p w14:paraId="44D5E49A" w14:textId="77777777" w:rsidR="00DD0C31" w:rsidRDefault="00DD0C31" w:rsidP="00DD0C31">
      <w:pPr>
        <w:pStyle w:val="Normal1"/>
        <w:rPr>
          <w:rFonts w:ascii="Tahoma" w:eastAsia="Tahoma" w:hAnsi="Tahoma" w:cs="Tahoma"/>
        </w:rPr>
      </w:pPr>
    </w:p>
    <w:p w14:paraId="4803A807" w14:textId="77777777" w:rsidR="00DD0C31" w:rsidRDefault="00DD0C31" w:rsidP="00DD0C31">
      <w:pPr>
        <w:pStyle w:val="Normal1"/>
        <w:rPr>
          <w:rFonts w:ascii="Tahoma" w:eastAsia="Tahoma" w:hAnsi="Tahoma" w:cs="Tahoma"/>
        </w:rPr>
      </w:pPr>
    </w:p>
    <w:p w14:paraId="4F51F460" w14:textId="77777777" w:rsidR="00DD0C31" w:rsidRDefault="00DD0C31" w:rsidP="00DD0C31">
      <w:pPr>
        <w:pStyle w:val="Normal1"/>
        <w:rPr>
          <w:rFonts w:ascii="Tahoma" w:eastAsia="Tahoma" w:hAnsi="Tahoma" w:cs="Tahoma"/>
        </w:rPr>
      </w:pPr>
    </w:p>
    <w:p w14:paraId="1618ECEE" w14:textId="77777777" w:rsidR="00DD0C31" w:rsidRDefault="00DD0C31" w:rsidP="00DD0C31">
      <w:pPr>
        <w:pStyle w:val="Normal1"/>
        <w:rPr>
          <w:rFonts w:ascii="Tahoma" w:eastAsia="Tahoma" w:hAnsi="Tahoma" w:cs="Tahoma"/>
        </w:rPr>
      </w:pPr>
    </w:p>
    <w:p w14:paraId="55462912" w14:textId="77777777" w:rsidR="00DD0C31" w:rsidRDefault="00DD0C31" w:rsidP="00DD0C31">
      <w:pPr>
        <w:pStyle w:val="Normal1"/>
        <w:rPr>
          <w:rFonts w:ascii="Tahoma" w:eastAsia="Tahoma" w:hAnsi="Tahoma" w:cs="Tahoma"/>
        </w:rPr>
      </w:pPr>
    </w:p>
    <w:p w14:paraId="7FA283BB" w14:textId="77777777" w:rsidR="00DD0C31" w:rsidRDefault="00DD0C31" w:rsidP="00DD0C31">
      <w:pPr>
        <w:pStyle w:val="Normal1"/>
        <w:rPr>
          <w:rFonts w:ascii="Tahoma" w:eastAsia="Tahoma" w:hAnsi="Tahoma" w:cs="Tahoma"/>
        </w:rPr>
      </w:pPr>
    </w:p>
    <w:p w14:paraId="18A4A83A" w14:textId="77777777" w:rsidR="00DD0C31" w:rsidRDefault="00DD0C31" w:rsidP="00DD0C31">
      <w:pPr>
        <w:pStyle w:val="Normal1"/>
        <w:rPr>
          <w:rFonts w:ascii="Tahoma" w:eastAsia="Tahoma" w:hAnsi="Tahoma" w:cs="Tahoma"/>
        </w:rPr>
      </w:pPr>
    </w:p>
    <w:p w14:paraId="7FD68651" w14:textId="77777777" w:rsidR="00DD0C31" w:rsidRDefault="00DD0C31" w:rsidP="00DD0C31">
      <w:pPr>
        <w:pStyle w:val="Normal1"/>
        <w:rPr>
          <w:rFonts w:ascii="Tahoma" w:eastAsia="Tahoma" w:hAnsi="Tahoma" w:cs="Tahoma"/>
        </w:rPr>
      </w:pPr>
    </w:p>
    <w:p w14:paraId="63EBDC0B" w14:textId="77777777" w:rsidR="00DD0C31" w:rsidRDefault="00DD0C31" w:rsidP="00DD0C31">
      <w:pPr>
        <w:pStyle w:val="Normal1"/>
        <w:rPr>
          <w:rFonts w:ascii="Tahoma" w:eastAsia="Tahoma" w:hAnsi="Tahoma" w:cs="Tahoma"/>
        </w:rPr>
      </w:pPr>
    </w:p>
    <w:p w14:paraId="6A656D55" w14:textId="77777777" w:rsidR="00DD0C31" w:rsidRDefault="00DD0C31" w:rsidP="00DD0C31">
      <w:pPr>
        <w:pStyle w:val="Normal1"/>
        <w:rPr>
          <w:rFonts w:ascii="Tahoma" w:eastAsia="Tahoma" w:hAnsi="Tahoma" w:cs="Tahoma"/>
        </w:rPr>
      </w:pPr>
    </w:p>
    <w:p w14:paraId="50203FD4" w14:textId="77777777" w:rsidR="00DD0C31" w:rsidRDefault="00DD0C31" w:rsidP="00DD0C31">
      <w:pPr>
        <w:pStyle w:val="Normal1"/>
        <w:rPr>
          <w:rFonts w:ascii="Tahoma" w:eastAsia="Tahoma" w:hAnsi="Tahoma" w:cs="Tahoma"/>
        </w:rPr>
      </w:pPr>
    </w:p>
    <w:p w14:paraId="003D7BB7" w14:textId="77777777" w:rsidR="00DD0C31" w:rsidRDefault="00DD0C31" w:rsidP="00DD0C31">
      <w:pPr>
        <w:pStyle w:val="Normal1"/>
        <w:rPr>
          <w:rFonts w:ascii="Tahoma" w:eastAsia="Tahoma" w:hAnsi="Tahoma" w:cs="Tahoma"/>
        </w:rPr>
      </w:pPr>
    </w:p>
    <w:p w14:paraId="51BFCAD6" w14:textId="77777777" w:rsidR="00DD0C31" w:rsidRDefault="00DD0C31" w:rsidP="00DD0C31">
      <w:pPr>
        <w:pStyle w:val="Normal1"/>
        <w:rPr>
          <w:rFonts w:ascii="Tahoma" w:eastAsia="Tahoma" w:hAnsi="Tahoma" w:cs="Tahoma"/>
        </w:rPr>
      </w:pPr>
    </w:p>
    <w:p w14:paraId="45D545CA" w14:textId="77777777" w:rsidR="00DD0C31" w:rsidRDefault="00DD0C31" w:rsidP="00DD0C31">
      <w:pPr>
        <w:pStyle w:val="Normal1"/>
        <w:rPr>
          <w:rFonts w:ascii="Tahoma" w:eastAsia="Tahoma" w:hAnsi="Tahoma" w:cs="Tahoma"/>
        </w:rPr>
      </w:pPr>
    </w:p>
    <w:p w14:paraId="21E33AA4" w14:textId="77777777" w:rsidR="00DD0C31" w:rsidRDefault="00DD0C31" w:rsidP="00DD0C31">
      <w:pPr>
        <w:pStyle w:val="Normal1"/>
        <w:rPr>
          <w:rFonts w:ascii="Tahoma" w:eastAsia="Tahoma" w:hAnsi="Tahoma" w:cs="Tahoma"/>
        </w:rPr>
      </w:pPr>
    </w:p>
    <w:p w14:paraId="254D5A68" w14:textId="77777777" w:rsidR="00DD0C31" w:rsidRDefault="00DD0C31" w:rsidP="00DD0C31">
      <w:pPr>
        <w:pStyle w:val="Normal1"/>
        <w:rPr>
          <w:rFonts w:ascii="Tahoma" w:eastAsia="Tahoma" w:hAnsi="Tahoma" w:cs="Tahoma"/>
        </w:rPr>
      </w:pPr>
    </w:p>
    <w:p w14:paraId="2391FD6F" w14:textId="77777777" w:rsidR="00DD0C31" w:rsidRDefault="00DD0C31" w:rsidP="00DD0C31">
      <w:pPr>
        <w:pStyle w:val="Normal1"/>
        <w:rPr>
          <w:rFonts w:ascii="Tahoma" w:eastAsia="Tahoma" w:hAnsi="Tahoma" w:cs="Tahoma"/>
        </w:rPr>
      </w:pPr>
    </w:p>
    <w:p w14:paraId="32B440E6" w14:textId="77777777" w:rsidR="00DD0C31" w:rsidRDefault="00DD0C31" w:rsidP="00DD0C31">
      <w:pPr>
        <w:pStyle w:val="Normal1"/>
        <w:rPr>
          <w:rFonts w:ascii="Tahoma" w:eastAsia="Tahoma" w:hAnsi="Tahoma" w:cs="Tahoma"/>
        </w:rPr>
      </w:pPr>
    </w:p>
    <w:p w14:paraId="482A8C86" w14:textId="77777777" w:rsidR="00DD0C31" w:rsidRDefault="00DD0C31" w:rsidP="00DD0C31">
      <w:pPr>
        <w:pStyle w:val="Normal1"/>
        <w:rPr>
          <w:rFonts w:ascii="Tahoma" w:eastAsia="Tahoma" w:hAnsi="Tahoma" w:cs="Tahoma"/>
        </w:rPr>
      </w:pPr>
    </w:p>
    <w:p w14:paraId="235DC9C6" w14:textId="1605676A" w:rsidR="00DD0C31" w:rsidRDefault="00DD0C31" w:rsidP="00DD0C31">
      <w:pPr>
        <w:pStyle w:val="Normal1"/>
        <w:rPr>
          <w:rFonts w:ascii="Tahoma" w:eastAsia="Tahoma" w:hAnsi="Tahoma" w:cs="Tahoma"/>
        </w:rPr>
      </w:pPr>
    </w:p>
    <w:p w14:paraId="685D0FBE" w14:textId="5531DBBE" w:rsidR="00796994" w:rsidRDefault="00796994" w:rsidP="00DD0C31">
      <w:pPr>
        <w:pStyle w:val="Normal1"/>
        <w:rPr>
          <w:rFonts w:ascii="Tahoma" w:eastAsia="Tahoma" w:hAnsi="Tahoma" w:cs="Tahoma"/>
        </w:rPr>
      </w:pPr>
    </w:p>
    <w:p w14:paraId="74C7DB31" w14:textId="3230D878" w:rsidR="00796994" w:rsidRDefault="00796994" w:rsidP="00DD0C31">
      <w:pPr>
        <w:pStyle w:val="Normal1"/>
        <w:rPr>
          <w:rFonts w:ascii="Tahoma" w:eastAsia="Tahoma" w:hAnsi="Tahoma" w:cs="Tahoma"/>
        </w:rPr>
      </w:pPr>
    </w:p>
    <w:p w14:paraId="16ED3C34" w14:textId="77777777" w:rsidR="00796994" w:rsidRDefault="00796994" w:rsidP="00DD0C31">
      <w:pPr>
        <w:pStyle w:val="Normal1"/>
        <w:rPr>
          <w:rFonts w:ascii="Tahoma" w:eastAsia="Tahoma" w:hAnsi="Tahoma" w:cs="Tahoma"/>
        </w:rPr>
      </w:pPr>
    </w:p>
    <w:p w14:paraId="105F9D29" w14:textId="3F04077A" w:rsidR="00DD0C31" w:rsidRPr="00DD0C31" w:rsidRDefault="00DD0C31" w:rsidP="00DD0C31">
      <w:pPr>
        <w:pStyle w:val="Header"/>
        <w:pBdr>
          <w:bottom w:val="thickThinSmallGap" w:sz="24" w:space="1" w:color="622423"/>
        </w:pBdr>
        <w:jc w:val="center"/>
        <w:rPr>
          <w:rFonts w:asciiTheme="minorHAnsi" w:eastAsia="Times New Roman" w:hAnsiTheme="minorHAnsi" w:cstheme="majorHAnsi"/>
          <w:sz w:val="24"/>
          <w:szCs w:val="24"/>
        </w:rPr>
      </w:pPr>
      <w:r w:rsidRPr="00DD0C31">
        <w:rPr>
          <w:rFonts w:asciiTheme="minorHAnsi" w:eastAsia="Tahoma" w:hAnsiTheme="minorHAnsi" w:cstheme="majorHAnsi"/>
          <w:sz w:val="24"/>
          <w:szCs w:val="24"/>
        </w:rPr>
        <w:t xml:space="preserve">APPENDIX A </w:t>
      </w:r>
      <w:r w:rsidRPr="00DD0C31">
        <w:rPr>
          <w:rFonts w:asciiTheme="minorHAnsi" w:eastAsia="Times New Roman" w:hAnsiTheme="minorHAnsi" w:cstheme="majorHAnsi"/>
          <w:sz w:val="24"/>
          <w:szCs w:val="24"/>
        </w:rPr>
        <w:t xml:space="preserve">Intermediate Unit 1 Campus at </w:t>
      </w:r>
      <w:r w:rsidR="00540600">
        <w:rPr>
          <w:rFonts w:asciiTheme="minorHAnsi" w:eastAsia="Times New Roman" w:hAnsiTheme="minorHAnsi" w:cstheme="majorHAnsi"/>
          <w:sz w:val="24"/>
          <w:szCs w:val="24"/>
        </w:rPr>
        <w:t>McMurray</w:t>
      </w:r>
    </w:p>
    <w:p w14:paraId="3F1CD8E7" w14:textId="77777777" w:rsidR="00DD0C31" w:rsidRPr="00DD0C31" w:rsidRDefault="00DD0C31" w:rsidP="00DD0C31">
      <w:pPr>
        <w:pStyle w:val="Header"/>
        <w:pBdr>
          <w:bottom w:val="thickThinSmallGap" w:sz="24" w:space="1" w:color="622423"/>
        </w:pBdr>
        <w:jc w:val="center"/>
        <w:rPr>
          <w:rFonts w:asciiTheme="minorHAnsi" w:eastAsia="Times New Roman" w:hAnsiTheme="minorHAnsi"/>
          <w:sz w:val="24"/>
          <w:szCs w:val="24"/>
        </w:rPr>
      </w:pPr>
      <w:r w:rsidRPr="00DD0C31">
        <w:rPr>
          <w:rFonts w:asciiTheme="minorHAnsi" w:eastAsia="Times New Roman" w:hAnsiTheme="minorHAnsi" w:cstheme="majorHAnsi"/>
          <w:sz w:val="24"/>
          <w:szCs w:val="24"/>
        </w:rPr>
        <w:t>PAWS Behavioral</w:t>
      </w:r>
      <w:r w:rsidRPr="00DD0C31">
        <w:rPr>
          <w:rFonts w:asciiTheme="minorHAnsi" w:eastAsia="Times New Roman" w:hAnsiTheme="minorHAnsi"/>
          <w:sz w:val="24"/>
          <w:szCs w:val="24"/>
        </w:rPr>
        <w:t xml:space="preserve"> Expectations</w:t>
      </w:r>
    </w:p>
    <w:p w14:paraId="50B9F9CC" w14:textId="77777777" w:rsidR="00DD0C31" w:rsidRDefault="00DD0C31" w:rsidP="00DD0C31">
      <w:pPr>
        <w:pStyle w:val="Header"/>
      </w:pPr>
    </w:p>
    <w:tbl>
      <w:tblPr>
        <w:tblW w:w="5218" w:type="pct"/>
        <w:tblInd w:w="-190" w:type="dxa"/>
        <w:tblLayout w:type="fixed"/>
        <w:tblCellMar>
          <w:left w:w="0" w:type="dxa"/>
          <w:right w:w="0" w:type="dxa"/>
        </w:tblCellMar>
        <w:tblLook w:val="04A0" w:firstRow="1" w:lastRow="0" w:firstColumn="1" w:lastColumn="0" w:noHBand="0" w:noVBand="1"/>
      </w:tblPr>
      <w:tblGrid>
        <w:gridCol w:w="1498"/>
        <w:gridCol w:w="1323"/>
        <w:gridCol w:w="1323"/>
        <w:gridCol w:w="1403"/>
        <w:gridCol w:w="1340"/>
        <w:gridCol w:w="1176"/>
        <w:gridCol w:w="1176"/>
        <w:gridCol w:w="1260"/>
      </w:tblGrid>
      <w:tr w:rsidR="00DD0C31" w:rsidRPr="008165E7" w14:paraId="52717672" w14:textId="77777777" w:rsidTr="00DD0C31">
        <w:trPr>
          <w:trHeight w:val="960"/>
        </w:trPr>
        <w:tc>
          <w:tcPr>
            <w:tcW w:w="71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bottom"/>
            <w:hideMark/>
          </w:tcPr>
          <w:p w14:paraId="73E60B38" w14:textId="77777777" w:rsidR="00DD0C31" w:rsidRPr="00DD0C31" w:rsidRDefault="00DD0C31" w:rsidP="0015720D">
            <w:pPr>
              <w:spacing w:before="58"/>
              <w:jc w:val="center"/>
              <w:textAlignment w:val="baseline"/>
              <w:rPr>
                <w:rFonts w:ascii="Arial" w:hAnsi="Arial" w:cs="Arial"/>
                <w:sz w:val="21"/>
                <w:szCs w:val="21"/>
              </w:rPr>
            </w:pPr>
            <w:r w:rsidRPr="00DD0C31">
              <w:rPr>
                <w:rFonts w:ascii="Arial" w:hAnsi="Arial" w:cs="Arial"/>
                <w:kern w:val="24"/>
                <w:sz w:val="21"/>
                <w:szCs w:val="21"/>
              </w:rPr>
              <w:t>Settings</w:t>
            </w:r>
            <w:r w:rsidRPr="00DD0C31">
              <w:rPr>
                <w:rFonts w:ascii="Arial" w:hAnsi="Arial" w:cs="Arial"/>
                <w:noProof/>
                <w:kern w:val="24"/>
                <w:sz w:val="21"/>
                <w:szCs w:val="21"/>
              </w:rPr>
              <w:t>→</w:t>
            </w:r>
            <w:r w:rsidRPr="00DD0C31">
              <w:rPr>
                <w:rFonts w:ascii="Arial" w:hAnsi="Arial" w:cs="Arial"/>
                <w:noProof/>
                <w:kern w:val="24"/>
                <w:sz w:val="21"/>
                <w:szCs w:val="21"/>
              </w:rPr>
              <w:br/>
            </w:r>
          </w:p>
          <w:p w14:paraId="5B4953F6" w14:textId="77777777" w:rsidR="00DD0C31" w:rsidRPr="00DD0C31" w:rsidRDefault="00DD0C31" w:rsidP="0015720D">
            <w:pPr>
              <w:spacing w:before="58"/>
              <w:jc w:val="center"/>
              <w:textAlignment w:val="baseline"/>
              <w:rPr>
                <w:rFonts w:ascii="Arial" w:hAnsi="Arial" w:cs="Arial"/>
                <w:sz w:val="21"/>
                <w:szCs w:val="21"/>
              </w:rPr>
            </w:pPr>
            <w:r w:rsidRPr="00DD0C31">
              <w:rPr>
                <w:rFonts w:ascii="Arial" w:hAnsi="Arial" w:cs="Arial"/>
                <w:kern w:val="24"/>
                <w:sz w:val="21"/>
                <w:szCs w:val="21"/>
              </w:rPr>
              <w:t xml:space="preserve">Expectations </w:t>
            </w:r>
            <w:r w:rsidRPr="00DD0C31">
              <w:rPr>
                <w:rFonts w:ascii="Arial" w:hAnsi="Arial" w:cs="Arial"/>
                <w:noProof/>
                <w:kern w:val="24"/>
                <w:sz w:val="21"/>
                <w:szCs w:val="21"/>
              </w:rPr>
              <w:t>↓</w:t>
            </w:r>
          </w:p>
        </w:tc>
        <w:tc>
          <w:tcPr>
            <w:tcW w:w="630"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26DE82" w14:textId="77777777" w:rsidR="00DD0C31" w:rsidRPr="00DD0C31" w:rsidRDefault="00DD0C31" w:rsidP="0015720D">
            <w:pPr>
              <w:jc w:val="center"/>
              <w:rPr>
                <w:rFonts w:ascii="Arial" w:hAnsi="Arial" w:cs="Arial"/>
                <w:sz w:val="21"/>
                <w:szCs w:val="21"/>
              </w:rPr>
            </w:pPr>
            <w:r w:rsidRPr="00DD0C31">
              <w:rPr>
                <w:rFonts w:ascii="Arial" w:hAnsi="Arial" w:cs="Arial"/>
                <w:sz w:val="21"/>
                <w:szCs w:val="21"/>
              </w:rPr>
              <w:t>Arrival/ Dismissal</w:t>
            </w:r>
          </w:p>
        </w:tc>
        <w:tc>
          <w:tcPr>
            <w:tcW w:w="63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1932E869" w14:textId="77777777" w:rsidR="00DD0C31" w:rsidRPr="00DD0C31" w:rsidRDefault="00DD0C31" w:rsidP="0015720D">
            <w:pPr>
              <w:jc w:val="center"/>
              <w:rPr>
                <w:rFonts w:ascii="Arial" w:hAnsi="Arial" w:cs="Arial"/>
                <w:sz w:val="21"/>
                <w:szCs w:val="21"/>
              </w:rPr>
            </w:pPr>
            <w:r w:rsidRPr="00DD0C31">
              <w:rPr>
                <w:rFonts w:ascii="Arial" w:hAnsi="Arial" w:cs="Arial"/>
                <w:sz w:val="21"/>
                <w:szCs w:val="21"/>
              </w:rPr>
              <w:t>Hallway</w:t>
            </w:r>
          </w:p>
        </w:tc>
        <w:tc>
          <w:tcPr>
            <w:tcW w:w="66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510ACD0D" w14:textId="77777777" w:rsidR="00DD0C31" w:rsidRPr="00DD0C31" w:rsidRDefault="00DD0C31" w:rsidP="0015720D">
            <w:pPr>
              <w:jc w:val="center"/>
              <w:rPr>
                <w:rFonts w:ascii="Arial" w:hAnsi="Arial" w:cs="Arial"/>
                <w:sz w:val="21"/>
                <w:szCs w:val="21"/>
              </w:rPr>
            </w:pPr>
            <w:r w:rsidRPr="00DD0C31">
              <w:rPr>
                <w:rFonts w:ascii="Arial" w:hAnsi="Arial" w:cs="Arial"/>
                <w:sz w:val="21"/>
                <w:szCs w:val="21"/>
              </w:rPr>
              <w:t>Classroom</w:t>
            </w:r>
          </w:p>
        </w:tc>
        <w:tc>
          <w:tcPr>
            <w:tcW w:w="63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26693B73" w14:textId="77777777" w:rsidR="00DD0C31" w:rsidRPr="00DD0C31" w:rsidRDefault="00DD0C31" w:rsidP="0015720D">
            <w:pPr>
              <w:jc w:val="center"/>
              <w:rPr>
                <w:rFonts w:ascii="Arial" w:hAnsi="Arial" w:cs="Arial"/>
                <w:sz w:val="21"/>
                <w:szCs w:val="21"/>
              </w:rPr>
            </w:pPr>
            <w:r w:rsidRPr="00DD0C31">
              <w:rPr>
                <w:rFonts w:ascii="Arial" w:hAnsi="Arial" w:cs="Arial"/>
                <w:sz w:val="21"/>
                <w:szCs w:val="21"/>
              </w:rPr>
              <w:t>Cafeteria</w:t>
            </w:r>
          </w:p>
        </w:tc>
        <w:tc>
          <w:tcPr>
            <w:tcW w:w="56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2E1A6872" w14:textId="77777777" w:rsidR="00DD0C31" w:rsidRPr="00DD0C31" w:rsidRDefault="00DD0C31" w:rsidP="0015720D">
            <w:pPr>
              <w:jc w:val="center"/>
              <w:rPr>
                <w:rFonts w:ascii="Arial" w:hAnsi="Arial" w:cs="Arial"/>
                <w:sz w:val="21"/>
                <w:szCs w:val="21"/>
              </w:rPr>
            </w:pPr>
            <w:r w:rsidRPr="00DD0C31">
              <w:rPr>
                <w:rFonts w:ascii="Arial" w:hAnsi="Arial" w:cs="Arial"/>
                <w:sz w:val="21"/>
                <w:szCs w:val="21"/>
              </w:rPr>
              <w:t>Recess</w:t>
            </w:r>
          </w:p>
        </w:tc>
        <w:tc>
          <w:tcPr>
            <w:tcW w:w="56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4625A3B2" w14:textId="77777777" w:rsidR="00DD0C31" w:rsidRPr="00DD0C31" w:rsidRDefault="00DD0C31" w:rsidP="0015720D">
            <w:pPr>
              <w:jc w:val="center"/>
              <w:rPr>
                <w:rFonts w:ascii="Arial" w:hAnsi="Arial" w:cs="Arial"/>
                <w:sz w:val="21"/>
                <w:szCs w:val="21"/>
              </w:rPr>
            </w:pPr>
            <w:r w:rsidRPr="00DD0C31">
              <w:rPr>
                <w:rFonts w:ascii="Arial" w:hAnsi="Arial" w:cs="Arial"/>
                <w:sz w:val="21"/>
                <w:szCs w:val="21"/>
              </w:rPr>
              <w:t>Gym</w:t>
            </w:r>
          </w:p>
        </w:tc>
        <w:tc>
          <w:tcPr>
            <w:tcW w:w="600"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05CC0A" w14:textId="77777777" w:rsidR="00DD0C31" w:rsidRPr="00DD0C31" w:rsidRDefault="00DD0C31" w:rsidP="0015720D">
            <w:pPr>
              <w:jc w:val="center"/>
              <w:rPr>
                <w:rFonts w:ascii="Arial" w:hAnsi="Arial" w:cs="Arial"/>
                <w:sz w:val="21"/>
                <w:szCs w:val="21"/>
              </w:rPr>
            </w:pPr>
            <w:r w:rsidRPr="00DD0C31">
              <w:rPr>
                <w:rFonts w:ascii="Arial" w:hAnsi="Arial" w:cs="Arial"/>
                <w:sz w:val="21"/>
                <w:szCs w:val="21"/>
              </w:rPr>
              <w:t>Restroom</w:t>
            </w:r>
          </w:p>
        </w:tc>
      </w:tr>
      <w:tr w:rsidR="00DD0C31" w:rsidRPr="00E4121F" w14:paraId="2CB4A0D9" w14:textId="77777777" w:rsidTr="00DD0C31">
        <w:trPr>
          <w:trHeight w:val="1193"/>
        </w:trPr>
        <w:tc>
          <w:tcPr>
            <w:tcW w:w="71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65D9D2F2" w14:textId="77777777" w:rsidR="00DD0C31" w:rsidRPr="009F1545" w:rsidRDefault="00DD0C31" w:rsidP="0015720D">
            <w:pPr>
              <w:jc w:val="center"/>
              <w:rPr>
                <w:rFonts w:ascii="Arial" w:hAnsi="Arial" w:cs="Arial"/>
                <w:sz w:val="20"/>
                <w:szCs w:val="20"/>
              </w:rPr>
            </w:pPr>
            <w:r w:rsidRPr="009F1545">
              <w:rPr>
                <w:rFonts w:ascii="Arial" w:hAnsi="Arial" w:cs="Arial"/>
                <w:b/>
                <w:sz w:val="20"/>
                <w:szCs w:val="20"/>
                <w:highlight w:val="yellow"/>
              </w:rPr>
              <w:t>P</w:t>
            </w:r>
            <w:r w:rsidRPr="009F1545">
              <w:rPr>
                <w:rFonts w:ascii="Arial" w:hAnsi="Arial" w:cs="Arial"/>
                <w:sz w:val="20"/>
                <w:szCs w:val="20"/>
              </w:rPr>
              <w:t>ositive Attitude</w:t>
            </w:r>
          </w:p>
        </w:tc>
        <w:tc>
          <w:tcPr>
            <w:tcW w:w="630"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7E7E74" w14:textId="77777777" w:rsidR="00DD0C31" w:rsidRPr="009F1545" w:rsidRDefault="00DD0C31" w:rsidP="0015720D">
            <w:pPr>
              <w:rPr>
                <w:rFonts w:ascii="Arial" w:hAnsi="Arial" w:cs="Arial"/>
                <w:sz w:val="18"/>
                <w:szCs w:val="18"/>
              </w:rPr>
            </w:pPr>
            <w:r w:rsidRPr="009F1545">
              <w:rPr>
                <w:rFonts w:ascii="Arial" w:hAnsi="Arial" w:cs="Arial"/>
                <w:sz w:val="18"/>
                <w:szCs w:val="18"/>
              </w:rPr>
              <w:t xml:space="preserve">*Respond appropriately to adults </w:t>
            </w:r>
          </w:p>
          <w:p w14:paraId="3FC6219A" w14:textId="77777777" w:rsidR="00DD0C31" w:rsidRPr="009F1545" w:rsidRDefault="00DD0C31" w:rsidP="0015720D">
            <w:pPr>
              <w:rPr>
                <w:rFonts w:ascii="Arial" w:hAnsi="Arial" w:cs="Arial"/>
                <w:sz w:val="18"/>
                <w:szCs w:val="18"/>
              </w:rPr>
            </w:pPr>
            <w:r w:rsidRPr="009F1545">
              <w:rPr>
                <w:rFonts w:ascii="Arial" w:hAnsi="Arial" w:cs="Arial"/>
                <w:sz w:val="18"/>
                <w:szCs w:val="18"/>
              </w:rPr>
              <w:t>*Use kind words</w:t>
            </w:r>
          </w:p>
          <w:p w14:paraId="2F03D55B" w14:textId="77777777" w:rsidR="00DD0C31" w:rsidRPr="009F1545" w:rsidRDefault="00DD0C31" w:rsidP="0015720D">
            <w:pPr>
              <w:rPr>
                <w:rFonts w:ascii="Arial" w:hAnsi="Arial" w:cs="Arial"/>
                <w:sz w:val="18"/>
                <w:szCs w:val="18"/>
              </w:rPr>
            </w:pPr>
            <w:r w:rsidRPr="009F1545">
              <w:rPr>
                <w:rFonts w:ascii="Arial" w:hAnsi="Arial" w:cs="Arial"/>
                <w:sz w:val="18"/>
                <w:szCs w:val="18"/>
              </w:rPr>
              <w:t>*Acknowledge others</w:t>
            </w:r>
          </w:p>
        </w:tc>
        <w:tc>
          <w:tcPr>
            <w:tcW w:w="63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411CD7AE" w14:textId="77777777" w:rsidR="00DD0C31" w:rsidRPr="009F1545" w:rsidRDefault="00DD0C31" w:rsidP="0015720D">
            <w:pPr>
              <w:rPr>
                <w:rFonts w:ascii="Arial" w:hAnsi="Arial" w:cs="Arial"/>
                <w:sz w:val="18"/>
                <w:szCs w:val="18"/>
              </w:rPr>
            </w:pPr>
            <w:r w:rsidRPr="009F1545">
              <w:rPr>
                <w:rFonts w:ascii="Arial" w:hAnsi="Arial" w:cs="Arial"/>
                <w:sz w:val="18"/>
                <w:szCs w:val="18"/>
              </w:rPr>
              <w:t>*Respond appropriately to directives</w:t>
            </w:r>
          </w:p>
          <w:p w14:paraId="0A8AFCF7" w14:textId="77777777" w:rsidR="00DD0C31" w:rsidRPr="009F1545" w:rsidRDefault="00DD0C31" w:rsidP="0015720D">
            <w:pPr>
              <w:rPr>
                <w:rFonts w:ascii="Arial" w:hAnsi="Arial" w:cs="Arial"/>
                <w:sz w:val="18"/>
                <w:szCs w:val="18"/>
              </w:rPr>
            </w:pPr>
            <w:r w:rsidRPr="009F1545">
              <w:rPr>
                <w:rFonts w:ascii="Arial" w:hAnsi="Arial" w:cs="Arial"/>
                <w:sz w:val="18"/>
                <w:szCs w:val="18"/>
              </w:rPr>
              <w:t>*Use kind words</w:t>
            </w:r>
          </w:p>
          <w:p w14:paraId="11173F8A" w14:textId="77777777" w:rsidR="00DD0C31" w:rsidRPr="009F1545" w:rsidRDefault="00DD0C31" w:rsidP="0015720D">
            <w:pPr>
              <w:rPr>
                <w:rFonts w:ascii="Arial" w:hAnsi="Arial" w:cs="Arial"/>
                <w:sz w:val="18"/>
                <w:szCs w:val="18"/>
              </w:rPr>
            </w:pPr>
            <w:r w:rsidRPr="009F1545">
              <w:rPr>
                <w:rFonts w:ascii="Arial" w:hAnsi="Arial" w:cs="Arial"/>
                <w:sz w:val="18"/>
                <w:szCs w:val="18"/>
              </w:rPr>
              <w:t>*Acknowledge others</w:t>
            </w:r>
          </w:p>
          <w:p w14:paraId="43ED4043" w14:textId="77777777" w:rsidR="00DD0C31" w:rsidRPr="009F1545" w:rsidRDefault="00DD0C31" w:rsidP="0015720D">
            <w:pPr>
              <w:rPr>
                <w:rFonts w:ascii="Arial" w:hAnsi="Arial" w:cs="Arial"/>
                <w:sz w:val="18"/>
                <w:szCs w:val="18"/>
              </w:rPr>
            </w:pPr>
          </w:p>
        </w:tc>
        <w:tc>
          <w:tcPr>
            <w:tcW w:w="66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7FC72DD7" w14:textId="77777777" w:rsidR="00DD0C31" w:rsidRPr="009F1545" w:rsidRDefault="00DD0C31" w:rsidP="0015720D">
            <w:pPr>
              <w:rPr>
                <w:rFonts w:ascii="Arial" w:hAnsi="Arial" w:cs="Arial"/>
                <w:sz w:val="18"/>
                <w:szCs w:val="18"/>
              </w:rPr>
            </w:pPr>
            <w:r w:rsidRPr="009F1545">
              <w:rPr>
                <w:rFonts w:ascii="Arial" w:hAnsi="Arial" w:cs="Arial"/>
                <w:sz w:val="18"/>
                <w:szCs w:val="18"/>
              </w:rPr>
              <w:t>*Respond appropriately to directives</w:t>
            </w:r>
          </w:p>
          <w:p w14:paraId="173699B4" w14:textId="77777777" w:rsidR="00DD0C31" w:rsidRPr="009F1545" w:rsidRDefault="00DD0C31" w:rsidP="0015720D">
            <w:pPr>
              <w:rPr>
                <w:rFonts w:ascii="Arial" w:hAnsi="Arial" w:cs="Arial"/>
                <w:sz w:val="18"/>
                <w:szCs w:val="18"/>
              </w:rPr>
            </w:pPr>
            <w:r w:rsidRPr="009F1545">
              <w:rPr>
                <w:rFonts w:ascii="Arial" w:hAnsi="Arial" w:cs="Arial"/>
                <w:sz w:val="18"/>
                <w:szCs w:val="18"/>
              </w:rPr>
              <w:t>*Show willingness to improve</w:t>
            </w:r>
          </w:p>
        </w:tc>
        <w:tc>
          <w:tcPr>
            <w:tcW w:w="63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24B346F7" w14:textId="77777777" w:rsidR="00DD0C31" w:rsidRPr="009F1545" w:rsidRDefault="00DD0C31" w:rsidP="0015720D">
            <w:pPr>
              <w:rPr>
                <w:rFonts w:ascii="Arial" w:hAnsi="Arial" w:cs="Arial"/>
                <w:sz w:val="18"/>
                <w:szCs w:val="18"/>
              </w:rPr>
            </w:pPr>
            <w:r w:rsidRPr="009F1545">
              <w:rPr>
                <w:rFonts w:ascii="Arial" w:hAnsi="Arial" w:cs="Arial"/>
                <w:sz w:val="18"/>
                <w:szCs w:val="18"/>
              </w:rPr>
              <w:t>*Use kind words &amp; include peers in conversation</w:t>
            </w:r>
          </w:p>
          <w:p w14:paraId="0CB62A88" w14:textId="77777777" w:rsidR="00DD0C31" w:rsidRPr="009F1545" w:rsidRDefault="00DD0C31" w:rsidP="0015720D">
            <w:pPr>
              <w:rPr>
                <w:rFonts w:ascii="Arial" w:hAnsi="Arial" w:cs="Arial"/>
                <w:sz w:val="18"/>
                <w:szCs w:val="18"/>
              </w:rPr>
            </w:pPr>
            <w:r w:rsidRPr="009F1545">
              <w:rPr>
                <w:rFonts w:ascii="Arial" w:hAnsi="Arial" w:cs="Arial"/>
                <w:sz w:val="18"/>
                <w:szCs w:val="18"/>
              </w:rPr>
              <w:t>*Use appropriate language</w:t>
            </w:r>
          </w:p>
          <w:p w14:paraId="438A4ABE" w14:textId="77777777" w:rsidR="00DD0C31" w:rsidRPr="009F1545" w:rsidRDefault="00DD0C31" w:rsidP="0015720D">
            <w:pPr>
              <w:rPr>
                <w:rFonts w:ascii="Arial" w:hAnsi="Arial" w:cs="Arial"/>
                <w:sz w:val="18"/>
                <w:szCs w:val="18"/>
              </w:rPr>
            </w:pPr>
            <w:r w:rsidRPr="009F1545">
              <w:rPr>
                <w:rFonts w:ascii="Arial" w:hAnsi="Arial" w:cs="Arial"/>
                <w:sz w:val="18"/>
                <w:szCs w:val="18"/>
              </w:rPr>
              <w:t>*Have appropriate conversation</w:t>
            </w:r>
          </w:p>
          <w:p w14:paraId="2B6242BA" w14:textId="77777777" w:rsidR="00DD0C31" w:rsidRPr="009F1545" w:rsidRDefault="00DD0C31" w:rsidP="0015720D">
            <w:pPr>
              <w:rPr>
                <w:rFonts w:ascii="Arial" w:hAnsi="Arial" w:cs="Arial"/>
                <w:sz w:val="18"/>
                <w:szCs w:val="18"/>
              </w:rPr>
            </w:pPr>
          </w:p>
        </w:tc>
        <w:tc>
          <w:tcPr>
            <w:tcW w:w="56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73A69C07" w14:textId="77777777" w:rsidR="00DD0C31" w:rsidRPr="009F1545" w:rsidRDefault="00DD0C31" w:rsidP="0015720D">
            <w:pPr>
              <w:rPr>
                <w:rFonts w:ascii="Arial" w:hAnsi="Arial" w:cs="Arial"/>
                <w:sz w:val="18"/>
                <w:szCs w:val="18"/>
              </w:rPr>
            </w:pPr>
            <w:r w:rsidRPr="009F1545">
              <w:rPr>
                <w:rFonts w:ascii="Arial" w:hAnsi="Arial" w:cs="Arial"/>
                <w:sz w:val="18"/>
                <w:szCs w:val="18"/>
              </w:rPr>
              <w:t>*Include peers in activities</w:t>
            </w:r>
          </w:p>
          <w:p w14:paraId="59BCBD2A" w14:textId="77777777" w:rsidR="00DD0C31" w:rsidRPr="009F1545" w:rsidRDefault="00DD0C31" w:rsidP="0015720D">
            <w:pPr>
              <w:rPr>
                <w:rFonts w:ascii="Arial" w:hAnsi="Arial" w:cs="Arial"/>
                <w:sz w:val="18"/>
                <w:szCs w:val="18"/>
              </w:rPr>
            </w:pPr>
            <w:r w:rsidRPr="009F1545">
              <w:rPr>
                <w:rFonts w:ascii="Arial" w:hAnsi="Arial" w:cs="Arial"/>
                <w:sz w:val="18"/>
                <w:szCs w:val="18"/>
              </w:rPr>
              <w:t>*Use kind words</w:t>
            </w:r>
          </w:p>
          <w:p w14:paraId="38B1E194" w14:textId="77777777" w:rsidR="00DD0C31" w:rsidRPr="009F1545" w:rsidRDefault="00DD0C31" w:rsidP="0015720D">
            <w:pPr>
              <w:rPr>
                <w:rFonts w:ascii="Arial" w:hAnsi="Arial" w:cs="Arial"/>
                <w:sz w:val="18"/>
                <w:szCs w:val="18"/>
              </w:rPr>
            </w:pPr>
            <w:r w:rsidRPr="009F1545">
              <w:rPr>
                <w:rFonts w:ascii="Arial" w:hAnsi="Arial" w:cs="Arial"/>
                <w:sz w:val="18"/>
                <w:szCs w:val="18"/>
              </w:rPr>
              <w:t>*Play fairly</w:t>
            </w:r>
          </w:p>
          <w:p w14:paraId="1B27C522" w14:textId="77777777" w:rsidR="00DD0C31" w:rsidRPr="009F1545" w:rsidRDefault="00DD0C31" w:rsidP="0015720D">
            <w:pPr>
              <w:rPr>
                <w:rFonts w:ascii="Arial" w:hAnsi="Arial" w:cs="Arial"/>
                <w:sz w:val="18"/>
                <w:szCs w:val="18"/>
              </w:rPr>
            </w:pPr>
            <w:r w:rsidRPr="009F1545">
              <w:rPr>
                <w:rFonts w:ascii="Arial" w:hAnsi="Arial" w:cs="Arial"/>
                <w:sz w:val="18"/>
                <w:szCs w:val="18"/>
              </w:rPr>
              <w:t>*Show good sportsmanship</w:t>
            </w:r>
          </w:p>
        </w:tc>
        <w:tc>
          <w:tcPr>
            <w:tcW w:w="56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5FC25F13" w14:textId="77777777" w:rsidR="00DD0C31" w:rsidRPr="009F1545" w:rsidRDefault="00DD0C31" w:rsidP="0015720D">
            <w:pPr>
              <w:rPr>
                <w:rFonts w:ascii="Arial" w:hAnsi="Arial" w:cs="Arial"/>
                <w:sz w:val="18"/>
                <w:szCs w:val="18"/>
              </w:rPr>
            </w:pPr>
            <w:r w:rsidRPr="009F1545">
              <w:rPr>
                <w:rFonts w:ascii="Arial" w:hAnsi="Arial" w:cs="Arial"/>
                <w:sz w:val="18"/>
                <w:szCs w:val="18"/>
              </w:rPr>
              <w:t>*Complete the activity</w:t>
            </w:r>
          </w:p>
          <w:p w14:paraId="3EC63ECF" w14:textId="77777777" w:rsidR="00DD0C31" w:rsidRPr="009F1545" w:rsidRDefault="00DD0C31" w:rsidP="0015720D">
            <w:pPr>
              <w:rPr>
                <w:rFonts w:ascii="Arial" w:hAnsi="Arial" w:cs="Arial"/>
                <w:sz w:val="18"/>
                <w:szCs w:val="18"/>
              </w:rPr>
            </w:pPr>
            <w:r w:rsidRPr="009F1545">
              <w:rPr>
                <w:rFonts w:ascii="Arial" w:hAnsi="Arial" w:cs="Arial"/>
                <w:sz w:val="18"/>
                <w:szCs w:val="18"/>
              </w:rPr>
              <w:t>*Show good sportsmanship</w:t>
            </w:r>
          </w:p>
        </w:tc>
        <w:tc>
          <w:tcPr>
            <w:tcW w:w="600"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645C0C" w14:textId="77777777" w:rsidR="00DD0C31" w:rsidRPr="009F1545" w:rsidRDefault="00DD0C31" w:rsidP="0015720D">
            <w:pPr>
              <w:rPr>
                <w:rFonts w:ascii="Arial" w:hAnsi="Arial" w:cs="Arial"/>
                <w:sz w:val="18"/>
                <w:szCs w:val="18"/>
              </w:rPr>
            </w:pPr>
            <w:r w:rsidRPr="009F1545">
              <w:rPr>
                <w:rFonts w:ascii="Arial" w:hAnsi="Arial" w:cs="Arial"/>
                <w:sz w:val="18"/>
                <w:szCs w:val="18"/>
              </w:rPr>
              <w:t>*Wait your turn</w:t>
            </w:r>
          </w:p>
          <w:p w14:paraId="632C11D2" w14:textId="77777777" w:rsidR="00DD0C31" w:rsidRPr="009F1545" w:rsidRDefault="00DD0C31" w:rsidP="0015720D">
            <w:pPr>
              <w:rPr>
                <w:rFonts w:ascii="Arial" w:hAnsi="Arial" w:cs="Arial"/>
                <w:sz w:val="18"/>
                <w:szCs w:val="18"/>
              </w:rPr>
            </w:pPr>
            <w:r w:rsidRPr="009F1545">
              <w:rPr>
                <w:rFonts w:ascii="Arial" w:hAnsi="Arial" w:cs="Arial"/>
                <w:sz w:val="18"/>
                <w:szCs w:val="18"/>
              </w:rPr>
              <w:t>*Respond appropriately to adults</w:t>
            </w:r>
          </w:p>
        </w:tc>
      </w:tr>
      <w:tr w:rsidR="00DD0C31" w:rsidRPr="008165E7" w14:paraId="5BDB791A" w14:textId="77777777" w:rsidTr="00DD0C31">
        <w:trPr>
          <w:trHeight w:val="1321"/>
        </w:trPr>
        <w:tc>
          <w:tcPr>
            <w:tcW w:w="71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6B366197" w14:textId="77777777" w:rsidR="002D285A" w:rsidRDefault="00DD0C31" w:rsidP="0015720D">
            <w:pPr>
              <w:jc w:val="center"/>
              <w:rPr>
                <w:rFonts w:ascii="Arial" w:hAnsi="Arial" w:cs="Arial"/>
                <w:sz w:val="20"/>
                <w:szCs w:val="20"/>
              </w:rPr>
            </w:pPr>
            <w:r w:rsidRPr="009F1545">
              <w:rPr>
                <w:rFonts w:ascii="Arial" w:hAnsi="Arial" w:cs="Arial"/>
                <w:b/>
                <w:sz w:val="20"/>
                <w:szCs w:val="20"/>
                <w:highlight w:val="yellow"/>
              </w:rPr>
              <w:t>A</w:t>
            </w:r>
            <w:r w:rsidRPr="009F1545">
              <w:rPr>
                <w:rFonts w:ascii="Arial" w:hAnsi="Arial" w:cs="Arial"/>
                <w:sz w:val="20"/>
                <w:szCs w:val="20"/>
              </w:rPr>
              <w:t xml:space="preserve">ct </w:t>
            </w:r>
          </w:p>
          <w:p w14:paraId="288B6C77" w14:textId="204ADE0F" w:rsidR="00DD0C31" w:rsidRPr="009F1545" w:rsidRDefault="00DD0C31" w:rsidP="0015720D">
            <w:pPr>
              <w:jc w:val="center"/>
              <w:rPr>
                <w:rFonts w:ascii="Arial" w:hAnsi="Arial" w:cs="Arial"/>
                <w:sz w:val="20"/>
                <w:szCs w:val="20"/>
              </w:rPr>
            </w:pPr>
            <w:r w:rsidRPr="009F1545">
              <w:rPr>
                <w:rFonts w:ascii="Arial" w:hAnsi="Arial" w:cs="Arial"/>
                <w:sz w:val="20"/>
                <w:szCs w:val="20"/>
              </w:rPr>
              <w:t>Respectfully</w:t>
            </w:r>
          </w:p>
        </w:tc>
        <w:tc>
          <w:tcPr>
            <w:tcW w:w="630"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CCDD96" w14:textId="77777777" w:rsidR="00DD0C31" w:rsidRPr="009F1545" w:rsidRDefault="00DD0C31" w:rsidP="0015720D">
            <w:pPr>
              <w:rPr>
                <w:rFonts w:ascii="Arial" w:hAnsi="Arial" w:cs="Arial"/>
                <w:sz w:val="18"/>
                <w:szCs w:val="18"/>
              </w:rPr>
            </w:pPr>
            <w:r w:rsidRPr="009F1545">
              <w:rPr>
                <w:rFonts w:ascii="Arial" w:hAnsi="Arial" w:cs="Arial"/>
                <w:sz w:val="18"/>
                <w:szCs w:val="18"/>
              </w:rPr>
              <w:t>*Maintain personal space</w:t>
            </w:r>
          </w:p>
          <w:p w14:paraId="595D7A7D" w14:textId="77777777" w:rsidR="00DD0C31" w:rsidRPr="009F1545" w:rsidRDefault="00DD0C31" w:rsidP="0015720D">
            <w:pPr>
              <w:rPr>
                <w:rFonts w:ascii="Arial" w:hAnsi="Arial" w:cs="Arial"/>
                <w:sz w:val="18"/>
                <w:szCs w:val="18"/>
              </w:rPr>
            </w:pPr>
            <w:r w:rsidRPr="009F1545">
              <w:rPr>
                <w:rFonts w:ascii="Arial" w:hAnsi="Arial" w:cs="Arial"/>
                <w:sz w:val="18"/>
                <w:szCs w:val="18"/>
              </w:rPr>
              <w:t>*Ears listening</w:t>
            </w:r>
          </w:p>
          <w:p w14:paraId="7230F3AF" w14:textId="77777777" w:rsidR="00DD0C31" w:rsidRPr="009F1545" w:rsidRDefault="00DD0C31" w:rsidP="0015720D">
            <w:pPr>
              <w:rPr>
                <w:rFonts w:ascii="Arial" w:hAnsi="Arial" w:cs="Arial"/>
                <w:sz w:val="18"/>
                <w:szCs w:val="18"/>
              </w:rPr>
            </w:pPr>
            <w:r w:rsidRPr="009F1545">
              <w:rPr>
                <w:rFonts w:ascii="Arial" w:hAnsi="Arial" w:cs="Arial"/>
                <w:sz w:val="18"/>
                <w:szCs w:val="18"/>
              </w:rPr>
              <w:t>*Sit in designated area</w:t>
            </w:r>
          </w:p>
          <w:p w14:paraId="5B017E74" w14:textId="77777777" w:rsidR="00DD0C31" w:rsidRPr="009F1545" w:rsidRDefault="00DD0C31" w:rsidP="0015720D">
            <w:pPr>
              <w:rPr>
                <w:rFonts w:ascii="Arial" w:hAnsi="Arial" w:cs="Arial"/>
                <w:sz w:val="18"/>
                <w:szCs w:val="18"/>
              </w:rPr>
            </w:pPr>
            <w:r w:rsidRPr="009F1545">
              <w:rPr>
                <w:rFonts w:ascii="Arial" w:hAnsi="Arial" w:cs="Arial"/>
                <w:sz w:val="18"/>
                <w:szCs w:val="18"/>
              </w:rPr>
              <w:t>*Collect electronics and return at dismissal</w:t>
            </w:r>
          </w:p>
        </w:tc>
        <w:tc>
          <w:tcPr>
            <w:tcW w:w="63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635D07F9" w14:textId="77777777" w:rsidR="00DD0C31" w:rsidRPr="009F1545" w:rsidRDefault="00DD0C31" w:rsidP="0015720D">
            <w:pPr>
              <w:rPr>
                <w:rFonts w:ascii="Arial" w:hAnsi="Arial" w:cs="Arial"/>
                <w:sz w:val="18"/>
                <w:szCs w:val="18"/>
              </w:rPr>
            </w:pPr>
            <w:r w:rsidRPr="009F1545">
              <w:rPr>
                <w:rFonts w:ascii="Arial" w:hAnsi="Arial" w:cs="Arial"/>
                <w:sz w:val="18"/>
                <w:szCs w:val="18"/>
              </w:rPr>
              <w:t>*Maintain personal space</w:t>
            </w:r>
          </w:p>
          <w:p w14:paraId="0307C183" w14:textId="77777777" w:rsidR="00DD0C31" w:rsidRPr="009F1545" w:rsidRDefault="00DD0C31" w:rsidP="0015720D">
            <w:pPr>
              <w:rPr>
                <w:rFonts w:ascii="Arial" w:hAnsi="Arial" w:cs="Arial"/>
                <w:sz w:val="18"/>
                <w:szCs w:val="18"/>
              </w:rPr>
            </w:pPr>
            <w:r w:rsidRPr="009F1545">
              <w:rPr>
                <w:rFonts w:ascii="Arial" w:hAnsi="Arial" w:cs="Arial"/>
                <w:sz w:val="18"/>
                <w:szCs w:val="18"/>
              </w:rPr>
              <w:t>*Ears listening</w:t>
            </w:r>
          </w:p>
          <w:p w14:paraId="5B978133" w14:textId="77777777" w:rsidR="00DD0C31" w:rsidRPr="009F1545" w:rsidRDefault="00DD0C31" w:rsidP="0015720D">
            <w:pPr>
              <w:rPr>
                <w:rFonts w:ascii="Arial" w:hAnsi="Arial" w:cs="Arial"/>
                <w:sz w:val="18"/>
                <w:szCs w:val="18"/>
              </w:rPr>
            </w:pPr>
            <w:r w:rsidRPr="009F1545">
              <w:rPr>
                <w:rFonts w:ascii="Arial" w:hAnsi="Arial" w:cs="Arial"/>
                <w:sz w:val="18"/>
                <w:szCs w:val="18"/>
              </w:rPr>
              <w:t>*Raise hand for teacher</w:t>
            </w:r>
          </w:p>
          <w:p w14:paraId="5E446DBA" w14:textId="77777777" w:rsidR="00DD0C31" w:rsidRPr="009F1545" w:rsidRDefault="00DD0C31" w:rsidP="0015720D">
            <w:pPr>
              <w:rPr>
                <w:rFonts w:ascii="Arial" w:hAnsi="Arial" w:cs="Arial"/>
                <w:sz w:val="18"/>
                <w:szCs w:val="18"/>
              </w:rPr>
            </w:pPr>
            <w:r w:rsidRPr="009F1545">
              <w:rPr>
                <w:rFonts w:ascii="Arial" w:hAnsi="Arial" w:cs="Arial"/>
                <w:sz w:val="18"/>
                <w:szCs w:val="18"/>
              </w:rPr>
              <w:t>*Hold the door for others</w:t>
            </w:r>
          </w:p>
          <w:p w14:paraId="02324E24" w14:textId="77777777" w:rsidR="00DD0C31" w:rsidRPr="009F1545" w:rsidRDefault="00DD0C31" w:rsidP="0015720D">
            <w:pPr>
              <w:rPr>
                <w:rFonts w:ascii="Arial" w:hAnsi="Arial" w:cs="Arial"/>
                <w:sz w:val="18"/>
                <w:szCs w:val="18"/>
              </w:rPr>
            </w:pPr>
            <w:r w:rsidRPr="009F1545">
              <w:rPr>
                <w:rFonts w:ascii="Arial" w:hAnsi="Arial" w:cs="Arial"/>
                <w:sz w:val="18"/>
                <w:szCs w:val="18"/>
              </w:rPr>
              <w:t>*Wait your turn</w:t>
            </w:r>
          </w:p>
        </w:tc>
        <w:tc>
          <w:tcPr>
            <w:tcW w:w="66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5EEC7F30" w14:textId="77777777" w:rsidR="00DD0C31" w:rsidRPr="009F1545" w:rsidRDefault="00DD0C31" w:rsidP="0015720D">
            <w:pPr>
              <w:rPr>
                <w:rFonts w:ascii="Arial" w:hAnsi="Arial" w:cs="Arial"/>
                <w:sz w:val="18"/>
                <w:szCs w:val="18"/>
              </w:rPr>
            </w:pPr>
            <w:r w:rsidRPr="009F1545">
              <w:rPr>
                <w:rFonts w:ascii="Arial" w:hAnsi="Arial" w:cs="Arial"/>
                <w:sz w:val="18"/>
                <w:szCs w:val="18"/>
              </w:rPr>
              <w:t>*Use kind words with peers/staff</w:t>
            </w:r>
          </w:p>
          <w:p w14:paraId="31D8328D" w14:textId="77777777" w:rsidR="00DD0C31" w:rsidRPr="009F1545" w:rsidRDefault="00DD0C31" w:rsidP="0015720D">
            <w:pPr>
              <w:rPr>
                <w:rFonts w:ascii="Arial" w:hAnsi="Arial" w:cs="Arial"/>
                <w:sz w:val="18"/>
                <w:szCs w:val="18"/>
              </w:rPr>
            </w:pPr>
            <w:r w:rsidRPr="009F1545">
              <w:rPr>
                <w:rFonts w:ascii="Arial" w:hAnsi="Arial" w:cs="Arial"/>
                <w:sz w:val="18"/>
                <w:szCs w:val="18"/>
              </w:rPr>
              <w:t>*Raise your hand</w:t>
            </w:r>
          </w:p>
          <w:p w14:paraId="4E181B18" w14:textId="77777777" w:rsidR="00DD0C31" w:rsidRPr="009F1545" w:rsidRDefault="00DD0C31" w:rsidP="0015720D">
            <w:pPr>
              <w:rPr>
                <w:rFonts w:ascii="Arial" w:hAnsi="Arial" w:cs="Arial"/>
                <w:sz w:val="18"/>
                <w:szCs w:val="18"/>
              </w:rPr>
            </w:pPr>
            <w:r w:rsidRPr="009F1545">
              <w:rPr>
                <w:rFonts w:ascii="Arial" w:hAnsi="Arial" w:cs="Arial"/>
                <w:sz w:val="18"/>
                <w:szCs w:val="18"/>
              </w:rPr>
              <w:t>*Listen for directions</w:t>
            </w:r>
          </w:p>
          <w:p w14:paraId="0DD459B0" w14:textId="77777777" w:rsidR="00DD0C31" w:rsidRPr="009F1545" w:rsidRDefault="00DD0C31" w:rsidP="0015720D">
            <w:pPr>
              <w:rPr>
                <w:rFonts w:ascii="Arial" w:hAnsi="Arial" w:cs="Arial"/>
                <w:sz w:val="18"/>
                <w:szCs w:val="18"/>
              </w:rPr>
            </w:pPr>
            <w:r w:rsidRPr="009F1545">
              <w:rPr>
                <w:rFonts w:ascii="Arial" w:hAnsi="Arial" w:cs="Arial"/>
                <w:sz w:val="18"/>
                <w:szCs w:val="18"/>
              </w:rPr>
              <w:t>*Be ready for instruction</w:t>
            </w:r>
          </w:p>
          <w:p w14:paraId="268172FB" w14:textId="77777777" w:rsidR="00DD0C31" w:rsidRPr="009F1545" w:rsidRDefault="00DD0C31" w:rsidP="0015720D">
            <w:pPr>
              <w:rPr>
                <w:rFonts w:ascii="Arial" w:hAnsi="Arial" w:cs="Arial"/>
                <w:sz w:val="18"/>
                <w:szCs w:val="18"/>
              </w:rPr>
            </w:pPr>
            <w:r w:rsidRPr="009F1545">
              <w:rPr>
                <w:rFonts w:ascii="Arial" w:hAnsi="Arial" w:cs="Arial"/>
                <w:sz w:val="18"/>
                <w:szCs w:val="18"/>
              </w:rPr>
              <w:t>*Listen when others are talking</w:t>
            </w:r>
          </w:p>
          <w:p w14:paraId="4F24C9F2" w14:textId="77777777" w:rsidR="00DD0C31" w:rsidRPr="009F1545" w:rsidRDefault="00DD0C31" w:rsidP="0015720D">
            <w:pPr>
              <w:rPr>
                <w:rFonts w:ascii="Arial" w:hAnsi="Arial" w:cs="Arial"/>
                <w:sz w:val="18"/>
                <w:szCs w:val="18"/>
              </w:rPr>
            </w:pPr>
            <w:r w:rsidRPr="009F1545">
              <w:rPr>
                <w:rFonts w:ascii="Arial" w:hAnsi="Arial" w:cs="Arial"/>
                <w:sz w:val="18"/>
                <w:szCs w:val="18"/>
              </w:rPr>
              <w:t>*Respect other’s property</w:t>
            </w:r>
          </w:p>
          <w:p w14:paraId="51641CAF" w14:textId="77777777" w:rsidR="00DD0C31" w:rsidRPr="009F1545" w:rsidRDefault="00DD0C31" w:rsidP="0015720D">
            <w:pPr>
              <w:rPr>
                <w:rFonts w:ascii="Arial" w:hAnsi="Arial" w:cs="Arial"/>
                <w:sz w:val="18"/>
                <w:szCs w:val="18"/>
              </w:rPr>
            </w:pPr>
            <w:r w:rsidRPr="009F1545">
              <w:rPr>
                <w:rFonts w:ascii="Arial" w:hAnsi="Arial" w:cs="Arial"/>
                <w:sz w:val="18"/>
                <w:szCs w:val="18"/>
              </w:rPr>
              <w:t>*Personal space</w:t>
            </w:r>
          </w:p>
          <w:p w14:paraId="08AD4244" w14:textId="77777777" w:rsidR="00DD0C31" w:rsidRPr="009F1545" w:rsidRDefault="00DD0C31" w:rsidP="0015720D">
            <w:pPr>
              <w:rPr>
                <w:rFonts w:ascii="Arial" w:hAnsi="Arial" w:cs="Arial"/>
                <w:sz w:val="18"/>
                <w:szCs w:val="18"/>
              </w:rPr>
            </w:pPr>
            <w:r w:rsidRPr="009F1545">
              <w:rPr>
                <w:rFonts w:ascii="Arial" w:hAnsi="Arial" w:cs="Arial"/>
                <w:sz w:val="18"/>
                <w:szCs w:val="18"/>
              </w:rPr>
              <w:t>*Keep toys/belongings in backpack</w:t>
            </w:r>
          </w:p>
        </w:tc>
        <w:tc>
          <w:tcPr>
            <w:tcW w:w="63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79D3D243" w14:textId="77777777" w:rsidR="00DD0C31" w:rsidRPr="009F1545" w:rsidRDefault="00DD0C31" w:rsidP="0015720D">
            <w:pPr>
              <w:rPr>
                <w:rFonts w:ascii="Arial" w:hAnsi="Arial" w:cs="Arial"/>
                <w:sz w:val="18"/>
                <w:szCs w:val="18"/>
              </w:rPr>
            </w:pPr>
            <w:r w:rsidRPr="009F1545">
              <w:rPr>
                <w:rFonts w:ascii="Arial" w:hAnsi="Arial" w:cs="Arial"/>
                <w:sz w:val="18"/>
                <w:szCs w:val="18"/>
              </w:rPr>
              <w:t>*Raise hand for help</w:t>
            </w:r>
          </w:p>
          <w:p w14:paraId="4E3650F2" w14:textId="77777777" w:rsidR="00DD0C31" w:rsidRPr="009F1545" w:rsidRDefault="00DD0C31" w:rsidP="0015720D">
            <w:pPr>
              <w:rPr>
                <w:rFonts w:ascii="Arial" w:hAnsi="Arial" w:cs="Arial"/>
                <w:sz w:val="18"/>
                <w:szCs w:val="18"/>
              </w:rPr>
            </w:pPr>
            <w:r w:rsidRPr="009F1545">
              <w:rPr>
                <w:rFonts w:ascii="Arial" w:hAnsi="Arial" w:cs="Arial"/>
                <w:sz w:val="18"/>
                <w:szCs w:val="18"/>
              </w:rPr>
              <w:t>*Use manners</w:t>
            </w:r>
          </w:p>
          <w:p w14:paraId="14CC3074" w14:textId="77777777" w:rsidR="00DD0C31" w:rsidRPr="009F1545" w:rsidRDefault="00DD0C31" w:rsidP="0015720D">
            <w:pPr>
              <w:rPr>
                <w:rFonts w:ascii="Arial" w:hAnsi="Arial" w:cs="Arial"/>
                <w:sz w:val="18"/>
                <w:szCs w:val="18"/>
              </w:rPr>
            </w:pPr>
            <w:r w:rsidRPr="009F1545">
              <w:rPr>
                <w:rFonts w:ascii="Arial" w:hAnsi="Arial" w:cs="Arial"/>
                <w:sz w:val="18"/>
                <w:szCs w:val="18"/>
              </w:rPr>
              <w:t>*Quiet entry and exit</w:t>
            </w:r>
          </w:p>
          <w:p w14:paraId="786B9220" w14:textId="77777777" w:rsidR="00DD0C31" w:rsidRPr="009F1545" w:rsidRDefault="00DD0C31" w:rsidP="0015720D">
            <w:pPr>
              <w:rPr>
                <w:rFonts w:ascii="Arial" w:hAnsi="Arial" w:cs="Arial"/>
                <w:sz w:val="18"/>
                <w:szCs w:val="18"/>
              </w:rPr>
            </w:pPr>
            <w:r w:rsidRPr="009F1545">
              <w:rPr>
                <w:rFonts w:ascii="Arial" w:hAnsi="Arial" w:cs="Arial"/>
                <w:sz w:val="18"/>
                <w:szCs w:val="18"/>
              </w:rPr>
              <w:t>*Sit in assigned seat</w:t>
            </w:r>
          </w:p>
          <w:p w14:paraId="51D1DA79" w14:textId="77777777" w:rsidR="00DD0C31" w:rsidRPr="009F1545" w:rsidRDefault="00DD0C31" w:rsidP="0015720D">
            <w:pPr>
              <w:rPr>
                <w:rFonts w:ascii="Arial" w:hAnsi="Arial" w:cs="Arial"/>
                <w:sz w:val="18"/>
                <w:szCs w:val="18"/>
              </w:rPr>
            </w:pPr>
            <w:r w:rsidRPr="009F1545">
              <w:rPr>
                <w:rFonts w:ascii="Arial" w:hAnsi="Arial" w:cs="Arial"/>
                <w:sz w:val="18"/>
                <w:szCs w:val="18"/>
              </w:rPr>
              <w:t>*Put trash in the can</w:t>
            </w:r>
          </w:p>
        </w:tc>
        <w:tc>
          <w:tcPr>
            <w:tcW w:w="56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7AB72FBE" w14:textId="77777777" w:rsidR="00DD0C31" w:rsidRPr="009F1545" w:rsidRDefault="00DD0C31" w:rsidP="0015720D">
            <w:pPr>
              <w:rPr>
                <w:rFonts w:ascii="Arial" w:hAnsi="Arial" w:cs="Arial"/>
                <w:sz w:val="18"/>
                <w:szCs w:val="18"/>
              </w:rPr>
            </w:pPr>
            <w:r w:rsidRPr="009F1545">
              <w:rPr>
                <w:rFonts w:ascii="Arial" w:hAnsi="Arial" w:cs="Arial"/>
                <w:sz w:val="18"/>
                <w:szCs w:val="18"/>
              </w:rPr>
              <w:t>*Use kind words</w:t>
            </w:r>
          </w:p>
          <w:p w14:paraId="60AF796B" w14:textId="77777777" w:rsidR="00DD0C31" w:rsidRPr="009F1545" w:rsidRDefault="00DD0C31" w:rsidP="0015720D">
            <w:pPr>
              <w:rPr>
                <w:rFonts w:ascii="Arial" w:hAnsi="Arial" w:cs="Arial"/>
                <w:sz w:val="18"/>
                <w:szCs w:val="18"/>
              </w:rPr>
            </w:pPr>
            <w:r w:rsidRPr="009F1545">
              <w:rPr>
                <w:rFonts w:ascii="Arial" w:hAnsi="Arial" w:cs="Arial"/>
                <w:sz w:val="18"/>
                <w:szCs w:val="18"/>
              </w:rPr>
              <w:t>*Join in with peers appropriately</w:t>
            </w:r>
          </w:p>
          <w:p w14:paraId="46D1DF34" w14:textId="77777777" w:rsidR="00DD0C31" w:rsidRPr="009F1545" w:rsidRDefault="00DD0C31" w:rsidP="0015720D">
            <w:pPr>
              <w:rPr>
                <w:rFonts w:ascii="Arial" w:hAnsi="Arial" w:cs="Arial"/>
                <w:sz w:val="18"/>
                <w:szCs w:val="18"/>
              </w:rPr>
            </w:pPr>
            <w:r w:rsidRPr="009F1545">
              <w:rPr>
                <w:rFonts w:ascii="Arial" w:hAnsi="Arial" w:cs="Arial"/>
                <w:sz w:val="18"/>
                <w:szCs w:val="18"/>
              </w:rPr>
              <w:t>*Use appropriate language</w:t>
            </w:r>
          </w:p>
          <w:p w14:paraId="7C6CA5DA" w14:textId="77777777" w:rsidR="00DD0C31" w:rsidRPr="009F1545" w:rsidRDefault="00DD0C31" w:rsidP="0015720D">
            <w:pPr>
              <w:rPr>
                <w:rFonts w:ascii="Arial" w:hAnsi="Arial" w:cs="Arial"/>
                <w:sz w:val="18"/>
                <w:szCs w:val="18"/>
              </w:rPr>
            </w:pPr>
            <w:r w:rsidRPr="009F1545">
              <w:rPr>
                <w:rFonts w:ascii="Arial" w:hAnsi="Arial" w:cs="Arial"/>
                <w:sz w:val="18"/>
                <w:szCs w:val="18"/>
              </w:rPr>
              <w:t>*Share items</w:t>
            </w:r>
          </w:p>
          <w:p w14:paraId="6F23A5D6" w14:textId="77777777" w:rsidR="00DD0C31" w:rsidRPr="009F1545" w:rsidRDefault="00DD0C31" w:rsidP="0015720D">
            <w:pPr>
              <w:rPr>
                <w:rFonts w:ascii="Arial" w:hAnsi="Arial" w:cs="Arial"/>
                <w:sz w:val="18"/>
                <w:szCs w:val="18"/>
              </w:rPr>
            </w:pPr>
            <w:r w:rsidRPr="009F1545">
              <w:rPr>
                <w:rFonts w:ascii="Arial" w:hAnsi="Arial" w:cs="Arial"/>
                <w:sz w:val="18"/>
                <w:szCs w:val="18"/>
              </w:rPr>
              <w:t>*Play fairly</w:t>
            </w:r>
          </w:p>
          <w:p w14:paraId="459DF682" w14:textId="77777777" w:rsidR="00DD0C31" w:rsidRPr="009F1545" w:rsidRDefault="00DD0C31" w:rsidP="0015720D">
            <w:pPr>
              <w:rPr>
                <w:rFonts w:ascii="Arial" w:hAnsi="Arial" w:cs="Arial"/>
                <w:sz w:val="18"/>
                <w:szCs w:val="18"/>
              </w:rPr>
            </w:pPr>
            <w:r w:rsidRPr="009F1545">
              <w:rPr>
                <w:rFonts w:ascii="Arial" w:hAnsi="Arial" w:cs="Arial"/>
                <w:sz w:val="18"/>
                <w:szCs w:val="18"/>
              </w:rPr>
              <w:t>*Hold door for others</w:t>
            </w:r>
          </w:p>
        </w:tc>
        <w:tc>
          <w:tcPr>
            <w:tcW w:w="56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5806A521" w14:textId="77777777" w:rsidR="00DD0C31" w:rsidRPr="009F1545" w:rsidRDefault="00DD0C31" w:rsidP="0015720D">
            <w:pPr>
              <w:rPr>
                <w:rFonts w:ascii="Arial" w:hAnsi="Arial" w:cs="Arial"/>
                <w:sz w:val="18"/>
                <w:szCs w:val="18"/>
              </w:rPr>
            </w:pPr>
            <w:r w:rsidRPr="009F1545">
              <w:rPr>
                <w:rFonts w:ascii="Arial" w:hAnsi="Arial" w:cs="Arial"/>
                <w:sz w:val="18"/>
                <w:szCs w:val="18"/>
              </w:rPr>
              <w:t>*Ears listening</w:t>
            </w:r>
          </w:p>
          <w:p w14:paraId="11F9BCE8" w14:textId="77777777" w:rsidR="00DD0C31" w:rsidRPr="009F1545" w:rsidRDefault="00DD0C31" w:rsidP="0015720D">
            <w:pPr>
              <w:rPr>
                <w:rFonts w:ascii="Arial" w:hAnsi="Arial" w:cs="Arial"/>
                <w:sz w:val="18"/>
                <w:szCs w:val="18"/>
              </w:rPr>
            </w:pPr>
            <w:r w:rsidRPr="009F1545">
              <w:rPr>
                <w:rFonts w:ascii="Arial" w:hAnsi="Arial" w:cs="Arial"/>
                <w:sz w:val="18"/>
                <w:szCs w:val="18"/>
              </w:rPr>
              <w:t>*Use equipment appropriately *Use kind words</w:t>
            </w:r>
          </w:p>
          <w:p w14:paraId="34D0C28F" w14:textId="77777777" w:rsidR="00DD0C31" w:rsidRPr="009F1545" w:rsidRDefault="00DD0C31" w:rsidP="0015720D">
            <w:pPr>
              <w:rPr>
                <w:rFonts w:ascii="Arial" w:hAnsi="Arial" w:cs="Arial"/>
                <w:sz w:val="18"/>
                <w:szCs w:val="18"/>
              </w:rPr>
            </w:pPr>
            <w:r w:rsidRPr="009F1545">
              <w:rPr>
                <w:rFonts w:ascii="Arial" w:hAnsi="Arial" w:cs="Arial"/>
                <w:sz w:val="18"/>
                <w:szCs w:val="18"/>
              </w:rPr>
              <w:t>*Respect the property that you are on</w:t>
            </w:r>
          </w:p>
          <w:p w14:paraId="47C4BD38" w14:textId="77777777" w:rsidR="00DD0C31" w:rsidRPr="009F1545" w:rsidRDefault="00DD0C31" w:rsidP="0015720D">
            <w:pPr>
              <w:rPr>
                <w:rFonts w:ascii="Arial" w:hAnsi="Arial" w:cs="Arial"/>
                <w:sz w:val="18"/>
                <w:szCs w:val="18"/>
              </w:rPr>
            </w:pPr>
            <w:r w:rsidRPr="009F1545">
              <w:rPr>
                <w:rFonts w:ascii="Arial" w:hAnsi="Arial" w:cs="Arial"/>
                <w:sz w:val="18"/>
                <w:szCs w:val="18"/>
              </w:rPr>
              <w:t>*Follow playground rules</w:t>
            </w:r>
          </w:p>
          <w:p w14:paraId="619BDBF1" w14:textId="77777777" w:rsidR="00DD0C31" w:rsidRPr="009F1545" w:rsidRDefault="00DD0C31" w:rsidP="0015720D">
            <w:pPr>
              <w:rPr>
                <w:rFonts w:ascii="Arial" w:hAnsi="Arial" w:cs="Arial"/>
                <w:sz w:val="18"/>
                <w:szCs w:val="18"/>
              </w:rPr>
            </w:pPr>
            <w:r w:rsidRPr="009F1545">
              <w:rPr>
                <w:rFonts w:ascii="Arial" w:hAnsi="Arial" w:cs="Arial"/>
                <w:sz w:val="18"/>
                <w:szCs w:val="18"/>
              </w:rPr>
              <w:t>*Put equipment away when finished</w:t>
            </w:r>
          </w:p>
          <w:p w14:paraId="33519B25" w14:textId="77777777" w:rsidR="00DD0C31" w:rsidRPr="009F1545" w:rsidRDefault="00DD0C31" w:rsidP="0015720D">
            <w:pPr>
              <w:rPr>
                <w:rFonts w:ascii="Arial" w:hAnsi="Arial" w:cs="Arial"/>
                <w:sz w:val="18"/>
                <w:szCs w:val="18"/>
              </w:rPr>
            </w:pPr>
            <w:r w:rsidRPr="009F1545">
              <w:rPr>
                <w:rFonts w:ascii="Arial" w:hAnsi="Arial" w:cs="Arial"/>
                <w:sz w:val="18"/>
                <w:szCs w:val="18"/>
              </w:rPr>
              <w:t>*Hold door for others</w:t>
            </w:r>
          </w:p>
        </w:tc>
        <w:tc>
          <w:tcPr>
            <w:tcW w:w="600"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B9B82D" w14:textId="77777777" w:rsidR="00DD0C31" w:rsidRPr="009F1545" w:rsidRDefault="00DD0C31" w:rsidP="0015720D">
            <w:pPr>
              <w:rPr>
                <w:rFonts w:ascii="Arial" w:hAnsi="Arial" w:cs="Arial"/>
                <w:sz w:val="18"/>
                <w:szCs w:val="18"/>
              </w:rPr>
            </w:pPr>
            <w:r w:rsidRPr="009F1545">
              <w:rPr>
                <w:rFonts w:ascii="Arial" w:hAnsi="Arial" w:cs="Arial"/>
                <w:sz w:val="18"/>
                <w:szCs w:val="18"/>
              </w:rPr>
              <w:t>*Respect bathroom property</w:t>
            </w:r>
          </w:p>
        </w:tc>
      </w:tr>
      <w:tr w:rsidR="00DD0C31" w:rsidRPr="008165E7" w14:paraId="2C209CB8" w14:textId="77777777" w:rsidTr="00DD0C31">
        <w:trPr>
          <w:trHeight w:val="1490"/>
        </w:trPr>
        <w:tc>
          <w:tcPr>
            <w:tcW w:w="71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6EC1D985" w14:textId="77777777" w:rsidR="002D285A" w:rsidRDefault="00DD0C31" w:rsidP="0015720D">
            <w:pPr>
              <w:jc w:val="center"/>
              <w:rPr>
                <w:rFonts w:ascii="Arial" w:hAnsi="Arial" w:cs="Arial"/>
                <w:sz w:val="20"/>
                <w:szCs w:val="20"/>
              </w:rPr>
            </w:pPr>
            <w:r w:rsidRPr="009F1545">
              <w:rPr>
                <w:rFonts w:ascii="Arial" w:hAnsi="Arial" w:cs="Arial"/>
                <w:b/>
                <w:sz w:val="20"/>
                <w:szCs w:val="20"/>
                <w:highlight w:val="yellow"/>
              </w:rPr>
              <w:t>W</w:t>
            </w:r>
            <w:r w:rsidRPr="009F1545">
              <w:rPr>
                <w:rFonts w:ascii="Arial" w:hAnsi="Arial" w:cs="Arial"/>
                <w:sz w:val="20"/>
                <w:szCs w:val="20"/>
              </w:rPr>
              <w:t xml:space="preserve">ork </w:t>
            </w:r>
          </w:p>
          <w:p w14:paraId="0DC1C3B9" w14:textId="7335B731" w:rsidR="00DD0C31" w:rsidRPr="009F1545" w:rsidRDefault="00DD0C31" w:rsidP="0015720D">
            <w:pPr>
              <w:jc w:val="center"/>
              <w:rPr>
                <w:rFonts w:ascii="Arial" w:hAnsi="Arial" w:cs="Arial"/>
                <w:sz w:val="20"/>
                <w:szCs w:val="20"/>
              </w:rPr>
            </w:pPr>
            <w:r w:rsidRPr="009F1545">
              <w:rPr>
                <w:rFonts w:ascii="Arial" w:hAnsi="Arial" w:cs="Arial"/>
                <w:sz w:val="20"/>
                <w:szCs w:val="20"/>
              </w:rPr>
              <w:t>Hard</w:t>
            </w:r>
          </w:p>
        </w:tc>
        <w:tc>
          <w:tcPr>
            <w:tcW w:w="630"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7E4B8C" w14:textId="77777777" w:rsidR="00DD0C31" w:rsidRPr="009F1545" w:rsidRDefault="00DD0C31" w:rsidP="0015720D">
            <w:pPr>
              <w:rPr>
                <w:rFonts w:ascii="Arial" w:hAnsi="Arial" w:cs="Arial"/>
                <w:sz w:val="18"/>
                <w:szCs w:val="18"/>
              </w:rPr>
            </w:pPr>
            <w:r w:rsidRPr="009F1545">
              <w:rPr>
                <w:rFonts w:ascii="Arial" w:hAnsi="Arial" w:cs="Arial"/>
                <w:sz w:val="18"/>
                <w:szCs w:val="18"/>
              </w:rPr>
              <w:t>*Follow directions from staff</w:t>
            </w:r>
          </w:p>
          <w:p w14:paraId="512534AB" w14:textId="77777777" w:rsidR="00DD0C31" w:rsidRPr="009F1545" w:rsidRDefault="00DD0C31" w:rsidP="0015720D">
            <w:pPr>
              <w:rPr>
                <w:rFonts w:ascii="Arial" w:hAnsi="Arial" w:cs="Arial"/>
                <w:sz w:val="18"/>
                <w:szCs w:val="18"/>
              </w:rPr>
            </w:pPr>
            <w:r w:rsidRPr="009F1545">
              <w:rPr>
                <w:rFonts w:ascii="Arial" w:hAnsi="Arial" w:cs="Arial"/>
                <w:sz w:val="18"/>
                <w:szCs w:val="18"/>
              </w:rPr>
              <w:t>*Move to destination efficiently</w:t>
            </w:r>
          </w:p>
        </w:tc>
        <w:tc>
          <w:tcPr>
            <w:tcW w:w="63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1B6252CC" w14:textId="77777777" w:rsidR="00DD0C31" w:rsidRPr="009F1545" w:rsidRDefault="00DD0C31" w:rsidP="0015720D">
            <w:pPr>
              <w:rPr>
                <w:rFonts w:ascii="Arial" w:hAnsi="Arial" w:cs="Arial"/>
                <w:sz w:val="18"/>
                <w:szCs w:val="18"/>
              </w:rPr>
            </w:pPr>
            <w:r w:rsidRPr="009F1545">
              <w:rPr>
                <w:rFonts w:ascii="Arial" w:hAnsi="Arial" w:cs="Arial"/>
                <w:sz w:val="18"/>
                <w:szCs w:val="18"/>
              </w:rPr>
              <w:t>*Move to destination efficiently</w:t>
            </w:r>
          </w:p>
          <w:p w14:paraId="260F2B4F" w14:textId="77777777" w:rsidR="00DD0C31" w:rsidRPr="009F1545" w:rsidRDefault="00DD0C31" w:rsidP="0015720D">
            <w:pPr>
              <w:rPr>
                <w:rFonts w:ascii="Arial" w:hAnsi="Arial" w:cs="Arial"/>
                <w:sz w:val="18"/>
                <w:szCs w:val="18"/>
              </w:rPr>
            </w:pPr>
          </w:p>
          <w:p w14:paraId="2EFD4F51" w14:textId="77777777" w:rsidR="00DD0C31" w:rsidRPr="009F1545" w:rsidRDefault="00DD0C31" w:rsidP="0015720D">
            <w:pPr>
              <w:rPr>
                <w:rFonts w:ascii="Arial" w:hAnsi="Arial" w:cs="Arial"/>
                <w:sz w:val="18"/>
                <w:szCs w:val="18"/>
              </w:rPr>
            </w:pPr>
          </w:p>
        </w:tc>
        <w:tc>
          <w:tcPr>
            <w:tcW w:w="66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46D89331" w14:textId="77777777" w:rsidR="00DD0C31" w:rsidRPr="009F1545" w:rsidRDefault="00DD0C31" w:rsidP="0015720D">
            <w:pPr>
              <w:rPr>
                <w:rFonts w:ascii="Arial" w:hAnsi="Arial" w:cs="Arial"/>
                <w:sz w:val="18"/>
                <w:szCs w:val="18"/>
              </w:rPr>
            </w:pPr>
            <w:r w:rsidRPr="009F1545">
              <w:rPr>
                <w:rFonts w:ascii="Arial" w:hAnsi="Arial" w:cs="Arial"/>
                <w:sz w:val="18"/>
                <w:szCs w:val="18"/>
              </w:rPr>
              <w:t>*Try your best</w:t>
            </w:r>
          </w:p>
          <w:p w14:paraId="7D93A48D" w14:textId="77777777" w:rsidR="00DD0C31" w:rsidRPr="009F1545" w:rsidRDefault="00DD0C31" w:rsidP="0015720D">
            <w:pPr>
              <w:rPr>
                <w:rFonts w:ascii="Arial" w:hAnsi="Arial" w:cs="Arial"/>
                <w:sz w:val="18"/>
                <w:szCs w:val="18"/>
              </w:rPr>
            </w:pPr>
            <w:r w:rsidRPr="009F1545">
              <w:rPr>
                <w:rFonts w:ascii="Arial" w:hAnsi="Arial" w:cs="Arial"/>
                <w:sz w:val="18"/>
                <w:szCs w:val="18"/>
              </w:rPr>
              <w:t>*Complete all work</w:t>
            </w:r>
          </w:p>
          <w:p w14:paraId="241CA8B0" w14:textId="77777777" w:rsidR="00DD0C31" w:rsidRPr="009F1545" w:rsidRDefault="00DD0C31" w:rsidP="0015720D">
            <w:pPr>
              <w:rPr>
                <w:rFonts w:ascii="Arial" w:hAnsi="Arial" w:cs="Arial"/>
                <w:sz w:val="18"/>
                <w:szCs w:val="18"/>
              </w:rPr>
            </w:pPr>
            <w:r w:rsidRPr="009F1545">
              <w:rPr>
                <w:rFonts w:ascii="Arial" w:hAnsi="Arial" w:cs="Arial"/>
                <w:sz w:val="18"/>
                <w:szCs w:val="18"/>
              </w:rPr>
              <w:t>*Ask for help when needed</w:t>
            </w:r>
          </w:p>
          <w:p w14:paraId="7A803E54" w14:textId="77777777" w:rsidR="00DD0C31" w:rsidRPr="009F1545" w:rsidRDefault="00DD0C31" w:rsidP="0015720D">
            <w:pPr>
              <w:rPr>
                <w:rFonts w:ascii="Arial" w:hAnsi="Arial" w:cs="Arial"/>
                <w:sz w:val="18"/>
                <w:szCs w:val="18"/>
              </w:rPr>
            </w:pPr>
          </w:p>
        </w:tc>
        <w:tc>
          <w:tcPr>
            <w:tcW w:w="63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24E406EA" w14:textId="77777777" w:rsidR="00DD0C31" w:rsidRPr="009F1545" w:rsidRDefault="00DD0C31" w:rsidP="0015720D">
            <w:pPr>
              <w:rPr>
                <w:rFonts w:ascii="Arial" w:hAnsi="Arial" w:cs="Arial"/>
                <w:sz w:val="18"/>
                <w:szCs w:val="18"/>
              </w:rPr>
            </w:pPr>
            <w:r w:rsidRPr="009F1545">
              <w:rPr>
                <w:rFonts w:ascii="Arial" w:hAnsi="Arial" w:cs="Arial"/>
                <w:sz w:val="18"/>
                <w:szCs w:val="18"/>
              </w:rPr>
              <w:t>*Follow directions from staff</w:t>
            </w:r>
          </w:p>
          <w:p w14:paraId="5AEA1626" w14:textId="77777777" w:rsidR="00DD0C31" w:rsidRPr="009F1545" w:rsidRDefault="00DD0C31" w:rsidP="0015720D">
            <w:pPr>
              <w:rPr>
                <w:rFonts w:ascii="Arial" w:hAnsi="Arial" w:cs="Arial"/>
                <w:sz w:val="18"/>
                <w:szCs w:val="18"/>
              </w:rPr>
            </w:pPr>
            <w:r w:rsidRPr="009F1545">
              <w:rPr>
                <w:rFonts w:ascii="Arial" w:hAnsi="Arial" w:cs="Arial"/>
                <w:sz w:val="18"/>
                <w:szCs w:val="18"/>
              </w:rPr>
              <w:t>*Clean up mess *Push in chairs</w:t>
            </w:r>
          </w:p>
        </w:tc>
        <w:tc>
          <w:tcPr>
            <w:tcW w:w="56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61609328" w14:textId="77777777" w:rsidR="00DD0C31" w:rsidRPr="009F1545" w:rsidRDefault="00DD0C31" w:rsidP="0015720D">
            <w:pPr>
              <w:rPr>
                <w:rFonts w:ascii="Arial" w:hAnsi="Arial" w:cs="Arial"/>
                <w:sz w:val="18"/>
                <w:szCs w:val="18"/>
              </w:rPr>
            </w:pPr>
            <w:r w:rsidRPr="009F1545">
              <w:rPr>
                <w:rFonts w:ascii="Arial" w:hAnsi="Arial" w:cs="Arial"/>
                <w:sz w:val="18"/>
                <w:szCs w:val="18"/>
              </w:rPr>
              <w:t>*Follow directions from staff</w:t>
            </w:r>
          </w:p>
        </w:tc>
        <w:tc>
          <w:tcPr>
            <w:tcW w:w="56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50FA6030" w14:textId="77777777" w:rsidR="00DD0C31" w:rsidRPr="009F1545" w:rsidRDefault="00DD0C31" w:rsidP="0015720D">
            <w:pPr>
              <w:rPr>
                <w:rFonts w:ascii="Arial" w:hAnsi="Arial" w:cs="Arial"/>
                <w:sz w:val="18"/>
                <w:szCs w:val="18"/>
              </w:rPr>
            </w:pPr>
            <w:r w:rsidRPr="009F1545">
              <w:rPr>
                <w:rFonts w:ascii="Arial" w:hAnsi="Arial" w:cs="Arial"/>
                <w:sz w:val="18"/>
                <w:szCs w:val="18"/>
              </w:rPr>
              <w:t>*Complete activity</w:t>
            </w:r>
          </w:p>
          <w:p w14:paraId="3048F88A" w14:textId="77777777" w:rsidR="00DD0C31" w:rsidRPr="009F1545" w:rsidRDefault="00DD0C31" w:rsidP="0015720D">
            <w:pPr>
              <w:rPr>
                <w:rFonts w:ascii="Arial" w:hAnsi="Arial" w:cs="Arial"/>
                <w:sz w:val="18"/>
                <w:szCs w:val="18"/>
              </w:rPr>
            </w:pPr>
            <w:r w:rsidRPr="009F1545">
              <w:rPr>
                <w:rFonts w:ascii="Arial" w:hAnsi="Arial" w:cs="Arial"/>
                <w:sz w:val="18"/>
                <w:szCs w:val="18"/>
              </w:rPr>
              <w:t>*Ask for help when needed</w:t>
            </w:r>
          </w:p>
        </w:tc>
        <w:tc>
          <w:tcPr>
            <w:tcW w:w="600"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739D92" w14:textId="77777777" w:rsidR="00DD0C31" w:rsidRPr="009F1545" w:rsidRDefault="00DD0C31" w:rsidP="0015720D">
            <w:pPr>
              <w:rPr>
                <w:rFonts w:ascii="Arial" w:hAnsi="Arial" w:cs="Arial"/>
                <w:sz w:val="18"/>
                <w:szCs w:val="18"/>
              </w:rPr>
            </w:pPr>
            <w:r w:rsidRPr="009F1545">
              <w:rPr>
                <w:rFonts w:ascii="Arial" w:hAnsi="Arial" w:cs="Arial"/>
                <w:sz w:val="18"/>
                <w:szCs w:val="18"/>
              </w:rPr>
              <w:t>*Flush toilet after use</w:t>
            </w:r>
          </w:p>
          <w:p w14:paraId="4070E945" w14:textId="77777777" w:rsidR="00DD0C31" w:rsidRPr="009F1545" w:rsidRDefault="00DD0C31" w:rsidP="0015720D">
            <w:pPr>
              <w:rPr>
                <w:rFonts w:ascii="Arial" w:hAnsi="Arial" w:cs="Arial"/>
                <w:sz w:val="18"/>
                <w:szCs w:val="18"/>
              </w:rPr>
            </w:pPr>
            <w:r w:rsidRPr="009F1545">
              <w:rPr>
                <w:rFonts w:ascii="Arial" w:hAnsi="Arial" w:cs="Arial"/>
                <w:sz w:val="18"/>
                <w:szCs w:val="18"/>
              </w:rPr>
              <w:t>*Wash hands with warm water and 2 pumps of soap</w:t>
            </w:r>
          </w:p>
          <w:p w14:paraId="46B1C007" w14:textId="77777777" w:rsidR="00DD0C31" w:rsidRPr="009F1545" w:rsidRDefault="00DD0C31" w:rsidP="0015720D">
            <w:pPr>
              <w:rPr>
                <w:rFonts w:ascii="Arial" w:hAnsi="Arial" w:cs="Arial"/>
                <w:sz w:val="18"/>
                <w:szCs w:val="18"/>
              </w:rPr>
            </w:pPr>
            <w:r w:rsidRPr="009F1545">
              <w:rPr>
                <w:rFonts w:ascii="Arial" w:hAnsi="Arial" w:cs="Arial"/>
                <w:sz w:val="18"/>
                <w:szCs w:val="18"/>
              </w:rPr>
              <w:t>*Dry hands using 2 paper towels</w:t>
            </w:r>
          </w:p>
        </w:tc>
      </w:tr>
      <w:tr w:rsidR="00DD0C31" w:rsidRPr="008165E7" w14:paraId="4DF43420" w14:textId="77777777" w:rsidTr="00DD0C31">
        <w:trPr>
          <w:trHeight w:val="1490"/>
        </w:trPr>
        <w:tc>
          <w:tcPr>
            <w:tcW w:w="71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517DB1F6" w14:textId="77777777" w:rsidR="002D285A" w:rsidRDefault="00DD0C31" w:rsidP="0015720D">
            <w:pPr>
              <w:jc w:val="center"/>
              <w:rPr>
                <w:rFonts w:ascii="Arial" w:hAnsi="Arial" w:cs="Arial"/>
                <w:sz w:val="20"/>
                <w:szCs w:val="20"/>
              </w:rPr>
            </w:pPr>
            <w:r w:rsidRPr="009F1545">
              <w:rPr>
                <w:rFonts w:ascii="Arial" w:hAnsi="Arial" w:cs="Arial"/>
                <w:b/>
                <w:sz w:val="20"/>
                <w:szCs w:val="20"/>
                <w:highlight w:val="yellow"/>
              </w:rPr>
              <w:t>S</w:t>
            </w:r>
            <w:r w:rsidRPr="009F1545">
              <w:rPr>
                <w:rFonts w:ascii="Arial" w:hAnsi="Arial" w:cs="Arial"/>
                <w:sz w:val="20"/>
                <w:szCs w:val="20"/>
              </w:rPr>
              <w:t xml:space="preserve">afe </w:t>
            </w:r>
          </w:p>
          <w:p w14:paraId="7A28FFF4" w14:textId="1DC2B3F0" w:rsidR="00DD0C31" w:rsidRPr="009F1545" w:rsidRDefault="00DD0C31" w:rsidP="0015720D">
            <w:pPr>
              <w:jc w:val="center"/>
              <w:rPr>
                <w:rFonts w:ascii="Arial" w:hAnsi="Arial" w:cs="Arial"/>
                <w:sz w:val="20"/>
                <w:szCs w:val="20"/>
              </w:rPr>
            </w:pPr>
            <w:r w:rsidRPr="009F1545">
              <w:rPr>
                <w:rFonts w:ascii="Arial" w:hAnsi="Arial" w:cs="Arial"/>
                <w:sz w:val="20"/>
                <w:szCs w:val="20"/>
              </w:rPr>
              <w:t>Choices</w:t>
            </w:r>
          </w:p>
        </w:tc>
        <w:tc>
          <w:tcPr>
            <w:tcW w:w="630"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F02DED" w14:textId="77777777" w:rsidR="00DD0C31" w:rsidRPr="009F1545" w:rsidRDefault="00DD0C31" w:rsidP="0015720D">
            <w:pPr>
              <w:rPr>
                <w:rFonts w:ascii="Arial" w:hAnsi="Arial" w:cs="Arial"/>
                <w:sz w:val="18"/>
                <w:szCs w:val="18"/>
              </w:rPr>
            </w:pPr>
            <w:r w:rsidRPr="009F1545">
              <w:rPr>
                <w:rFonts w:ascii="Arial" w:hAnsi="Arial" w:cs="Arial"/>
                <w:sz w:val="18"/>
                <w:szCs w:val="18"/>
              </w:rPr>
              <w:t>*Voice level at 1</w:t>
            </w:r>
          </w:p>
          <w:p w14:paraId="461EA15B" w14:textId="77777777" w:rsidR="00DD0C31" w:rsidRPr="009F1545" w:rsidRDefault="00DD0C31" w:rsidP="0015720D">
            <w:pPr>
              <w:rPr>
                <w:rFonts w:ascii="Arial" w:hAnsi="Arial" w:cs="Arial"/>
                <w:sz w:val="18"/>
                <w:szCs w:val="18"/>
              </w:rPr>
            </w:pPr>
            <w:r w:rsidRPr="009F1545">
              <w:rPr>
                <w:rFonts w:ascii="Arial" w:hAnsi="Arial" w:cs="Arial"/>
                <w:sz w:val="18"/>
                <w:szCs w:val="18"/>
              </w:rPr>
              <w:t>*Hands to self</w:t>
            </w:r>
          </w:p>
          <w:p w14:paraId="20210C1C" w14:textId="77777777" w:rsidR="00DD0C31" w:rsidRPr="009F1545" w:rsidRDefault="00DD0C31" w:rsidP="0015720D">
            <w:pPr>
              <w:rPr>
                <w:rFonts w:ascii="Arial" w:hAnsi="Arial" w:cs="Arial"/>
                <w:sz w:val="18"/>
                <w:szCs w:val="18"/>
              </w:rPr>
            </w:pPr>
            <w:r w:rsidRPr="009F1545">
              <w:rPr>
                <w:rFonts w:ascii="Arial" w:hAnsi="Arial" w:cs="Arial"/>
                <w:sz w:val="18"/>
                <w:szCs w:val="18"/>
              </w:rPr>
              <w:t>*Give belongings to staff</w:t>
            </w:r>
          </w:p>
          <w:p w14:paraId="2EDA3ECD" w14:textId="77777777" w:rsidR="00DD0C31" w:rsidRPr="009F1545" w:rsidRDefault="00DD0C31" w:rsidP="0015720D">
            <w:pPr>
              <w:rPr>
                <w:rFonts w:ascii="Arial" w:hAnsi="Arial" w:cs="Arial"/>
                <w:sz w:val="18"/>
                <w:szCs w:val="18"/>
              </w:rPr>
            </w:pPr>
            <w:r w:rsidRPr="009F1545">
              <w:rPr>
                <w:rFonts w:ascii="Arial" w:hAnsi="Arial" w:cs="Arial"/>
                <w:sz w:val="18"/>
                <w:szCs w:val="18"/>
              </w:rPr>
              <w:t>*Walking feet</w:t>
            </w:r>
          </w:p>
          <w:p w14:paraId="05A813E5" w14:textId="77777777" w:rsidR="00DD0C31" w:rsidRPr="009F1545" w:rsidRDefault="00DD0C31" w:rsidP="0015720D">
            <w:pPr>
              <w:rPr>
                <w:rFonts w:ascii="Arial" w:hAnsi="Arial" w:cs="Arial"/>
                <w:sz w:val="18"/>
                <w:szCs w:val="18"/>
              </w:rPr>
            </w:pPr>
            <w:r w:rsidRPr="009F1545">
              <w:rPr>
                <w:rFonts w:ascii="Arial" w:hAnsi="Arial" w:cs="Arial"/>
                <w:sz w:val="18"/>
                <w:szCs w:val="18"/>
              </w:rPr>
              <w:t>*Eyes forward</w:t>
            </w:r>
          </w:p>
          <w:p w14:paraId="1C0FEE5E" w14:textId="77777777" w:rsidR="00DD0C31" w:rsidRPr="009F1545" w:rsidRDefault="00DD0C31" w:rsidP="0015720D">
            <w:pPr>
              <w:rPr>
                <w:rFonts w:ascii="Arial" w:hAnsi="Arial" w:cs="Arial"/>
                <w:sz w:val="18"/>
                <w:szCs w:val="18"/>
              </w:rPr>
            </w:pPr>
            <w:r w:rsidRPr="009F1545">
              <w:rPr>
                <w:rFonts w:ascii="Arial" w:hAnsi="Arial" w:cs="Arial"/>
                <w:sz w:val="18"/>
                <w:szCs w:val="18"/>
              </w:rPr>
              <w:t>*All bottles sealed</w:t>
            </w:r>
          </w:p>
          <w:p w14:paraId="2A384C24" w14:textId="77777777" w:rsidR="00DD0C31" w:rsidRPr="009F1545" w:rsidRDefault="00DD0C31" w:rsidP="0015720D">
            <w:pPr>
              <w:rPr>
                <w:rFonts w:ascii="Arial" w:hAnsi="Arial" w:cs="Arial"/>
                <w:sz w:val="18"/>
                <w:szCs w:val="18"/>
              </w:rPr>
            </w:pPr>
            <w:r w:rsidRPr="009F1545">
              <w:rPr>
                <w:rFonts w:ascii="Arial" w:hAnsi="Arial" w:cs="Arial"/>
                <w:sz w:val="18"/>
                <w:szCs w:val="18"/>
              </w:rPr>
              <w:t>*Walk through metal detector and get “wanded”</w:t>
            </w:r>
          </w:p>
        </w:tc>
        <w:tc>
          <w:tcPr>
            <w:tcW w:w="63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4CCDB933" w14:textId="77777777" w:rsidR="00DD0C31" w:rsidRPr="009F1545" w:rsidRDefault="00DD0C31" w:rsidP="0015720D">
            <w:pPr>
              <w:rPr>
                <w:rFonts w:ascii="Arial" w:hAnsi="Arial" w:cs="Arial"/>
                <w:sz w:val="18"/>
                <w:szCs w:val="18"/>
              </w:rPr>
            </w:pPr>
            <w:r w:rsidRPr="009F1545">
              <w:rPr>
                <w:rFonts w:ascii="Arial" w:hAnsi="Arial" w:cs="Arial"/>
                <w:sz w:val="18"/>
                <w:szCs w:val="18"/>
              </w:rPr>
              <w:t>*Voice level 0</w:t>
            </w:r>
          </w:p>
          <w:p w14:paraId="0B46B53E" w14:textId="77777777" w:rsidR="00DD0C31" w:rsidRPr="009F1545" w:rsidRDefault="00DD0C31" w:rsidP="0015720D">
            <w:pPr>
              <w:rPr>
                <w:rFonts w:ascii="Arial" w:hAnsi="Arial" w:cs="Arial"/>
                <w:sz w:val="18"/>
                <w:szCs w:val="18"/>
              </w:rPr>
            </w:pPr>
            <w:r w:rsidRPr="009F1545">
              <w:rPr>
                <w:rFonts w:ascii="Arial" w:hAnsi="Arial" w:cs="Arial"/>
                <w:sz w:val="18"/>
                <w:szCs w:val="18"/>
              </w:rPr>
              <w:t xml:space="preserve">*Hands at sides </w:t>
            </w:r>
          </w:p>
          <w:p w14:paraId="32A3CB97" w14:textId="77777777" w:rsidR="00DD0C31" w:rsidRPr="009F1545" w:rsidRDefault="00DD0C31" w:rsidP="0015720D">
            <w:pPr>
              <w:rPr>
                <w:rFonts w:ascii="Arial" w:hAnsi="Arial" w:cs="Arial"/>
                <w:sz w:val="18"/>
                <w:szCs w:val="18"/>
              </w:rPr>
            </w:pPr>
            <w:r w:rsidRPr="009F1545">
              <w:rPr>
                <w:rFonts w:ascii="Arial" w:hAnsi="Arial" w:cs="Arial"/>
                <w:sz w:val="18"/>
                <w:szCs w:val="18"/>
              </w:rPr>
              <w:t>*Walking feet *Eyes forward</w:t>
            </w:r>
          </w:p>
        </w:tc>
        <w:tc>
          <w:tcPr>
            <w:tcW w:w="66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50C61EF2" w14:textId="77777777" w:rsidR="00DD0C31" w:rsidRPr="009F1545" w:rsidRDefault="00DD0C31" w:rsidP="0015720D">
            <w:pPr>
              <w:rPr>
                <w:rFonts w:ascii="Arial" w:hAnsi="Arial" w:cs="Arial"/>
                <w:sz w:val="18"/>
                <w:szCs w:val="18"/>
              </w:rPr>
            </w:pPr>
            <w:r w:rsidRPr="009F1545">
              <w:rPr>
                <w:rFonts w:ascii="Arial" w:hAnsi="Arial" w:cs="Arial"/>
                <w:sz w:val="18"/>
                <w:szCs w:val="18"/>
              </w:rPr>
              <w:t>*Keep hands and feet to self</w:t>
            </w:r>
          </w:p>
          <w:p w14:paraId="5B9E0181" w14:textId="77777777" w:rsidR="00DD0C31" w:rsidRPr="009F1545" w:rsidRDefault="00DD0C31" w:rsidP="0015720D">
            <w:pPr>
              <w:rPr>
                <w:rFonts w:ascii="Arial" w:hAnsi="Arial" w:cs="Arial"/>
                <w:sz w:val="18"/>
                <w:szCs w:val="18"/>
              </w:rPr>
            </w:pPr>
            <w:r w:rsidRPr="009F1545">
              <w:rPr>
                <w:rFonts w:ascii="Arial" w:hAnsi="Arial" w:cs="Arial"/>
                <w:sz w:val="18"/>
                <w:szCs w:val="18"/>
              </w:rPr>
              <w:t>*follow directions from staff</w:t>
            </w:r>
          </w:p>
        </w:tc>
        <w:tc>
          <w:tcPr>
            <w:tcW w:w="63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57AC98AA" w14:textId="77777777" w:rsidR="00DD0C31" w:rsidRPr="009F1545" w:rsidRDefault="00DD0C31" w:rsidP="0015720D">
            <w:pPr>
              <w:rPr>
                <w:rFonts w:ascii="Arial" w:hAnsi="Arial" w:cs="Arial"/>
                <w:sz w:val="18"/>
                <w:szCs w:val="18"/>
              </w:rPr>
            </w:pPr>
            <w:r w:rsidRPr="009F1545">
              <w:rPr>
                <w:rFonts w:ascii="Arial" w:hAnsi="Arial" w:cs="Arial"/>
                <w:sz w:val="18"/>
                <w:szCs w:val="18"/>
              </w:rPr>
              <w:t>*Voice level 1</w:t>
            </w:r>
          </w:p>
          <w:p w14:paraId="136993B1" w14:textId="77777777" w:rsidR="00DD0C31" w:rsidRPr="009F1545" w:rsidRDefault="00DD0C31" w:rsidP="0015720D">
            <w:pPr>
              <w:rPr>
                <w:rFonts w:ascii="Arial" w:hAnsi="Arial" w:cs="Arial"/>
                <w:sz w:val="18"/>
                <w:szCs w:val="18"/>
              </w:rPr>
            </w:pPr>
            <w:r w:rsidRPr="009F1545">
              <w:rPr>
                <w:rFonts w:ascii="Arial" w:hAnsi="Arial" w:cs="Arial"/>
                <w:sz w:val="18"/>
                <w:szCs w:val="18"/>
              </w:rPr>
              <w:t>*Remain in your area</w:t>
            </w:r>
          </w:p>
          <w:p w14:paraId="5453B049" w14:textId="77777777" w:rsidR="00DD0C31" w:rsidRPr="009F1545" w:rsidRDefault="00DD0C31" w:rsidP="0015720D">
            <w:pPr>
              <w:rPr>
                <w:rFonts w:ascii="Arial" w:hAnsi="Arial" w:cs="Arial"/>
                <w:sz w:val="18"/>
                <w:szCs w:val="18"/>
              </w:rPr>
            </w:pPr>
            <w:r w:rsidRPr="009F1545">
              <w:rPr>
                <w:rFonts w:ascii="Arial" w:hAnsi="Arial" w:cs="Arial"/>
                <w:sz w:val="18"/>
                <w:szCs w:val="18"/>
              </w:rPr>
              <w:t>*Keep hands and feet to self</w:t>
            </w:r>
          </w:p>
        </w:tc>
        <w:tc>
          <w:tcPr>
            <w:tcW w:w="56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299EC932" w14:textId="77777777" w:rsidR="00DD0C31" w:rsidRPr="009F1545" w:rsidRDefault="00DD0C31" w:rsidP="0015720D">
            <w:pPr>
              <w:rPr>
                <w:rFonts w:ascii="Arial" w:hAnsi="Arial" w:cs="Arial"/>
                <w:sz w:val="18"/>
                <w:szCs w:val="18"/>
              </w:rPr>
            </w:pPr>
            <w:r w:rsidRPr="009F1545">
              <w:rPr>
                <w:rFonts w:ascii="Arial" w:hAnsi="Arial" w:cs="Arial"/>
                <w:sz w:val="18"/>
                <w:szCs w:val="18"/>
              </w:rPr>
              <w:t>*Voice level 2 *Stay in boundaries</w:t>
            </w:r>
          </w:p>
          <w:p w14:paraId="4B99537D" w14:textId="77777777" w:rsidR="00DD0C31" w:rsidRPr="009F1545" w:rsidRDefault="00DD0C31" w:rsidP="0015720D">
            <w:pPr>
              <w:rPr>
                <w:rFonts w:ascii="Arial" w:hAnsi="Arial" w:cs="Arial"/>
                <w:sz w:val="18"/>
                <w:szCs w:val="18"/>
              </w:rPr>
            </w:pPr>
            <w:r w:rsidRPr="009F1545">
              <w:rPr>
                <w:rFonts w:ascii="Arial" w:hAnsi="Arial" w:cs="Arial"/>
                <w:sz w:val="18"/>
                <w:szCs w:val="18"/>
              </w:rPr>
              <w:t>*Keep hands/ feet to self</w:t>
            </w:r>
          </w:p>
          <w:p w14:paraId="5424B175" w14:textId="77777777" w:rsidR="00DD0C31" w:rsidRPr="009F1545" w:rsidRDefault="00DD0C31" w:rsidP="0015720D">
            <w:pPr>
              <w:rPr>
                <w:rFonts w:ascii="Arial" w:hAnsi="Arial" w:cs="Arial"/>
                <w:sz w:val="18"/>
                <w:szCs w:val="18"/>
              </w:rPr>
            </w:pPr>
            <w:r w:rsidRPr="009F1545">
              <w:rPr>
                <w:rFonts w:ascii="Arial" w:hAnsi="Arial" w:cs="Arial"/>
                <w:sz w:val="18"/>
                <w:szCs w:val="18"/>
              </w:rPr>
              <w:t>*Line up when called</w:t>
            </w:r>
          </w:p>
          <w:p w14:paraId="1EB8C78C" w14:textId="77777777" w:rsidR="00DD0C31" w:rsidRPr="009F1545" w:rsidRDefault="00DD0C31" w:rsidP="0015720D">
            <w:pPr>
              <w:rPr>
                <w:rFonts w:ascii="Arial" w:hAnsi="Arial" w:cs="Arial"/>
                <w:sz w:val="18"/>
                <w:szCs w:val="18"/>
              </w:rPr>
            </w:pPr>
            <w:r w:rsidRPr="009F1545">
              <w:rPr>
                <w:rFonts w:ascii="Arial" w:hAnsi="Arial" w:cs="Arial"/>
                <w:sz w:val="18"/>
                <w:szCs w:val="18"/>
              </w:rPr>
              <w:t>*Use walking feet</w:t>
            </w:r>
          </w:p>
        </w:tc>
        <w:tc>
          <w:tcPr>
            <w:tcW w:w="56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31CC0ADF" w14:textId="77777777" w:rsidR="00DD0C31" w:rsidRPr="009F1545" w:rsidRDefault="00DD0C31" w:rsidP="0015720D">
            <w:pPr>
              <w:rPr>
                <w:rFonts w:ascii="Arial" w:hAnsi="Arial" w:cs="Arial"/>
                <w:sz w:val="18"/>
                <w:szCs w:val="18"/>
              </w:rPr>
            </w:pPr>
            <w:r w:rsidRPr="009F1545">
              <w:rPr>
                <w:rFonts w:ascii="Arial" w:hAnsi="Arial" w:cs="Arial"/>
                <w:sz w:val="18"/>
                <w:szCs w:val="18"/>
              </w:rPr>
              <w:t>*Keep hands and feet to self *Remain in area</w:t>
            </w:r>
          </w:p>
        </w:tc>
        <w:tc>
          <w:tcPr>
            <w:tcW w:w="600"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C9CBA6" w14:textId="77777777" w:rsidR="00DD0C31" w:rsidRPr="009F1545" w:rsidRDefault="00DD0C31" w:rsidP="0015720D">
            <w:pPr>
              <w:rPr>
                <w:rFonts w:ascii="Arial" w:hAnsi="Arial" w:cs="Arial"/>
                <w:sz w:val="18"/>
                <w:szCs w:val="18"/>
              </w:rPr>
            </w:pPr>
            <w:r w:rsidRPr="009F1545">
              <w:rPr>
                <w:rFonts w:ascii="Arial" w:hAnsi="Arial" w:cs="Arial"/>
                <w:sz w:val="18"/>
                <w:szCs w:val="18"/>
              </w:rPr>
              <w:t>*Walking feet</w:t>
            </w:r>
          </w:p>
          <w:p w14:paraId="079699D1" w14:textId="77777777" w:rsidR="00DD0C31" w:rsidRPr="009F1545" w:rsidRDefault="00DD0C31" w:rsidP="0015720D">
            <w:pPr>
              <w:rPr>
                <w:rFonts w:ascii="Arial" w:hAnsi="Arial" w:cs="Arial"/>
                <w:sz w:val="18"/>
                <w:szCs w:val="18"/>
              </w:rPr>
            </w:pPr>
            <w:r w:rsidRPr="009F1545">
              <w:rPr>
                <w:rFonts w:ascii="Arial" w:hAnsi="Arial" w:cs="Arial"/>
                <w:sz w:val="18"/>
                <w:szCs w:val="18"/>
              </w:rPr>
              <w:t>*Remain in area</w:t>
            </w:r>
          </w:p>
          <w:p w14:paraId="379799CE" w14:textId="77777777" w:rsidR="00DD0C31" w:rsidRPr="009F1545" w:rsidRDefault="00DD0C31" w:rsidP="0015720D">
            <w:pPr>
              <w:rPr>
                <w:rFonts w:ascii="Arial" w:hAnsi="Arial" w:cs="Arial"/>
                <w:sz w:val="18"/>
                <w:szCs w:val="18"/>
              </w:rPr>
            </w:pPr>
            <w:r w:rsidRPr="009F1545">
              <w:rPr>
                <w:rFonts w:ascii="Arial" w:hAnsi="Arial" w:cs="Arial"/>
                <w:sz w:val="18"/>
                <w:szCs w:val="18"/>
              </w:rPr>
              <w:t>*Use facilities quickly and appropriately</w:t>
            </w:r>
          </w:p>
        </w:tc>
      </w:tr>
    </w:tbl>
    <w:p w14:paraId="2C80839F" w14:textId="77777777" w:rsidR="00DD0C31" w:rsidRDefault="00DD0C31" w:rsidP="00DD0C31">
      <w:pPr>
        <w:jc w:val="center"/>
      </w:pPr>
      <w:r w:rsidRPr="00667B8A">
        <w:rPr>
          <w:b/>
        </w:rPr>
        <w:t>Voice Levels:</w:t>
      </w:r>
      <w:r>
        <w:rPr>
          <w:b/>
        </w:rPr>
        <w:t xml:space="preserve"> 0 – Off; 1 – Soft; 2 - Outside</w:t>
      </w:r>
    </w:p>
    <w:p w14:paraId="594635FD" w14:textId="77777777" w:rsidR="00DD0C31" w:rsidRDefault="00DD0C31" w:rsidP="00DD0C31">
      <w:pPr>
        <w:pStyle w:val="Normal1"/>
        <w:rPr>
          <w:rFonts w:ascii="Tahoma" w:eastAsia="Tahoma" w:hAnsi="Tahoma" w:cs="Tahoma"/>
        </w:rPr>
      </w:pPr>
    </w:p>
    <w:p w14:paraId="5A8FF5C9" w14:textId="77777777" w:rsidR="00294903" w:rsidRPr="00DD0C31" w:rsidRDefault="00294903" w:rsidP="00DD0C31">
      <w:pPr>
        <w:rPr>
          <w:rFonts w:eastAsia="Tahoma"/>
        </w:rPr>
      </w:pPr>
    </w:p>
    <w:sectPr w:rsidR="00294903" w:rsidRPr="00DD0C31" w:rsidSect="00DF51C9">
      <w:headerReference w:type="even" r:id="rId16"/>
      <w:headerReference w:type="default" r:id="rId17"/>
      <w:footerReference w:type="even" r:id="rId18"/>
      <w:footerReference w:type="default" r:id="rId19"/>
      <w:headerReference w:type="first" r:id="rId20"/>
      <w:footerReference w:type="first" r:id="rId21"/>
      <w:pgSz w:w="12240" w:h="15840"/>
      <w:pgMar w:top="1440" w:right="1080" w:bottom="1440" w:left="108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CEE30" w14:textId="77777777" w:rsidR="00B41121" w:rsidRDefault="00B41121">
      <w:r>
        <w:separator/>
      </w:r>
    </w:p>
  </w:endnote>
  <w:endnote w:type="continuationSeparator" w:id="0">
    <w:p w14:paraId="4FB02F2D" w14:textId="77777777" w:rsidR="00B41121" w:rsidRDefault="00B4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cifico">
    <w:charset w:val="00"/>
    <w:family w:val="auto"/>
    <w:pitch w:val="variable"/>
    <w:sig w:usb0="20000207" w:usb1="00000002" w:usb2="00000000" w:usb3="00000000" w:csb0="00000197" w:csb1="00000000"/>
  </w:font>
  <w:font w:name="Arial Black">
    <w:panose1 w:val="020B0A04020102020204"/>
    <w:charset w:val="00"/>
    <w:family w:val="swiss"/>
    <w:pitch w:val="variable"/>
    <w:sig w:usb0="A00002AF" w:usb1="400078FB" w:usb2="00000000" w:usb3="00000000" w:csb0="0000009F" w:csb1="00000000"/>
  </w:font>
  <w:font w:name="Permanent Marker">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Geneva">
    <w:altName w:val="Segoe UI Symbol"/>
    <w:charset w:val="00"/>
    <w:family w:val="swiss"/>
    <w:pitch w:val="variable"/>
    <w:sig w:usb0="E00002FF" w:usb1="5200205F" w:usb2="00A0C000" w:usb3="00000000" w:csb0="0000019F" w:csb1="00000000"/>
  </w:font>
  <w:font w:name="Rockwell">
    <w:panose1 w:val="02060603020205020403"/>
    <w:charset w:val="00"/>
    <w:family w:val="roman"/>
    <w:pitch w:val="variable"/>
    <w:sig w:usb0="00000007" w:usb1="00000000" w:usb2="00000000" w:usb3="00000000" w:csb0="00000003" w:csb1="00000000"/>
  </w:font>
  <w:font w:name="Corben">
    <w:altName w:val="Times New Roman"/>
    <w:charset w:val="00"/>
    <w:family w:val="auto"/>
    <w:pitch w:val="default"/>
  </w:font>
  <w:font w:name="Balthazar">
    <w:altName w:val="Times New Roman"/>
    <w:charset w:val="00"/>
    <w:family w:val="auto"/>
    <w:pitch w:val="default"/>
  </w:font>
  <w:font w:name="David">
    <w:charset w:val="B1"/>
    <w:family w:val="swiss"/>
    <w:pitch w:val="variable"/>
    <w:sig w:usb0="00000803" w:usb1="00000000" w:usb2="00000000" w:usb3="00000000" w:csb0="00000021" w:csb1="00000000"/>
  </w:font>
  <w:font w:name="Nunito">
    <w:charset w:val="00"/>
    <w:family w:val="auto"/>
    <w:pitch w:val="variable"/>
    <w:sig w:usb0="A00002FF" w:usb1="5000204B" w:usb2="00000000" w:usb3="00000000" w:csb0="00000197" w:csb1="00000000"/>
  </w:font>
  <w:font w:name="Mistral">
    <w:panose1 w:val="03090702030407020403"/>
    <w:charset w:val="00"/>
    <w:family w:val="script"/>
    <w:pitch w:val="variable"/>
    <w:sig w:usb0="00000287" w:usb1="00000000" w:usb2="00000000" w:usb3="00000000" w:csb0="0000009F" w:csb1="00000000"/>
  </w:font>
  <w:font w:name="Cavolini">
    <w:charset w:val="00"/>
    <w:family w:val="script"/>
    <w:pitch w:val="variable"/>
    <w:sig w:usb0="A11526FF" w:usb1="8000000A" w:usb2="00010000" w:usb3="00000000" w:csb0="0000019F" w:csb1="00000000"/>
  </w:font>
  <w:font w:name="Helvetica">
    <w:panose1 w:val="020B0604020202020204"/>
    <w:charset w:val="00"/>
    <w:family w:val="auto"/>
    <w:pitch w:val="variable"/>
    <w:sig w:usb0="E00002FF" w:usb1="5000785B" w:usb2="00000000" w:usb3="00000000" w:csb0="0000019F" w:csb1="00000000"/>
  </w:font>
  <w:font w:name="Helvetica Neue">
    <w:altName w:val="Sylfaen"/>
    <w:charset w:val="00"/>
    <w:family w:val="auto"/>
    <w:pitch w:val="variable"/>
    <w:sig w:usb0="E50002FF" w:usb1="500079DB" w:usb2="00000010" w:usb3="00000000" w:csb0="00000001" w:csb1="00000000"/>
  </w:font>
  <w:font w:name="Chalkboard">
    <w:altName w:val="Calibri"/>
    <w:charset w:val="4D"/>
    <w:family w:val="script"/>
    <w:pitch w:val="variable"/>
    <w:sig w:usb0="80000023" w:usb1="00000000" w:usb2="00000000" w:usb3="00000000" w:csb0="00000001" w:csb1="00000000"/>
  </w:font>
  <w:font w:name="Tahoma Bold">
    <w:altName w:val="Tahoma"/>
    <w:panose1 w:val="020B08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hort Stack">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63A5" w14:textId="77777777" w:rsidR="006B03EE" w:rsidRDefault="006B03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6ACE6" w14:textId="19464765" w:rsidR="005B635B" w:rsidRDefault="005B635B">
    <w:pPr>
      <w:pStyle w:val="Normal1"/>
      <w:tabs>
        <w:tab w:val="center" w:pos="4320"/>
        <w:tab w:val="right" w:pos="8640"/>
      </w:tabs>
      <w:jc w:val="right"/>
      <w:rPr>
        <w:rFonts w:ascii="Courier New" w:eastAsia="Courier New" w:hAnsi="Courier New" w:cs="Courier New"/>
      </w:rPr>
    </w:pPr>
    <w:r>
      <w:rPr>
        <w:rFonts w:ascii="Courier New" w:eastAsia="Courier New" w:hAnsi="Courier New" w:cs="Courier New"/>
      </w:rPr>
      <w:fldChar w:fldCharType="begin"/>
    </w:r>
    <w:r>
      <w:rPr>
        <w:rFonts w:ascii="Courier New" w:eastAsia="Courier New" w:hAnsi="Courier New" w:cs="Courier New"/>
      </w:rPr>
      <w:instrText>PAGE</w:instrText>
    </w:r>
    <w:r>
      <w:rPr>
        <w:rFonts w:ascii="Courier New" w:eastAsia="Courier New" w:hAnsi="Courier New" w:cs="Courier New"/>
      </w:rPr>
      <w:fldChar w:fldCharType="separate"/>
    </w:r>
    <w:r>
      <w:rPr>
        <w:rFonts w:ascii="Courier New" w:eastAsia="Courier New" w:hAnsi="Courier New" w:cs="Courier New"/>
        <w:noProof/>
      </w:rPr>
      <w:t>55</w:t>
    </w:r>
    <w:r>
      <w:rPr>
        <w:rFonts w:ascii="Courier New" w:eastAsia="Courier New" w:hAnsi="Courier New" w:cs="Courier New"/>
      </w:rPr>
      <w:fldChar w:fldCharType="end"/>
    </w:r>
  </w:p>
  <w:p w14:paraId="0513BF16" w14:textId="77777777" w:rsidR="005B635B" w:rsidRDefault="005B635B">
    <w:pPr>
      <w:pStyle w:val="Normal1"/>
      <w:tabs>
        <w:tab w:val="center" w:pos="4320"/>
        <w:tab w:val="right" w:pos="8640"/>
      </w:tabs>
      <w:spacing w:after="864"/>
      <w:ind w:right="360"/>
      <w:rPr>
        <w:rFonts w:ascii="Courier New" w:eastAsia="Courier New" w:hAnsi="Courier New" w:cs="Courier Ne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AD64" w14:textId="77777777" w:rsidR="006B03EE" w:rsidRDefault="006B0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1568F" w14:textId="77777777" w:rsidR="00B41121" w:rsidRDefault="00B41121">
      <w:r>
        <w:separator/>
      </w:r>
    </w:p>
  </w:footnote>
  <w:footnote w:type="continuationSeparator" w:id="0">
    <w:p w14:paraId="0CBDB8DF" w14:textId="77777777" w:rsidR="00B41121" w:rsidRDefault="00B41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2D740" w14:textId="77777777" w:rsidR="006B03EE" w:rsidRDefault="006B03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6C200" w14:textId="77777777" w:rsidR="006B03EE" w:rsidRDefault="006B03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E2D92" w14:textId="77777777" w:rsidR="006B03EE" w:rsidRDefault="006B03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E4C"/>
    <w:multiLevelType w:val="multilevel"/>
    <w:tmpl w:val="8B1082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38B0DA8"/>
    <w:multiLevelType w:val="multilevel"/>
    <w:tmpl w:val="117ACE7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50962E8"/>
    <w:multiLevelType w:val="multilevel"/>
    <w:tmpl w:val="67DA9258"/>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06D67ACC"/>
    <w:multiLevelType w:val="multilevel"/>
    <w:tmpl w:val="61AA2A1C"/>
    <w:lvl w:ilvl="0">
      <w:start w:val="1"/>
      <w:numFmt w:val="decimal"/>
      <w:lvlText w:val="%1."/>
      <w:lvlJc w:val="left"/>
      <w:pPr>
        <w:ind w:left="760" w:firstLine="380"/>
      </w:pPr>
    </w:lvl>
    <w:lvl w:ilvl="1">
      <w:start w:val="1"/>
      <w:numFmt w:val="lowerLetter"/>
      <w:lvlText w:val="%2."/>
      <w:lvlJc w:val="left"/>
      <w:pPr>
        <w:ind w:left="1460" w:firstLine="1100"/>
      </w:pPr>
    </w:lvl>
    <w:lvl w:ilvl="2">
      <w:start w:val="1"/>
      <w:numFmt w:val="lowerRoman"/>
      <w:lvlText w:val="%3."/>
      <w:lvlJc w:val="right"/>
      <w:pPr>
        <w:ind w:left="2180" w:firstLine="2000"/>
      </w:pPr>
    </w:lvl>
    <w:lvl w:ilvl="3">
      <w:start w:val="1"/>
      <w:numFmt w:val="decimal"/>
      <w:lvlText w:val="%4."/>
      <w:lvlJc w:val="left"/>
      <w:pPr>
        <w:ind w:left="2900" w:firstLine="2540"/>
      </w:pPr>
    </w:lvl>
    <w:lvl w:ilvl="4">
      <w:start w:val="1"/>
      <w:numFmt w:val="lowerLetter"/>
      <w:lvlText w:val="%5."/>
      <w:lvlJc w:val="left"/>
      <w:pPr>
        <w:ind w:left="3620" w:firstLine="3260"/>
      </w:pPr>
    </w:lvl>
    <w:lvl w:ilvl="5">
      <w:start w:val="1"/>
      <w:numFmt w:val="lowerRoman"/>
      <w:lvlText w:val="%6."/>
      <w:lvlJc w:val="right"/>
      <w:pPr>
        <w:ind w:left="4340" w:firstLine="4160"/>
      </w:pPr>
    </w:lvl>
    <w:lvl w:ilvl="6">
      <w:start w:val="1"/>
      <w:numFmt w:val="decimal"/>
      <w:lvlText w:val="%7."/>
      <w:lvlJc w:val="left"/>
      <w:pPr>
        <w:ind w:left="5060" w:firstLine="4700"/>
      </w:pPr>
    </w:lvl>
    <w:lvl w:ilvl="7">
      <w:start w:val="1"/>
      <w:numFmt w:val="lowerLetter"/>
      <w:lvlText w:val="%8."/>
      <w:lvlJc w:val="left"/>
      <w:pPr>
        <w:ind w:left="5780" w:firstLine="5420"/>
      </w:pPr>
    </w:lvl>
    <w:lvl w:ilvl="8">
      <w:start w:val="1"/>
      <w:numFmt w:val="lowerRoman"/>
      <w:lvlText w:val="%9."/>
      <w:lvlJc w:val="right"/>
      <w:pPr>
        <w:ind w:left="6500" w:firstLine="6320"/>
      </w:pPr>
    </w:lvl>
  </w:abstractNum>
  <w:abstractNum w:abstractNumId="4" w15:restartNumberingAfterBreak="0">
    <w:nsid w:val="06E24440"/>
    <w:multiLevelType w:val="multilevel"/>
    <w:tmpl w:val="1F9271B6"/>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5" w15:restartNumberingAfterBreak="0">
    <w:nsid w:val="074047B5"/>
    <w:multiLevelType w:val="multilevel"/>
    <w:tmpl w:val="6D302F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7D772F8"/>
    <w:multiLevelType w:val="multilevel"/>
    <w:tmpl w:val="E36890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08706D5B"/>
    <w:multiLevelType w:val="multilevel"/>
    <w:tmpl w:val="F0D22E14"/>
    <w:lvl w:ilvl="0">
      <w:start w:val="724"/>
      <w:numFmt w:val="bullet"/>
      <w:lvlText w:val="●"/>
      <w:lvlJc w:val="left"/>
      <w:pPr>
        <w:ind w:left="1480" w:firstLine="1120"/>
      </w:pPr>
      <w:rPr>
        <w:rFonts w:ascii="Arial" w:eastAsia="Arial" w:hAnsi="Arial" w:cs="Arial"/>
      </w:rPr>
    </w:lvl>
    <w:lvl w:ilvl="1">
      <w:start w:val="1"/>
      <w:numFmt w:val="bullet"/>
      <w:lvlText w:val="o"/>
      <w:lvlJc w:val="left"/>
      <w:pPr>
        <w:ind w:left="1480" w:firstLine="1120"/>
      </w:pPr>
      <w:rPr>
        <w:rFonts w:ascii="Arial" w:eastAsia="Arial" w:hAnsi="Arial" w:cs="Arial"/>
      </w:rPr>
    </w:lvl>
    <w:lvl w:ilvl="2">
      <w:start w:val="1"/>
      <w:numFmt w:val="bullet"/>
      <w:lvlText w:val="▪"/>
      <w:lvlJc w:val="left"/>
      <w:pPr>
        <w:ind w:left="2200" w:firstLine="1840"/>
      </w:pPr>
      <w:rPr>
        <w:rFonts w:ascii="Arial" w:eastAsia="Arial" w:hAnsi="Arial" w:cs="Arial"/>
      </w:rPr>
    </w:lvl>
    <w:lvl w:ilvl="3">
      <w:start w:val="1"/>
      <w:numFmt w:val="bullet"/>
      <w:lvlText w:val="●"/>
      <w:lvlJc w:val="left"/>
      <w:pPr>
        <w:ind w:left="2920" w:firstLine="2560"/>
      </w:pPr>
      <w:rPr>
        <w:rFonts w:ascii="Arial" w:eastAsia="Arial" w:hAnsi="Arial" w:cs="Arial"/>
      </w:rPr>
    </w:lvl>
    <w:lvl w:ilvl="4">
      <w:start w:val="1"/>
      <w:numFmt w:val="bullet"/>
      <w:lvlText w:val="o"/>
      <w:lvlJc w:val="left"/>
      <w:pPr>
        <w:ind w:left="3640" w:firstLine="3280"/>
      </w:pPr>
      <w:rPr>
        <w:rFonts w:ascii="Arial" w:eastAsia="Arial" w:hAnsi="Arial" w:cs="Arial"/>
      </w:rPr>
    </w:lvl>
    <w:lvl w:ilvl="5">
      <w:start w:val="1"/>
      <w:numFmt w:val="bullet"/>
      <w:lvlText w:val="▪"/>
      <w:lvlJc w:val="left"/>
      <w:pPr>
        <w:ind w:left="4360" w:firstLine="4000"/>
      </w:pPr>
      <w:rPr>
        <w:rFonts w:ascii="Arial" w:eastAsia="Arial" w:hAnsi="Arial" w:cs="Arial"/>
      </w:rPr>
    </w:lvl>
    <w:lvl w:ilvl="6">
      <w:start w:val="1"/>
      <w:numFmt w:val="bullet"/>
      <w:lvlText w:val="●"/>
      <w:lvlJc w:val="left"/>
      <w:pPr>
        <w:ind w:left="5080" w:firstLine="4720"/>
      </w:pPr>
      <w:rPr>
        <w:rFonts w:ascii="Arial" w:eastAsia="Arial" w:hAnsi="Arial" w:cs="Arial"/>
      </w:rPr>
    </w:lvl>
    <w:lvl w:ilvl="7">
      <w:start w:val="1"/>
      <w:numFmt w:val="bullet"/>
      <w:lvlText w:val="o"/>
      <w:lvlJc w:val="left"/>
      <w:pPr>
        <w:ind w:left="5800" w:firstLine="5440"/>
      </w:pPr>
      <w:rPr>
        <w:rFonts w:ascii="Arial" w:eastAsia="Arial" w:hAnsi="Arial" w:cs="Arial"/>
      </w:rPr>
    </w:lvl>
    <w:lvl w:ilvl="8">
      <w:start w:val="1"/>
      <w:numFmt w:val="bullet"/>
      <w:lvlText w:val="▪"/>
      <w:lvlJc w:val="left"/>
      <w:pPr>
        <w:ind w:left="6520" w:firstLine="6160"/>
      </w:pPr>
      <w:rPr>
        <w:rFonts w:ascii="Arial" w:eastAsia="Arial" w:hAnsi="Arial" w:cs="Arial"/>
      </w:rPr>
    </w:lvl>
  </w:abstractNum>
  <w:abstractNum w:abstractNumId="8" w15:restartNumberingAfterBreak="0">
    <w:nsid w:val="0B8D5ADE"/>
    <w:multiLevelType w:val="multilevel"/>
    <w:tmpl w:val="7436E08C"/>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9" w15:restartNumberingAfterBreak="0">
    <w:nsid w:val="0DFB7C3E"/>
    <w:multiLevelType w:val="multilevel"/>
    <w:tmpl w:val="761236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0E5F7994"/>
    <w:multiLevelType w:val="multilevel"/>
    <w:tmpl w:val="FBDA7552"/>
    <w:lvl w:ilvl="0">
      <w:start w:val="1"/>
      <w:numFmt w:val="decimal"/>
      <w:lvlText w:val="%1."/>
      <w:lvlJc w:val="left"/>
      <w:pPr>
        <w:ind w:left="1100" w:firstLine="72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125D2D2E"/>
    <w:multiLevelType w:val="multilevel"/>
    <w:tmpl w:val="EF52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741455"/>
    <w:multiLevelType w:val="multilevel"/>
    <w:tmpl w:val="6D7A52F0"/>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3" w15:restartNumberingAfterBreak="0">
    <w:nsid w:val="178D27C9"/>
    <w:multiLevelType w:val="multilevel"/>
    <w:tmpl w:val="105CF5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18B47549"/>
    <w:multiLevelType w:val="multilevel"/>
    <w:tmpl w:val="7DF470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18FF1168"/>
    <w:multiLevelType w:val="multilevel"/>
    <w:tmpl w:val="F160B2F6"/>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16" w15:restartNumberingAfterBreak="0">
    <w:nsid w:val="1A88186C"/>
    <w:multiLevelType w:val="multilevel"/>
    <w:tmpl w:val="2D14D7E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7" w15:restartNumberingAfterBreak="0">
    <w:nsid w:val="1AE04713"/>
    <w:multiLevelType w:val="hybridMultilevel"/>
    <w:tmpl w:val="04C69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F43931"/>
    <w:multiLevelType w:val="hybridMultilevel"/>
    <w:tmpl w:val="A0185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BF16F6"/>
    <w:multiLevelType w:val="multilevel"/>
    <w:tmpl w:val="145C8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CB57474"/>
    <w:multiLevelType w:val="multilevel"/>
    <w:tmpl w:val="97AAF9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1E166ADE"/>
    <w:multiLevelType w:val="multilevel"/>
    <w:tmpl w:val="45BCA00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E47349B"/>
    <w:multiLevelType w:val="multilevel"/>
    <w:tmpl w:val="B7C699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EC10092"/>
    <w:multiLevelType w:val="multilevel"/>
    <w:tmpl w:val="17D80E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4D52783"/>
    <w:multiLevelType w:val="multilevel"/>
    <w:tmpl w:val="14AC629C"/>
    <w:lvl w:ilvl="0">
      <w:start w:val="1"/>
      <w:numFmt w:val="bullet"/>
      <w:lvlText w:val="➢"/>
      <w:lvlJc w:val="left"/>
      <w:pPr>
        <w:ind w:left="720" w:firstLine="360"/>
      </w:pPr>
      <w:rPr>
        <w:rFonts w:ascii="Arial" w:eastAsia="Arial" w:hAnsi="Arial" w:cs="Arial"/>
      </w:rPr>
    </w:lvl>
    <w:lvl w:ilvl="1">
      <w:start w:val="7"/>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15:restartNumberingAfterBreak="0">
    <w:nsid w:val="2A2641AA"/>
    <w:multiLevelType w:val="multilevel"/>
    <w:tmpl w:val="A25AE75A"/>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2DF838EE"/>
    <w:multiLevelType w:val="multilevel"/>
    <w:tmpl w:val="8798677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E727DC8"/>
    <w:multiLevelType w:val="multilevel"/>
    <w:tmpl w:val="46324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03B01D8"/>
    <w:multiLevelType w:val="multilevel"/>
    <w:tmpl w:val="F7D07DB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15:restartNumberingAfterBreak="0">
    <w:nsid w:val="31FD7372"/>
    <w:multiLevelType w:val="multilevel"/>
    <w:tmpl w:val="3FCE19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32DA0CE5"/>
    <w:multiLevelType w:val="hybridMultilevel"/>
    <w:tmpl w:val="5DAABBE0"/>
    <w:lvl w:ilvl="0" w:tplc="311205B2">
      <w:start w:val="1"/>
      <w:numFmt w:val="decimal"/>
      <w:lvlText w:val="%1."/>
      <w:lvlJc w:val="left"/>
      <w:pPr>
        <w:tabs>
          <w:tab w:val="num" w:pos="655"/>
        </w:tabs>
        <w:ind w:left="655" w:hanging="360"/>
      </w:pPr>
    </w:lvl>
    <w:lvl w:ilvl="1" w:tplc="8E18D81A">
      <w:start w:val="1"/>
      <w:numFmt w:val="lowerLetter"/>
      <w:lvlText w:val="%2."/>
      <w:lvlJc w:val="left"/>
      <w:pPr>
        <w:tabs>
          <w:tab w:val="num" w:pos="1015"/>
        </w:tabs>
        <w:ind w:left="1015" w:hanging="360"/>
      </w:pPr>
    </w:lvl>
    <w:lvl w:ilvl="2" w:tplc="16980342">
      <w:start w:val="1"/>
      <w:numFmt w:val="lowerRoman"/>
      <w:lvlText w:val="%3."/>
      <w:lvlJc w:val="right"/>
      <w:pPr>
        <w:tabs>
          <w:tab w:val="num" w:pos="1375"/>
        </w:tabs>
        <w:ind w:left="1375" w:hanging="360"/>
      </w:pPr>
    </w:lvl>
    <w:lvl w:ilvl="3" w:tplc="0409000F">
      <w:start w:val="1"/>
      <w:numFmt w:val="decimal"/>
      <w:lvlText w:val="%4."/>
      <w:lvlJc w:val="left"/>
      <w:pPr>
        <w:ind w:left="3175" w:hanging="360"/>
      </w:pPr>
    </w:lvl>
    <w:lvl w:ilvl="4" w:tplc="04090019">
      <w:start w:val="1"/>
      <w:numFmt w:val="lowerLetter"/>
      <w:lvlText w:val="%5."/>
      <w:lvlJc w:val="left"/>
      <w:pPr>
        <w:ind w:left="3895" w:hanging="360"/>
      </w:pPr>
    </w:lvl>
    <w:lvl w:ilvl="5" w:tplc="0409001B">
      <w:start w:val="1"/>
      <w:numFmt w:val="lowerRoman"/>
      <w:lvlText w:val="%6."/>
      <w:lvlJc w:val="right"/>
      <w:pPr>
        <w:ind w:left="4615" w:hanging="180"/>
      </w:pPr>
    </w:lvl>
    <w:lvl w:ilvl="6" w:tplc="0409000F">
      <w:start w:val="1"/>
      <w:numFmt w:val="decimal"/>
      <w:lvlText w:val="%7."/>
      <w:lvlJc w:val="left"/>
      <w:pPr>
        <w:ind w:left="5335" w:hanging="360"/>
      </w:pPr>
    </w:lvl>
    <w:lvl w:ilvl="7" w:tplc="04090019">
      <w:start w:val="1"/>
      <w:numFmt w:val="lowerLetter"/>
      <w:lvlText w:val="%8."/>
      <w:lvlJc w:val="left"/>
      <w:pPr>
        <w:ind w:left="6055" w:hanging="360"/>
      </w:pPr>
    </w:lvl>
    <w:lvl w:ilvl="8" w:tplc="0409001B">
      <w:start w:val="1"/>
      <w:numFmt w:val="lowerRoman"/>
      <w:lvlText w:val="%9."/>
      <w:lvlJc w:val="right"/>
      <w:pPr>
        <w:ind w:left="6775" w:hanging="180"/>
      </w:pPr>
    </w:lvl>
  </w:abstractNum>
  <w:abstractNum w:abstractNumId="31" w15:restartNumberingAfterBreak="0">
    <w:nsid w:val="33EE5F61"/>
    <w:multiLevelType w:val="multilevel"/>
    <w:tmpl w:val="A7584F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345A2D8B"/>
    <w:multiLevelType w:val="multilevel"/>
    <w:tmpl w:val="CFDCD13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3" w15:restartNumberingAfterBreak="0">
    <w:nsid w:val="3C0123A1"/>
    <w:multiLevelType w:val="hybridMultilevel"/>
    <w:tmpl w:val="2A6E32C4"/>
    <w:lvl w:ilvl="0" w:tplc="0B9240CA">
      <w:start w:val="1"/>
      <w:numFmt w:val="decimal"/>
      <w:lvlText w:val="%1."/>
      <w:lvlJc w:val="left"/>
      <w:pPr>
        <w:tabs>
          <w:tab w:val="num" w:pos="1100"/>
        </w:tabs>
        <w:ind w:left="1100" w:hanging="380"/>
      </w:pPr>
      <w:rPr>
        <w:rFonts w:hint="default"/>
      </w:r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3C234440"/>
    <w:multiLevelType w:val="multilevel"/>
    <w:tmpl w:val="1DB4D4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15:restartNumberingAfterBreak="0">
    <w:nsid w:val="3C3B6C50"/>
    <w:multiLevelType w:val="multilevel"/>
    <w:tmpl w:val="105E27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15:restartNumberingAfterBreak="0">
    <w:nsid w:val="42BF6A28"/>
    <w:multiLevelType w:val="multilevel"/>
    <w:tmpl w:val="7ED43346"/>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37" w15:restartNumberingAfterBreak="0">
    <w:nsid w:val="442B6DF2"/>
    <w:multiLevelType w:val="hybridMultilevel"/>
    <w:tmpl w:val="79C272A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64F7524"/>
    <w:multiLevelType w:val="multilevel"/>
    <w:tmpl w:val="80B633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15:restartNumberingAfterBreak="0">
    <w:nsid w:val="486D51A7"/>
    <w:multiLevelType w:val="multilevel"/>
    <w:tmpl w:val="7102F24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09108AA"/>
    <w:multiLevelType w:val="multilevel"/>
    <w:tmpl w:val="32F2F258"/>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41" w15:restartNumberingAfterBreak="0">
    <w:nsid w:val="51324213"/>
    <w:multiLevelType w:val="hybridMultilevel"/>
    <w:tmpl w:val="3E0A5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554458F1"/>
    <w:multiLevelType w:val="multilevel"/>
    <w:tmpl w:val="AAEE15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3" w15:restartNumberingAfterBreak="0">
    <w:nsid w:val="56D32AD8"/>
    <w:multiLevelType w:val="multilevel"/>
    <w:tmpl w:val="9F7A78D8"/>
    <w:lvl w:ilvl="0">
      <w:start w:val="724"/>
      <w:numFmt w:val="bullet"/>
      <w:lvlText w:val="●"/>
      <w:lvlJc w:val="left"/>
      <w:pPr>
        <w:ind w:left="1519" w:firstLine="1159"/>
      </w:pPr>
      <w:rPr>
        <w:rFonts w:ascii="Arial" w:eastAsia="Arial" w:hAnsi="Arial" w:cs="Arial"/>
      </w:rPr>
    </w:lvl>
    <w:lvl w:ilvl="1">
      <w:start w:val="1"/>
      <w:numFmt w:val="bullet"/>
      <w:lvlText w:val="o"/>
      <w:lvlJc w:val="left"/>
      <w:pPr>
        <w:ind w:left="1519" w:firstLine="1159"/>
      </w:pPr>
      <w:rPr>
        <w:rFonts w:ascii="Arial" w:eastAsia="Arial" w:hAnsi="Arial" w:cs="Arial"/>
      </w:rPr>
    </w:lvl>
    <w:lvl w:ilvl="2">
      <w:start w:val="1"/>
      <w:numFmt w:val="bullet"/>
      <w:lvlText w:val="▪"/>
      <w:lvlJc w:val="left"/>
      <w:pPr>
        <w:ind w:left="2239" w:firstLine="1879"/>
      </w:pPr>
      <w:rPr>
        <w:rFonts w:ascii="Arial" w:eastAsia="Arial" w:hAnsi="Arial" w:cs="Arial"/>
      </w:rPr>
    </w:lvl>
    <w:lvl w:ilvl="3">
      <w:start w:val="1"/>
      <w:numFmt w:val="bullet"/>
      <w:lvlText w:val="●"/>
      <w:lvlJc w:val="left"/>
      <w:pPr>
        <w:ind w:left="2959" w:firstLine="2599"/>
      </w:pPr>
      <w:rPr>
        <w:rFonts w:ascii="Arial" w:eastAsia="Arial" w:hAnsi="Arial" w:cs="Arial"/>
      </w:rPr>
    </w:lvl>
    <w:lvl w:ilvl="4">
      <w:start w:val="1"/>
      <w:numFmt w:val="bullet"/>
      <w:lvlText w:val="o"/>
      <w:lvlJc w:val="left"/>
      <w:pPr>
        <w:ind w:left="3679" w:firstLine="3319"/>
      </w:pPr>
      <w:rPr>
        <w:rFonts w:ascii="Arial" w:eastAsia="Arial" w:hAnsi="Arial" w:cs="Arial"/>
      </w:rPr>
    </w:lvl>
    <w:lvl w:ilvl="5">
      <w:start w:val="1"/>
      <w:numFmt w:val="bullet"/>
      <w:lvlText w:val="▪"/>
      <w:lvlJc w:val="left"/>
      <w:pPr>
        <w:ind w:left="4399" w:firstLine="4039"/>
      </w:pPr>
      <w:rPr>
        <w:rFonts w:ascii="Arial" w:eastAsia="Arial" w:hAnsi="Arial" w:cs="Arial"/>
      </w:rPr>
    </w:lvl>
    <w:lvl w:ilvl="6">
      <w:start w:val="1"/>
      <w:numFmt w:val="bullet"/>
      <w:lvlText w:val="●"/>
      <w:lvlJc w:val="left"/>
      <w:pPr>
        <w:ind w:left="5119" w:firstLine="4759"/>
      </w:pPr>
      <w:rPr>
        <w:rFonts w:ascii="Arial" w:eastAsia="Arial" w:hAnsi="Arial" w:cs="Arial"/>
      </w:rPr>
    </w:lvl>
    <w:lvl w:ilvl="7">
      <w:start w:val="1"/>
      <w:numFmt w:val="bullet"/>
      <w:lvlText w:val="o"/>
      <w:lvlJc w:val="left"/>
      <w:pPr>
        <w:ind w:left="5839" w:firstLine="5479"/>
      </w:pPr>
      <w:rPr>
        <w:rFonts w:ascii="Arial" w:eastAsia="Arial" w:hAnsi="Arial" w:cs="Arial"/>
      </w:rPr>
    </w:lvl>
    <w:lvl w:ilvl="8">
      <w:start w:val="1"/>
      <w:numFmt w:val="bullet"/>
      <w:lvlText w:val="▪"/>
      <w:lvlJc w:val="left"/>
      <w:pPr>
        <w:ind w:left="6559" w:firstLine="6199"/>
      </w:pPr>
      <w:rPr>
        <w:rFonts w:ascii="Arial" w:eastAsia="Arial" w:hAnsi="Arial" w:cs="Arial"/>
      </w:rPr>
    </w:lvl>
  </w:abstractNum>
  <w:abstractNum w:abstractNumId="44" w15:restartNumberingAfterBreak="0">
    <w:nsid w:val="56E426FA"/>
    <w:multiLevelType w:val="multilevel"/>
    <w:tmpl w:val="F724E9C0"/>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5" w15:restartNumberingAfterBreak="0">
    <w:nsid w:val="5C6715A2"/>
    <w:multiLevelType w:val="hybridMultilevel"/>
    <w:tmpl w:val="3A3CA166"/>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5D9031DF"/>
    <w:multiLevelType w:val="multilevel"/>
    <w:tmpl w:val="CFAC6EE2"/>
    <w:lvl w:ilvl="0">
      <w:start w:val="724"/>
      <w:numFmt w:val="bullet"/>
      <w:lvlText w:val="●"/>
      <w:lvlJc w:val="left"/>
      <w:pPr>
        <w:ind w:left="1519" w:firstLine="1159"/>
      </w:pPr>
      <w:rPr>
        <w:rFonts w:ascii="Arial" w:eastAsia="Arial" w:hAnsi="Arial" w:cs="Arial"/>
      </w:rPr>
    </w:lvl>
    <w:lvl w:ilvl="1">
      <w:start w:val="1"/>
      <w:numFmt w:val="bullet"/>
      <w:lvlText w:val="o"/>
      <w:lvlJc w:val="left"/>
      <w:pPr>
        <w:ind w:left="1519" w:firstLine="1159"/>
      </w:pPr>
      <w:rPr>
        <w:rFonts w:ascii="Arial" w:eastAsia="Arial" w:hAnsi="Arial" w:cs="Arial"/>
      </w:rPr>
    </w:lvl>
    <w:lvl w:ilvl="2">
      <w:start w:val="1"/>
      <w:numFmt w:val="bullet"/>
      <w:lvlText w:val="▪"/>
      <w:lvlJc w:val="left"/>
      <w:pPr>
        <w:ind w:left="2239" w:firstLine="1879"/>
      </w:pPr>
      <w:rPr>
        <w:rFonts w:ascii="Arial" w:eastAsia="Arial" w:hAnsi="Arial" w:cs="Arial"/>
      </w:rPr>
    </w:lvl>
    <w:lvl w:ilvl="3">
      <w:start w:val="1"/>
      <w:numFmt w:val="bullet"/>
      <w:lvlText w:val="●"/>
      <w:lvlJc w:val="left"/>
      <w:pPr>
        <w:ind w:left="2959" w:firstLine="2599"/>
      </w:pPr>
      <w:rPr>
        <w:rFonts w:ascii="Arial" w:eastAsia="Arial" w:hAnsi="Arial" w:cs="Arial"/>
      </w:rPr>
    </w:lvl>
    <w:lvl w:ilvl="4">
      <w:start w:val="1"/>
      <w:numFmt w:val="bullet"/>
      <w:lvlText w:val="o"/>
      <w:lvlJc w:val="left"/>
      <w:pPr>
        <w:ind w:left="3679" w:firstLine="3319"/>
      </w:pPr>
      <w:rPr>
        <w:rFonts w:ascii="Arial" w:eastAsia="Arial" w:hAnsi="Arial" w:cs="Arial"/>
      </w:rPr>
    </w:lvl>
    <w:lvl w:ilvl="5">
      <w:start w:val="1"/>
      <w:numFmt w:val="bullet"/>
      <w:lvlText w:val="▪"/>
      <w:lvlJc w:val="left"/>
      <w:pPr>
        <w:ind w:left="4399" w:firstLine="4039"/>
      </w:pPr>
      <w:rPr>
        <w:rFonts w:ascii="Arial" w:eastAsia="Arial" w:hAnsi="Arial" w:cs="Arial"/>
      </w:rPr>
    </w:lvl>
    <w:lvl w:ilvl="6">
      <w:start w:val="1"/>
      <w:numFmt w:val="bullet"/>
      <w:lvlText w:val="●"/>
      <w:lvlJc w:val="left"/>
      <w:pPr>
        <w:ind w:left="5119" w:firstLine="4759"/>
      </w:pPr>
      <w:rPr>
        <w:rFonts w:ascii="Arial" w:eastAsia="Arial" w:hAnsi="Arial" w:cs="Arial"/>
      </w:rPr>
    </w:lvl>
    <w:lvl w:ilvl="7">
      <w:start w:val="1"/>
      <w:numFmt w:val="bullet"/>
      <w:lvlText w:val="o"/>
      <w:lvlJc w:val="left"/>
      <w:pPr>
        <w:ind w:left="5839" w:firstLine="5479"/>
      </w:pPr>
      <w:rPr>
        <w:rFonts w:ascii="Arial" w:eastAsia="Arial" w:hAnsi="Arial" w:cs="Arial"/>
      </w:rPr>
    </w:lvl>
    <w:lvl w:ilvl="8">
      <w:start w:val="1"/>
      <w:numFmt w:val="bullet"/>
      <w:lvlText w:val="▪"/>
      <w:lvlJc w:val="left"/>
      <w:pPr>
        <w:ind w:left="6559" w:firstLine="6199"/>
      </w:pPr>
      <w:rPr>
        <w:rFonts w:ascii="Arial" w:eastAsia="Arial" w:hAnsi="Arial" w:cs="Arial"/>
      </w:rPr>
    </w:lvl>
  </w:abstractNum>
  <w:abstractNum w:abstractNumId="47" w15:restartNumberingAfterBreak="0">
    <w:nsid w:val="63352227"/>
    <w:multiLevelType w:val="multilevel"/>
    <w:tmpl w:val="EB7ECB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8" w15:restartNumberingAfterBreak="0">
    <w:nsid w:val="68D744A1"/>
    <w:multiLevelType w:val="multilevel"/>
    <w:tmpl w:val="54D4DAEA"/>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49" w15:restartNumberingAfterBreak="0">
    <w:nsid w:val="6C4E4B2B"/>
    <w:multiLevelType w:val="multilevel"/>
    <w:tmpl w:val="FBD6F40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0" w15:restartNumberingAfterBreak="0">
    <w:nsid w:val="6C875648"/>
    <w:multiLevelType w:val="hybridMultilevel"/>
    <w:tmpl w:val="66E6E67E"/>
    <w:lvl w:ilvl="0" w:tplc="681CB5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70802BD8"/>
    <w:multiLevelType w:val="multilevel"/>
    <w:tmpl w:val="602C037A"/>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2" w15:restartNumberingAfterBreak="0">
    <w:nsid w:val="70DF680E"/>
    <w:multiLevelType w:val="hybridMultilevel"/>
    <w:tmpl w:val="5756FC30"/>
    <w:lvl w:ilvl="0" w:tplc="0409000B">
      <w:start w:val="1"/>
      <w:numFmt w:val="bullet"/>
      <w:lvlText w:val=""/>
      <w:lvlJc w:val="left"/>
      <w:pPr>
        <w:tabs>
          <w:tab w:val="num" w:pos="720"/>
        </w:tabs>
        <w:ind w:left="720" w:hanging="360"/>
      </w:pPr>
      <w:rPr>
        <w:rFonts w:ascii="Wingdings" w:hAnsi="Wingdings" w:hint="default"/>
      </w:rPr>
    </w:lvl>
    <w:lvl w:ilvl="1" w:tplc="82FE2EB6">
      <w:start w:val="724"/>
      <w:numFmt w:val="bullet"/>
      <w:lvlText w:val=""/>
      <w:lvlJc w:val="left"/>
      <w:pPr>
        <w:tabs>
          <w:tab w:val="num" w:pos="1440"/>
        </w:tabs>
        <w:ind w:left="1440" w:hanging="360"/>
      </w:pPr>
      <w:rPr>
        <w:rFonts w:ascii="Symbol" w:eastAsia="Times"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188474E"/>
    <w:multiLevelType w:val="multilevel"/>
    <w:tmpl w:val="70F4CB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4" w15:restartNumberingAfterBreak="0">
    <w:nsid w:val="75F76801"/>
    <w:multiLevelType w:val="multilevel"/>
    <w:tmpl w:val="71067B1C"/>
    <w:lvl w:ilvl="0">
      <w:start w:val="1"/>
      <w:numFmt w:val="decimal"/>
      <w:lvlText w:val="%1."/>
      <w:lvlJc w:val="left"/>
      <w:pPr>
        <w:ind w:left="110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5" w15:restartNumberingAfterBreak="0">
    <w:nsid w:val="76351814"/>
    <w:multiLevelType w:val="multilevel"/>
    <w:tmpl w:val="DC16D9AE"/>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6" w15:restartNumberingAfterBreak="0">
    <w:nsid w:val="7EAC642F"/>
    <w:multiLevelType w:val="multilevel"/>
    <w:tmpl w:val="7AC68CE4"/>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57" w15:restartNumberingAfterBreak="0">
    <w:nsid w:val="7EAE2008"/>
    <w:multiLevelType w:val="multilevel"/>
    <w:tmpl w:val="FA64962E"/>
    <w:lvl w:ilvl="0">
      <w:start w:val="1"/>
      <w:numFmt w:val="decimal"/>
      <w:lvlText w:val="%1."/>
      <w:lvlJc w:val="left"/>
      <w:pPr>
        <w:ind w:left="1100" w:firstLine="720"/>
      </w:pPr>
    </w:lvl>
    <w:lvl w:ilvl="1">
      <w:start w:val="1"/>
      <w:numFmt w:val="lowerLetter"/>
      <w:lvlText w:val="%2."/>
      <w:lvlJc w:val="left"/>
      <w:pPr>
        <w:ind w:left="1440" w:firstLine="1080"/>
      </w:pPr>
    </w:lvl>
    <w:lvl w:ilvl="2">
      <w:start w:val="1"/>
      <w:numFmt w:val="decimal"/>
      <w:lvlText w:val="%3."/>
      <w:lvlJc w:val="left"/>
      <w:pPr>
        <w:ind w:left="23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8" w15:restartNumberingAfterBreak="0">
    <w:nsid w:val="7FB46DC3"/>
    <w:multiLevelType w:val="multilevel"/>
    <w:tmpl w:val="373A045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1549685260">
    <w:abstractNumId w:val="28"/>
  </w:num>
  <w:num w:numId="2" w16cid:durableId="1253785513">
    <w:abstractNumId w:val="58"/>
  </w:num>
  <w:num w:numId="3" w16cid:durableId="632906043">
    <w:abstractNumId w:val="7"/>
  </w:num>
  <w:num w:numId="4" w16cid:durableId="1714695921">
    <w:abstractNumId w:val="0"/>
  </w:num>
  <w:num w:numId="5" w16cid:durableId="2115175175">
    <w:abstractNumId w:val="46"/>
  </w:num>
  <w:num w:numId="6" w16cid:durableId="622928866">
    <w:abstractNumId w:val="31"/>
  </w:num>
  <w:num w:numId="7" w16cid:durableId="991909581">
    <w:abstractNumId w:val="5"/>
  </w:num>
  <w:num w:numId="8" w16cid:durableId="382411078">
    <w:abstractNumId w:val="43"/>
  </w:num>
  <w:num w:numId="9" w16cid:durableId="1317344913">
    <w:abstractNumId w:val="35"/>
  </w:num>
  <w:num w:numId="10" w16cid:durableId="844320642">
    <w:abstractNumId w:val="24"/>
  </w:num>
  <w:num w:numId="11" w16cid:durableId="1380859063">
    <w:abstractNumId w:val="34"/>
  </w:num>
  <w:num w:numId="12" w16cid:durableId="1189100368">
    <w:abstractNumId w:val="51"/>
  </w:num>
  <w:num w:numId="13" w16cid:durableId="491335824">
    <w:abstractNumId w:val="53"/>
  </w:num>
  <w:num w:numId="14" w16cid:durableId="1419401984">
    <w:abstractNumId w:val="44"/>
  </w:num>
  <w:num w:numId="15" w16cid:durableId="814375127">
    <w:abstractNumId w:val="29"/>
  </w:num>
  <w:num w:numId="16" w16cid:durableId="629746659">
    <w:abstractNumId w:val="13"/>
  </w:num>
  <w:num w:numId="17" w16cid:durableId="1019771795">
    <w:abstractNumId w:val="14"/>
  </w:num>
  <w:num w:numId="18" w16cid:durableId="702561885">
    <w:abstractNumId w:val="10"/>
  </w:num>
  <w:num w:numId="19" w16cid:durableId="1026832352">
    <w:abstractNumId w:val="16"/>
  </w:num>
  <w:num w:numId="20" w16cid:durableId="101153993">
    <w:abstractNumId w:val="9"/>
  </w:num>
  <w:num w:numId="21" w16cid:durableId="1762409159">
    <w:abstractNumId w:val="55"/>
  </w:num>
  <w:num w:numId="22" w16cid:durableId="547835117">
    <w:abstractNumId w:val="42"/>
  </w:num>
  <w:num w:numId="23" w16cid:durableId="2064139463">
    <w:abstractNumId w:val="47"/>
  </w:num>
  <w:num w:numId="24" w16cid:durableId="917208662">
    <w:abstractNumId w:val="20"/>
  </w:num>
  <w:num w:numId="25" w16cid:durableId="1127702767">
    <w:abstractNumId w:val="38"/>
  </w:num>
  <w:num w:numId="26" w16cid:durableId="1509441035">
    <w:abstractNumId w:val="57"/>
  </w:num>
  <w:num w:numId="27" w16cid:durableId="165945812">
    <w:abstractNumId w:val="2"/>
  </w:num>
  <w:num w:numId="28" w16cid:durableId="1921864772">
    <w:abstractNumId w:val="6"/>
  </w:num>
  <w:num w:numId="29" w16cid:durableId="1324116148">
    <w:abstractNumId w:val="1"/>
  </w:num>
  <w:num w:numId="30" w16cid:durableId="1559827885">
    <w:abstractNumId w:val="25"/>
  </w:num>
  <w:num w:numId="31" w16cid:durableId="1884636557">
    <w:abstractNumId w:val="3"/>
  </w:num>
  <w:num w:numId="32" w16cid:durableId="1705131652">
    <w:abstractNumId w:val="49"/>
  </w:num>
  <w:num w:numId="33" w16cid:durableId="354424440">
    <w:abstractNumId w:val="54"/>
  </w:num>
  <w:num w:numId="34" w16cid:durableId="481655568">
    <w:abstractNumId w:val="27"/>
  </w:num>
  <w:num w:numId="35" w16cid:durableId="785197264">
    <w:abstractNumId w:val="17"/>
  </w:num>
  <w:num w:numId="36" w16cid:durableId="1881820869">
    <w:abstractNumId w:val="18"/>
  </w:num>
  <w:num w:numId="37" w16cid:durableId="1206678223">
    <w:abstractNumId w:val="19"/>
  </w:num>
  <w:num w:numId="38" w16cid:durableId="886139194">
    <w:abstractNumId w:val="11"/>
  </w:num>
  <w:num w:numId="39" w16cid:durableId="592980140">
    <w:abstractNumId w:val="45"/>
  </w:num>
  <w:num w:numId="40" w16cid:durableId="51323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692549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6838199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38941879">
    <w:abstractNumId w:val="39"/>
  </w:num>
  <w:num w:numId="44" w16cid:durableId="1589118645">
    <w:abstractNumId w:val="26"/>
  </w:num>
  <w:num w:numId="45" w16cid:durableId="1505633694">
    <w:abstractNumId w:val="22"/>
  </w:num>
  <w:num w:numId="46" w16cid:durableId="736394307">
    <w:abstractNumId w:val="21"/>
  </w:num>
  <w:num w:numId="47" w16cid:durableId="1982684207">
    <w:abstractNumId w:val="48"/>
  </w:num>
  <w:num w:numId="48" w16cid:durableId="1361198339">
    <w:abstractNumId w:val="36"/>
  </w:num>
  <w:num w:numId="49" w16cid:durableId="916090998">
    <w:abstractNumId w:val="56"/>
  </w:num>
  <w:num w:numId="50" w16cid:durableId="1449395141">
    <w:abstractNumId w:val="40"/>
  </w:num>
  <w:num w:numId="51" w16cid:durableId="2007635176">
    <w:abstractNumId w:val="15"/>
  </w:num>
  <w:num w:numId="52" w16cid:durableId="1095177200">
    <w:abstractNumId w:val="32"/>
  </w:num>
  <w:num w:numId="53" w16cid:durableId="1440950414">
    <w:abstractNumId w:val="4"/>
  </w:num>
  <w:num w:numId="54" w16cid:durableId="1844473315">
    <w:abstractNumId w:val="12"/>
  </w:num>
  <w:num w:numId="55" w16cid:durableId="1665891785">
    <w:abstractNumId w:val="8"/>
  </w:num>
  <w:num w:numId="56" w16cid:durableId="623198358">
    <w:abstractNumId w:val="23"/>
  </w:num>
  <w:num w:numId="57" w16cid:durableId="207766028">
    <w:abstractNumId w:val="52"/>
  </w:num>
  <w:num w:numId="58" w16cid:durableId="1320037941">
    <w:abstractNumId w:val="33"/>
  </w:num>
  <w:num w:numId="59" w16cid:durableId="342826175">
    <w:abstractNumId w:val="3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0E1"/>
    <w:rsid w:val="00011A58"/>
    <w:rsid w:val="00021907"/>
    <w:rsid w:val="000675B4"/>
    <w:rsid w:val="00084A6F"/>
    <w:rsid w:val="00093447"/>
    <w:rsid w:val="000A57E8"/>
    <w:rsid w:val="000A5CE6"/>
    <w:rsid w:val="000A6529"/>
    <w:rsid w:val="000A72AE"/>
    <w:rsid w:val="000A7A84"/>
    <w:rsid w:val="000B4F6C"/>
    <w:rsid w:val="000C0430"/>
    <w:rsid w:val="000D35F9"/>
    <w:rsid w:val="000D4650"/>
    <w:rsid w:val="000D546C"/>
    <w:rsid w:val="000F26AD"/>
    <w:rsid w:val="000F420B"/>
    <w:rsid w:val="00112EEF"/>
    <w:rsid w:val="00114D69"/>
    <w:rsid w:val="00120B19"/>
    <w:rsid w:val="00122DDC"/>
    <w:rsid w:val="0012687C"/>
    <w:rsid w:val="00144D27"/>
    <w:rsid w:val="0014662B"/>
    <w:rsid w:val="0015203D"/>
    <w:rsid w:val="00154324"/>
    <w:rsid w:val="001640D4"/>
    <w:rsid w:val="001753B1"/>
    <w:rsid w:val="00195F79"/>
    <w:rsid w:val="001B08C4"/>
    <w:rsid w:val="001B5245"/>
    <w:rsid w:val="001C2C23"/>
    <w:rsid w:val="001C474E"/>
    <w:rsid w:val="001E1F3B"/>
    <w:rsid w:val="001F30E1"/>
    <w:rsid w:val="001F404E"/>
    <w:rsid w:val="0021671B"/>
    <w:rsid w:val="00221C67"/>
    <w:rsid w:val="00226181"/>
    <w:rsid w:val="00226962"/>
    <w:rsid w:val="002502BB"/>
    <w:rsid w:val="0025634D"/>
    <w:rsid w:val="00287041"/>
    <w:rsid w:val="00294903"/>
    <w:rsid w:val="002A6B59"/>
    <w:rsid w:val="002B1C3F"/>
    <w:rsid w:val="002C1E0D"/>
    <w:rsid w:val="002D285A"/>
    <w:rsid w:val="002D5588"/>
    <w:rsid w:val="002E1E76"/>
    <w:rsid w:val="003035C1"/>
    <w:rsid w:val="00307DAD"/>
    <w:rsid w:val="00315C3B"/>
    <w:rsid w:val="00316CB6"/>
    <w:rsid w:val="00322867"/>
    <w:rsid w:val="00340DB7"/>
    <w:rsid w:val="00344068"/>
    <w:rsid w:val="00364AF7"/>
    <w:rsid w:val="00365881"/>
    <w:rsid w:val="00372C19"/>
    <w:rsid w:val="0038701C"/>
    <w:rsid w:val="00394CD4"/>
    <w:rsid w:val="003C28DA"/>
    <w:rsid w:val="003C3436"/>
    <w:rsid w:val="003D1B97"/>
    <w:rsid w:val="003D7330"/>
    <w:rsid w:val="003F0B42"/>
    <w:rsid w:val="003F2E81"/>
    <w:rsid w:val="00403BF7"/>
    <w:rsid w:val="004048D8"/>
    <w:rsid w:val="0043414D"/>
    <w:rsid w:val="00445CEC"/>
    <w:rsid w:val="00452010"/>
    <w:rsid w:val="00456DA0"/>
    <w:rsid w:val="00460187"/>
    <w:rsid w:val="00463729"/>
    <w:rsid w:val="00472392"/>
    <w:rsid w:val="00484984"/>
    <w:rsid w:val="004861BD"/>
    <w:rsid w:val="004B6F14"/>
    <w:rsid w:val="004C0AA9"/>
    <w:rsid w:val="004E4F5E"/>
    <w:rsid w:val="004E72EA"/>
    <w:rsid w:val="00517ECD"/>
    <w:rsid w:val="00526D07"/>
    <w:rsid w:val="00540600"/>
    <w:rsid w:val="00557424"/>
    <w:rsid w:val="00567317"/>
    <w:rsid w:val="00573398"/>
    <w:rsid w:val="005779C7"/>
    <w:rsid w:val="005833F1"/>
    <w:rsid w:val="00583CE6"/>
    <w:rsid w:val="00593711"/>
    <w:rsid w:val="005973B8"/>
    <w:rsid w:val="005A183D"/>
    <w:rsid w:val="005A3FCE"/>
    <w:rsid w:val="005B0CEF"/>
    <w:rsid w:val="005B198A"/>
    <w:rsid w:val="005B3335"/>
    <w:rsid w:val="005B635B"/>
    <w:rsid w:val="005E3BF1"/>
    <w:rsid w:val="0060213B"/>
    <w:rsid w:val="00611FFD"/>
    <w:rsid w:val="00613FC3"/>
    <w:rsid w:val="006216FB"/>
    <w:rsid w:val="00641D98"/>
    <w:rsid w:val="00641FEE"/>
    <w:rsid w:val="00642BE2"/>
    <w:rsid w:val="006433D6"/>
    <w:rsid w:val="00667039"/>
    <w:rsid w:val="00682D95"/>
    <w:rsid w:val="0069602B"/>
    <w:rsid w:val="006A26FD"/>
    <w:rsid w:val="006B03EE"/>
    <w:rsid w:val="006D293E"/>
    <w:rsid w:val="006E3F01"/>
    <w:rsid w:val="006F2897"/>
    <w:rsid w:val="006F54D3"/>
    <w:rsid w:val="006F69F4"/>
    <w:rsid w:val="00717E7A"/>
    <w:rsid w:val="007258D9"/>
    <w:rsid w:val="00731439"/>
    <w:rsid w:val="007368A4"/>
    <w:rsid w:val="007373C2"/>
    <w:rsid w:val="00744CDF"/>
    <w:rsid w:val="007520C8"/>
    <w:rsid w:val="0077365C"/>
    <w:rsid w:val="0077541E"/>
    <w:rsid w:val="007906F8"/>
    <w:rsid w:val="00793377"/>
    <w:rsid w:val="00796994"/>
    <w:rsid w:val="007A0C72"/>
    <w:rsid w:val="007A2DFB"/>
    <w:rsid w:val="007B51EF"/>
    <w:rsid w:val="007C4215"/>
    <w:rsid w:val="007C42E9"/>
    <w:rsid w:val="007E2305"/>
    <w:rsid w:val="007F1B26"/>
    <w:rsid w:val="00803CBF"/>
    <w:rsid w:val="00841889"/>
    <w:rsid w:val="00844666"/>
    <w:rsid w:val="00844BB5"/>
    <w:rsid w:val="00847DE7"/>
    <w:rsid w:val="008E5080"/>
    <w:rsid w:val="008F26E1"/>
    <w:rsid w:val="009038F0"/>
    <w:rsid w:val="00907115"/>
    <w:rsid w:val="009157D4"/>
    <w:rsid w:val="00925388"/>
    <w:rsid w:val="0094657E"/>
    <w:rsid w:val="00964A7F"/>
    <w:rsid w:val="0096543B"/>
    <w:rsid w:val="00977128"/>
    <w:rsid w:val="0099363B"/>
    <w:rsid w:val="00995B7B"/>
    <w:rsid w:val="009B3C47"/>
    <w:rsid w:val="009C42F3"/>
    <w:rsid w:val="009C57A1"/>
    <w:rsid w:val="009C79CE"/>
    <w:rsid w:val="00A056CA"/>
    <w:rsid w:val="00A23317"/>
    <w:rsid w:val="00A57062"/>
    <w:rsid w:val="00A63619"/>
    <w:rsid w:val="00A66D72"/>
    <w:rsid w:val="00A81AC8"/>
    <w:rsid w:val="00A8312E"/>
    <w:rsid w:val="00A86970"/>
    <w:rsid w:val="00AA7505"/>
    <w:rsid w:val="00AB7779"/>
    <w:rsid w:val="00B04616"/>
    <w:rsid w:val="00B10C62"/>
    <w:rsid w:val="00B350A6"/>
    <w:rsid w:val="00B3734D"/>
    <w:rsid w:val="00B41121"/>
    <w:rsid w:val="00B41921"/>
    <w:rsid w:val="00B60897"/>
    <w:rsid w:val="00B62BA6"/>
    <w:rsid w:val="00B74C69"/>
    <w:rsid w:val="00B81E7A"/>
    <w:rsid w:val="00B82CC6"/>
    <w:rsid w:val="00B872AF"/>
    <w:rsid w:val="00B87DFB"/>
    <w:rsid w:val="00BC0889"/>
    <w:rsid w:val="00BE38D8"/>
    <w:rsid w:val="00BE51DF"/>
    <w:rsid w:val="00BE6189"/>
    <w:rsid w:val="00C04F00"/>
    <w:rsid w:val="00C06718"/>
    <w:rsid w:val="00C319C6"/>
    <w:rsid w:val="00C3458B"/>
    <w:rsid w:val="00C35404"/>
    <w:rsid w:val="00C3772E"/>
    <w:rsid w:val="00C55821"/>
    <w:rsid w:val="00C65951"/>
    <w:rsid w:val="00C73BCF"/>
    <w:rsid w:val="00C74BA8"/>
    <w:rsid w:val="00C864ED"/>
    <w:rsid w:val="00C904A6"/>
    <w:rsid w:val="00C95151"/>
    <w:rsid w:val="00C97EF9"/>
    <w:rsid w:val="00CA6E5E"/>
    <w:rsid w:val="00CC7BC6"/>
    <w:rsid w:val="00CD3596"/>
    <w:rsid w:val="00D035D9"/>
    <w:rsid w:val="00D07526"/>
    <w:rsid w:val="00D11695"/>
    <w:rsid w:val="00D1615E"/>
    <w:rsid w:val="00D208BC"/>
    <w:rsid w:val="00D55F50"/>
    <w:rsid w:val="00D71A3C"/>
    <w:rsid w:val="00D819EA"/>
    <w:rsid w:val="00D82C1B"/>
    <w:rsid w:val="00D938A9"/>
    <w:rsid w:val="00DB79F1"/>
    <w:rsid w:val="00DB7F65"/>
    <w:rsid w:val="00DC0520"/>
    <w:rsid w:val="00DD0C31"/>
    <w:rsid w:val="00DF51C9"/>
    <w:rsid w:val="00E06098"/>
    <w:rsid w:val="00E261FD"/>
    <w:rsid w:val="00E326D3"/>
    <w:rsid w:val="00E409E8"/>
    <w:rsid w:val="00E52322"/>
    <w:rsid w:val="00E5530A"/>
    <w:rsid w:val="00E57EAD"/>
    <w:rsid w:val="00E82045"/>
    <w:rsid w:val="00E85ED9"/>
    <w:rsid w:val="00E92688"/>
    <w:rsid w:val="00E936D3"/>
    <w:rsid w:val="00EA19E1"/>
    <w:rsid w:val="00EC0E0F"/>
    <w:rsid w:val="00EC21B3"/>
    <w:rsid w:val="00EC791E"/>
    <w:rsid w:val="00ED1135"/>
    <w:rsid w:val="00ED536A"/>
    <w:rsid w:val="00EE62B3"/>
    <w:rsid w:val="00EE7B36"/>
    <w:rsid w:val="00EF645A"/>
    <w:rsid w:val="00F31B56"/>
    <w:rsid w:val="00F36C09"/>
    <w:rsid w:val="00F547F9"/>
    <w:rsid w:val="00F70127"/>
    <w:rsid w:val="00F7675A"/>
    <w:rsid w:val="00F82A03"/>
    <w:rsid w:val="00F84AC3"/>
    <w:rsid w:val="00F93E54"/>
    <w:rsid w:val="00F94737"/>
    <w:rsid w:val="00FB05D3"/>
    <w:rsid w:val="00FC278B"/>
    <w:rsid w:val="00FC5869"/>
    <w:rsid w:val="00FD2ED3"/>
    <w:rsid w:val="00FE112E"/>
    <w:rsid w:val="00FE2A87"/>
    <w:rsid w:val="00FE4286"/>
    <w:rsid w:val="00FE690D"/>
    <w:rsid w:val="00FE69EF"/>
    <w:rsid w:val="00FF06ED"/>
    <w:rsid w:val="00FF1272"/>
    <w:rsid w:val="00FF4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29313F"/>
  <w15:docId w15:val="{04CDCA24-1F8B-425F-B2A4-A5DE2C9C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spacing w:line="360" w:lineRule="auto"/>
      <w:outlineLvl w:val="0"/>
    </w:pPr>
    <w:rPr>
      <w:rFonts w:ascii="Tahoma" w:eastAsia="Tahoma" w:hAnsi="Tahoma" w:cs="Tahoma"/>
      <w:b/>
      <w:i/>
    </w:rPr>
  </w:style>
  <w:style w:type="paragraph" w:styleId="Heading2">
    <w:name w:val="heading 2"/>
    <w:basedOn w:val="Normal1"/>
    <w:next w:val="Normal1"/>
    <w:pPr>
      <w:keepNext/>
      <w:spacing w:line="360" w:lineRule="auto"/>
      <w:outlineLvl w:val="1"/>
    </w:pPr>
    <w:rPr>
      <w:rFonts w:ascii="Tahoma" w:eastAsia="Tahoma" w:hAnsi="Tahoma" w:cs="Tahoma"/>
      <w:i/>
    </w:rPr>
  </w:style>
  <w:style w:type="paragraph" w:styleId="Heading3">
    <w:name w:val="heading 3"/>
    <w:basedOn w:val="Normal1"/>
    <w:next w:val="Normal1"/>
    <w:pPr>
      <w:keepNext/>
      <w:spacing w:line="360" w:lineRule="auto"/>
      <w:jc w:val="center"/>
      <w:outlineLvl w:val="2"/>
    </w:pPr>
    <w:rPr>
      <w:rFonts w:ascii="Tahoma" w:eastAsia="Tahoma" w:hAnsi="Tahoma" w:cs="Tahoma"/>
      <w:b/>
      <w:i/>
    </w:rPr>
  </w:style>
  <w:style w:type="paragraph" w:styleId="Heading4">
    <w:name w:val="heading 4"/>
    <w:basedOn w:val="Normal1"/>
    <w:next w:val="Normal1"/>
    <w:pPr>
      <w:keepNext/>
      <w:spacing w:line="360" w:lineRule="auto"/>
      <w:jc w:val="center"/>
      <w:outlineLvl w:val="3"/>
    </w:pPr>
    <w:rPr>
      <w:rFonts w:ascii="Pacifico" w:eastAsia="Pacifico" w:hAnsi="Pacifico" w:cs="Pacifico"/>
      <w:sz w:val="52"/>
      <w:szCs w:val="52"/>
    </w:rPr>
  </w:style>
  <w:style w:type="paragraph" w:styleId="Heading5">
    <w:name w:val="heading 5"/>
    <w:basedOn w:val="Normal1"/>
    <w:next w:val="Normal1"/>
    <w:pPr>
      <w:keepNext/>
      <w:jc w:val="center"/>
      <w:outlineLvl w:val="4"/>
    </w:pPr>
    <w:rPr>
      <w:rFonts w:ascii="Arial Black" w:eastAsia="Arial Black" w:hAnsi="Arial Black" w:cs="Arial Black"/>
      <w:sz w:val="32"/>
      <w:szCs w:val="32"/>
    </w:rPr>
  </w:style>
  <w:style w:type="paragraph" w:styleId="Heading6">
    <w:name w:val="heading 6"/>
    <w:basedOn w:val="Normal1"/>
    <w:next w:val="Normal1"/>
    <w:pPr>
      <w:keepNext/>
      <w:spacing w:line="360" w:lineRule="auto"/>
      <w:jc w:val="center"/>
      <w:outlineLvl w:val="5"/>
    </w:pPr>
    <w:rPr>
      <w:rFonts w:ascii="Permanent Marker" w:eastAsia="Permanent Marker" w:hAnsi="Permanent Marker" w:cs="Permanent Marker"/>
      <w:sz w:val="36"/>
      <w:szCs w:val="36"/>
    </w:rPr>
  </w:style>
  <w:style w:type="paragraph" w:styleId="Heading9">
    <w:name w:val="heading 9"/>
    <w:basedOn w:val="Normal"/>
    <w:next w:val="Normal"/>
    <w:link w:val="Heading9Char"/>
    <w:uiPriority w:val="9"/>
    <w:semiHidden/>
    <w:unhideWhenUsed/>
    <w:qFormat/>
    <w:rsid w:val="00E8204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contextualSpacing/>
    </w:pPr>
    <w:rPr>
      <w:rFonts w:ascii="Calibri" w:eastAsia="Calibri" w:hAnsi="Calibri" w:cs="Calibri"/>
    </w:r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F51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51C9"/>
    <w:rPr>
      <w:rFonts w:ascii="Lucida Grande" w:hAnsi="Lucida Grande" w:cs="Lucida Grande"/>
      <w:sz w:val="18"/>
      <w:szCs w:val="18"/>
    </w:rPr>
  </w:style>
  <w:style w:type="paragraph" w:styleId="NormalWeb">
    <w:name w:val="Normal (Web)"/>
    <w:basedOn w:val="Normal"/>
    <w:uiPriority w:val="99"/>
    <w:unhideWhenUsed/>
    <w:rsid w:val="006216FB"/>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customStyle="1" w:styleId="xmsonormal">
    <w:name w:val="x_msonormal"/>
    <w:basedOn w:val="Normal"/>
    <w:rsid w:val="000F420B"/>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BodyText">
    <w:name w:val="Body Text"/>
    <w:basedOn w:val="Normal"/>
    <w:link w:val="BodyTextChar"/>
    <w:rsid w:val="00F94737"/>
    <w:pPr>
      <w:widowControl/>
      <w:pBdr>
        <w:top w:val="none" w:sz="0" w:space="0" w:color="auto"/>
        <w:left w:val="none" w:sz="0" w:space="0" w:color="auto"/>
        <w:bottom w:val="none" w:sz="0" w:space="0" w:color="auto"/>
        <w:right w:val="none" w:sz="0" w:space="0" w:color="auto"/>
        <w:between w:val="none" w:sz="0" w:space="0" w:color="auto"/>
      </w:pBdr>
    </w:pPr>
    <w:rPr>
      <w:rFonts w:ascii="Geneva" w:eastAsia="Times" w:hAnsi="Geneva"/>
      <w:color w:val="auto"/>
      <w:sz w:val="22"/>
      <w:szCs w:val="20"/>
    </w:rPr>
  </w:style>
  <w:style w:type="character" w:customStyle="1" w:styleId="BodyTextChar">
    <w:name w:val="Body Text Char"/>
    <w:basedOn w:val="DefaultParagraphFont"/>
    <w:link w:val="BodyText"/>
    <w:rsid w:val="00F94737"/>
    <w:rPr>
      <w:rFonts w:ascii="Geneva" w:eastAsia="Times" w:hAnsi="Geneva"/>
      <w:color w:val="auto"/>
      <w:sz w:val="22"/>
      <w:szCs w:val="20"/>
    </w:rPr>
  </w:style>
  <w:style w:type="paragraph" w:styleId="ListParagraph">
    <w:name w:val="List Paragraph"/>
    <w:basedOn w:val="Normal"/>
    <w:uiPriority w:val="34"/>
    <w:qFormat/>
    <w:rsid w:val="0069602B"/>
    <w:pPr>
      <w:ind w:left="720"/>
      <w:contextualSpacing/>
    </w:pPr>
  </w:style>
  <w:style w:type="paragraph" w:customStyle="1" w:styleId="Default">
    <w:name w:val="Default"/>
    <w:rsid w:val="0015432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szCs w:val="20"/>
    </w:rPr>
  </w:style>
  <w:style w:type="character" w:styleId="Hyperlink">
    <w:name w:val="Hyperlink"/>
    <w:basedOn w:val="DefaultParagraphFont"/>
    <w:uiPriority w:val="99"/>
    <w:unhideWhenUsed/>
    <w:rsid w:val="00844666"/>
    <w:rPr>
      <w:color w:val="0000FF" w:themeColor="hyperlink"/>
      <w:u w:val="single"/>
    </w:rPr>
  </w:style>
  <w:style w:type="character" w:styleId="UnresolvedMention">
    <w:name w:val="Unresolved Mention"/>
    <w:basedOn w:val="DefaultParagraphFont"/>
    <w:uiPriority w:val="99"/>
    <w:semiHidden/>
    <w:unhideWhenUsed/>
    <w:rsid w:val="00844666"/>
    <w:rPr>
      <w:color w:val="605E5C"/>
      <w:shd w:val="clear" w:color="auto" w:fill="E1DFDD"/>
    </w:rPr>
  </w:style>
  <w:style w:type="paragraph" w:styleId="Header">
    <w:name w:val="header"/>
    <w:basedOn w:val="Normal"/>
    <w:link w:val="HeaderChar"/>
    <w:uiPriority w:val="99"/>
    <w:unhideWhenUsed/>
    <w:rsid w:val="00DD0C31"/>
    <w:pPr>
      <w:widowControl/>
      <w:pBdr>
        <w:top w:val="none" w:sz="0" w:space="0" w:color="auto"/>
        <w:left w:val="none" w:sz="0" w:space="0" w:color="auto"/>
        <w:bottom w:val="none" w:sz="0" w:space="0" w:color="auto"/>
        <w:right w:val="none" w:sz="0" w:space="0" w:color="auto"/>
        <w:between w:val="none" w:sz="0" w:space="0" w:color="auto"/>
      </w:pBdr>
      <w:tabs>
        <w:tab w:val="center" w:pos="4680"/>
        <w:tab w:val="right" w:pos="9360"/>
      </w:tabs>
    </w:pPr>
    <w:rPr>
      <w:rFonts w:ascii="Calibri" w:eastAsia="Calibri" w:hAnsi="Calibri"/>
      <w:color w:val="auto"/>
      <w:sz w:val="22"/>
      <w:szCs w:val="22"/>
    </w:rPr>
  </w:style>
  <w:style w:type="character" w:customStyle="1" w:styleId="HeaderChar">
    <w:name w:val="Header Char"/>
    <w:basedOn w:val="DefaultParagraphFont"/>
    <w:link w:val="Header"/>
    <w:uiPriority w:val="99"/>
    <w:rsid w:val="00DD0C31"/>
    <w:rPr>
      <w:rFonts w:ascii="Calibri" w:eastAsia="Calibri" w:hAnsi="Calibri"/>
      <w:color w:val="auto"/>
      <w:sz w:val="22"/>
      <w:szCs w:val="22"/>
    </w:rPr>
  </w:style>
  <w:style w:type="paragraph" w:styleId="Footer">
    <w:name w:val="footer"/>
    <w:basedOn w:val="Normal"/>
    <w:link w:val="FooterChar"/>
    <w:uiPriority w:val="99"/>
    <w:unhideWhenUsed/>
    <w:rsid w:val="006B03EE"/>
    <w:pPr>
      <w:tabs>
        <w:tab w:val="center" w:pos="4680"/>
        <w:tab w:val="right" w:pos="9360"/>
      </w:tabs>
    </w:pPr>
  </w:style>
  <w:style w:type="character" w:customStyle="1" w:styleId="FooterChar">
    <w:name w:val="Footer Char"/>
    <w:basedOn w:val="DefaultParagraphFont"/>
    <w:link w:val="Footer"/>
    <w:uiPriority w:val="99"/>
    <w:rsid w:val="006B03EE"/>
  </w:style>
  <w:style w:type="paragraph" w:styleId="NoSpacing">
    <w:name w:val="No Spacing"/>
    <w:uiPriority w:val="1"/>
    <w:qFormat/>
    <w:rsid w:val="00A23317"/>
  </w:style>
  <w:style w:type="character" w:customStyle="1" w:styleId="Heading9Char">
    <w:name w:val="Heading 9 Char"/>
    <w:basedOn w:val="DefaultParagraphFont"/>
    <w:link w:val="Heading9"/>
    <w:uiPriority w:val="9"/>
    <w:semiHidden/>
    <w:rsid w:val="00E8204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1364">
      <w:bodyDiv w:val="1"/>
      <w:marLeft w:val="0"/>
      <w:marRight w:val="0"/>
      <w:marTop w:val="0"/>
      <w:marBottom w:val="0"/>
      <w:divBdr>
        <w:top w:val="none" w:sz="0" w:space="0" w:color="auto"/>
        <w:left w:val="none" w:sz="0" w:space="0" w:color="auto"/>
        <w:bottom w:val="none" w:sz="0" w:space="0" w:color="auto"/>
        <w:right w:val="none" w:sz="0" w:space="0" w:color="auto"/>
      </w:divBdr>
    </w:div>
    <w:div w:id="117921442">
      <w:bodyDiv w:val="1"/>
      <w:marLeft w:val="0"/>
      <w:marRight w:val="0"/>
      <w:marTop w:val="0"/>
      <w:marBottom w:val="0"/>
      <w:divBdr>
        <w:top w:val="none" w:sz="0" w:space="0" w:color="auto"/>
        <w:left w:val="none" w:sz="0" w:space="0" w:color="auto"/>
        <w:bottom w:val="none" w:sz="0" w:space="0" w:color="auto"/>
        <w:right w:val="none" w:sz="0" w:space="0" w:color="auto"/>
      </w:divBdr>
    </w:div>
    <w:div w:id="190268687">
      <w:bodyDiv w:val="1"/>
      <w:marLeft w:val="0"/>
      <w:marRight w:val="0"/>
      <w:marTop w:val="0"/>
      <w:marBottom w:val="0"/>
      <w:divBdr>
        <w:top w:val="none" w:sz="0" w:space="0" w:color="auto"/>
        <w:left w:val="none" w:sz="0" w:space="0" w:color="auto"/>
        <w:bottom w:val="none" w:sz="0" w:space="0" w:color="auto"/>
        <w:right w:val="none" w:sz="0" w:space="0" w:color="auto"/>
      </w:divBdr>
      <w:divsChild>
        <w:div w:id="1971666257">
          <w:marLeft w:val="0"/>
          <w:marRight w:val="0"/>
          <w:marTop w:val="0"/>
          <w:marBottom w:val="0"/>
          <w:divBdr>
            <w:top w:val="none" w:sz="0" w:space="0" w:color="auto"/>
            <w:left w:val="none" w:sz="0" w:space="0" w:color="auto"/>
            <w:bottom w:val="none" w:sz="0" w:space="0" w:color="auto"/>
            <w:right w:val="none" w:sz="0" w:space="0" w:color="auto"/>
          </w:divBdr>
          <w:divsChild>
            <w:div w:id="634919190">
              <w:marLeft w:val="0"/>
              <w:marRight w:val="0"/>
              <w:marTop w:val="0"/>
              <w:marBottom w:val="0"/>
              <w:divBdr>
                <w:top w:val="none" w:sz="0" w:space="0" w:color="auto"/>
                <w:left w:val="none" w:sz="0" w:space="0" w:color="auto"/>
                <w:bottom w:val="none" w:sz="0" w:space="0" w:color="auto"/>
                <w:right w:val="none" w:sz="0" w:space="0" w:color="auto"/>
              </w:divBdr>
            </w:div>
            <w:div w:id="1940482851">
              <w:marLeft w:val="0"/>
              <w:marRight w:val="0"/>
              <w:marTop w:val="0"/>
              <w:marBottom w:val="0"/>
              <w:divBdr>
                <w:top w:val="none" w:sz="0" w:space="0" w:color="auto"/>
                <w:left w:val="none" w:sz="0" w:space="0" w:color="auto"/>
                <w:bottom w:val="none" w:sz="0" w:space="0" w:color="auto"/>
                <w:right w:val="none" w:sz="0" w:space="0" w:color="auto"/>
              </w:divBdr>
            </w:div>
            <w:div w:id="1472404352">
              <w:marLeft w:val="0"/>
              <w:marRight w:val="0"/>
              <w:marTop w:val="0"/>
              <w:marBottom w:val="0"/>
              <w:divBdr>
                <w:top w:val="none" w:sz="0" w:space="0" w:color="auto"/>
                <w:left w:val="none" w:sz="0" w:space="0" w:color="auto"/>
                <w:bottom w:val="none" w:sz="0" w:space="0" w:color="auto"/>
                <w:right w:val="none" w:sz="0" w:space="0" w:color="auto"/>
              </w:divBdr>
            </w:div>
            <w:div w:id="1786122407">
              <w:marLeft w:val="0"/>
              <w:marRight w:val="0"/>
              <w:marTop w:val="0"/>
              <w:marBottom w:val="0"/>
              <w:divBdr>
                <w:top w:val="none" w:sz="0" w:space="0" w:color="auto"/>
                <w:left w:val="none" w:sz="0" w:space="0" w:color="auto"/>
                <w:bottom w:val="none" w:sz="0" w:space="0" w:color="auto"/>
                <w:right w:val="none" w:sz="0" w:space="0" w:color="auto"/>
              </w:divBdr>
              <w:divsChild>
                <w:div w:id="855997190">
                  <w:marLeft w:val="0"/>
                  <w:marRight w:val="0"/>
                  <w:marTop w:val="0"/>
                  <w:marBottom w:val="0"/>
                  <w:divBdr>
                    <w:top w:val="none" w:sz="0" w:space="0" w:color="auto"/>
                    <w:left w:val="none" w:sz="0" w:space="0" w:color="auto"/>
                    <w:bottom w:val="none" w:sz="0" w:space="0" w:color="auto"/>
                    <w:right w:val="none" w:sz="0" w:space="0" w:color="auto"/>
                  </w:divBdr>
                  <w:divsChild>
                    <w:div w:id="964653444">
                      <w:marLeft w:val="0"/>
                      <w:marRight w:val="0"/>
                      <w:marTop w:val="0"/>
                      <w:marBottom w:val="0"/>
                      <w:divBdr>
                        <w:top w:val="none" w:sz="0" w:space="0" w:color="auto"/>
                        <w:left w:val="none" w:sz="0" w:space="0" w:color="auto"/>
                        <w:bottom w:val="none" w:sz="0" w:space="0" w:color="auto"/>
                        <w:right w:val="none" w:sz="0" w:space="0" w:color="auto"/>
                      </w:divBdr>
                    </w:div>
                    <w:div w:id="1975132684">
                      <w:marLeft w:val="0"/>
                      <w:marRight w:val="0"/>
                      <w:marTop w:val="0"/>
                      <w:marBottom w:val="0"/>
                      <w:divBdr>
                        <w:top w:val="none" w:sz="0" w:space="0" w:color="auto"/>
                        <w:left w:val="none" w:sz="0" w:space="0" w:color="auto"/>
                        <w:bottom w:val="none" w:sz="0" w:space="0" w:color="auto"/>
                        <w:right w:val="none" w:sz="0" w:space="0" w:color="auto"/>
                      </w:divBdr>
                    </w:div>
                    <w:div w:id="1050106329">
                      <w:marLeft w:val="0"/>
                      <w:marRight w:val="0"/>
                      <w:marTop w:val="0"/>
                      <w:marBottom w:val="0"/>
                      <w:divBdr>
                        <w:top w:val="none" w:sz="0" w:space="0" w:color="auto"/>
                        <w:left w:val="none" w:sz="0" w:space="0" w:color="auto"/>
                        <w:bottom w:val="none" w:sz="0" w:space="0" w:color="auto"/>
                        <w:right w:val="none" w:sz="0" w:space="0" w:color="auto"/>
                      </w:divBdr>
                    </w:div>
                    <w:div w:id="1770658114">
                      <w:marLeft w:val="0"/>
                      <w:marRight w:val="0"/>
                      <w:marTop w:val="0"/>
                      <w:marBottom w:val="0"/>
                      <w:divBdr>
                        <w:top w:val="none" w:sz="0" w:space="0" w:color="auto"/>
                        <w:left w:val="none" w:sz="0" w:space="0" w:color="auto"/>
                        <w:bottom w:val="none" w:sz="0" w:space="0" w:color="auto"/>
                        <w:right w:val="none" w:sz="0" w:space="0" w:color="auto"/>
                      </w:divBdr>
                    </w:div>
                    <w:div w:id="152768382">
                      <w:marLeft w:val="0"/>
                      <w:marRight w:val="0"/>
                      <w:marTop w:val="0"/>
                      <w:marBottom w:val="0"/>
                      <w:divBdr>
                        <w:top w:val="none" w:sz="0" w:space="0" w:color="auto"/>
                        <w:left w:val="none" w:sz="0" w:space="0" w:color="auto"/>
                        <w:bottom w:val="none" w:sz="0" w:space="0" w:color="auto"/>
                        <w:right w:val="none" w:sz="0" w:space="0" w:color="auto"/>
                      </w:divBdr>
                    </w:div>
                    <w:div w:id="1485199345">
                      <w:marLeft w:val="0"/>
                      <w:marRight w:val="0"/>
                      <w:marTop w:val="0"/>
                      <w:marBottom w:val="0"/>
                      <w:divBdr>
                        <w:top w:val="none" w:sz="0" w:space="0" w:color="auto"/>
                        <w:left w:val="none" w:sz="0" w:space="0" w:color="auto"/>
                        <w:bottom w:val="none" w:sz="0" w:space="0" w:color="auto"/>
                        <w:right w:val="none" w:sz="0" w:space="0" w:color="auto"/>
                      </w:divBdr>
                    </w:div>
                    <w:div w:id="1567253942">
                      <w:marLeft w:val="0"/>
                      <w:marRight w:val="0"/>
                      <w:marTop w:val="0"/>
                      <w:marBottom w:val="0"/>
                      <w:divBdr>
                        <w:top w:val="none" w:sz="0" w:space="0" w:color="auto"/>
                        <w:left w:val="none" w:sz="0" w:space="0" w:color="auto"/>
                        <w:bottom w:val="none" w:sz="0" w:space="0" w:color="auto"/>
                        <w:right w:val="none" w:sz="0" w:space="0" w:color="auto"/>
                      </w:divBdr>
                    </w:div>
                    <w:div w:id="633677430">
                      <w:marLeft w:val="0"/>
                      <w:marRight w:val="0"/>
                      <w:marTop w:val="0"/>
                      <w:marBottom w:val="0"/>
                      <w:divBdr>
                        <w:top w:val="none" w:sz="0" w:space="0" w:color="auto"/>
                        <w:left w:val="none" w:sz="0" w:space="0" w:color="auto"/>
                        <w:bottom w:val="none" w:sz="0" w:space="0" w:color="auto"/>
                        <w:right w:val="none" w:sz="0" w:space="0" w:color="auto"/>
                      </w:divBdr>
                    </w:div>
                    <w:div w:id="2704777">
                      <w:marLeft w:val="0"/>
                      <w:marRight w:val="0"/>
                      <w:marTop w:val="0"/>
                      <w:marBottom w:val="0"/>
                      <w:divBdr>
                        <w:top w:val="none" w:sz="0" w:space="0" w:color="auto"/>
                        <w:left w:val="none" w:sz="0" w:space="0" w:color="auto"/>
                        <w:bottom w:val="none" w:sz="0" w:space="0" w:color="auto"/>
                        <w:right w:val="none" w:sz="0" w:space="0" w:color="auto"/>
                      </w:divBdr>
                    </w:div>
                    <w:div w:id="698748223">
                      <w:marLeft w:val="0"/>
                      <w:marRight w:val="0"/>
                      <w:marTop w:val="0"/>
                      <w:marBottom w:val="0"/>
                      <w:divBdr>
                        <w:top w:val="none" w:sz="0" w:space="0" w:color="auto"/>
                        <w:left w:val="none" w:sz="0" w:space="0" w:color="auto"/>
                        <w:bottom w:val="none" w:sz="0" w:space="0" w:color="auto"/>
                        <w:right w:val="none" w:sz="0" w:space="0" w:color="auto"/>
                      </w:divBdr>
                      <w:divsChild>
                        <w:div w:id="1104155134">
                          <w:marLeft w:val="0"/>
                          <w:marRight w:val="0"/>
                          <w:marTop w:val="0"/>
                          <w:marBottom w:val="0"/>
                          <w:divBdr>
                            <w:top w:val="none" w:sz="0" w:space="0" w:color="auto"/>
                            <w:left w:val="none" w:sz="0" w:space="0" w:color="auto"/>
                            <w:bottom w:val="none" w:sz="0" w:space="0" w:color="auto"/>
                            <w:right w:val="none" w:sz="0" w:space="0" w:color="auto"/>
                          </w:divBdr>
                        </w:div>
                        <w:div w:id="1042439383">
                          <w:marLeft w:val="0"/>
                          <w:marRight w:val="0"/>
                          <w:marTop w:val="0"/>
                          <w:marBottom w:val="0"/>
                          <w:divBdr>
                            <w:top w:val="none" w:sz="0" w:space="0" w:color="auto"/>
                            <w:left w:val="none" w:sz="0" w:space="0" w:color="auto"/>
                            <w:bottom w:val="none" w:sz="0" w:space="0" w:color="auto"/>
                            <w:right w:val="none" w:sz="0" w:space="0" w:color="auto"/>
                          </w:divBdr>
                        </w:div>
                        <w:div w:id="325668305">
                          <w:marLeft w:val="0"/>
                          <w:marRight w:val="0"/>
                          <w:marTop w:val="0"/>
                          <w:marBottom w:val="0"/>
                          <w:divBdr>
                            <w:top w:val="none" w:sz="0" w:space="0" w:color="auto"/>
                            <w:left w:val="none" w:sz="0" w:space="0" w:color="auto"/>
                            <w:bottom w:val="none" w:sz="0" w:space="0" w:color="auto"/>
                            <w:right w:val="none" w:sz="0" w:space="0" w:color="auto"/>
                          </w:divBdr>
                          <w:divsChild>
                            <w:div w:id="941843598">
                              <w:marLeft w:val="0"/>
                              <w:marRight w:val="0"/>
                              <w:marTop w:val="0"/>
                              <w:marBottom w:val="0"/>
                              <w:divBdr>
                                <w:top w:val="none" w:sz="0" w:space="0" w:color="auto"/>
                                <w:left w:val="none" w:sz="0" w:space="0" w:color="auto"/>
                                <w:bottom w:val="none" w:sz="0" w:space="0" w:color="auto"/>
                                <w:right w:val="none" w:sz="0" w:space="0" w:color="auto"/>
                              </w:divBdr>
                            </w:div>
                            <w:div w:id="1361516049">
                              <w:marLeft w:val="0"/>
                              <w:marRight w:val="0"/>
                              <w:marTop w:val="0"/>
                              <w:marBottom w:val="0"/>
                              <w:divBdr>
                                <w:top w:val="none" w:sz="0" w:space="0" w:color="auto"/>
                                <w:left w:val="none" w:sz="0" w:space="0" w:color="auto"/>
                                <w:bottom w:val="none" w:sz="0" w:space="0" w:color="auto"/>
                                <w:right w:val="none" w:sz="0" w:space="0" w:color="auto"/>
                              </w:divBdr>
                            </w:div>
                            <w:div w:id="389036951">
                              <w:marLeft w:val="0"/>
                              <w:marRight w:val="0"/>
                              <w:marTop w:val="0"/>
                              <w:marBottom w:val="0"/>
                              <w:divBdr>
                                <w:top w:val="none" w:sz="0" w:space="0" w:color="auto"/>
                                <w:left w:val="none" w:sz="0" w:space="0" w:color="auto"/>
                                <w:bottom w:val="none" w:sz="0" w:space="0" w:color="auto"/>
                                <w:right w:val="none" w:sz="0" w:space="0" w:color="auto"/>
                              </w:divBdr>
                            </w:div>
                            <w:div w:id="839276825">
                              <w:marLeft w:val="0"/>
                              <w:marRight w:val="0"/>
                              <w:marTop w:val="0"/>
                              <w:marBottom w:val="0"/>
                              <w:divBdr>
                                <w:top w:val="none" w:sz="0" w:space="0" w:color="auto"/>
                                <w:left w:val="none" w:sz="0" w:space="0" w:color="auto"/>
                                <w:bottom w:val="none" w:sz="0" w:space="0" w:color="auto"/>
                                <w:right w:val="none" w:sz="0" w:space="0" w:color="auto"/>
                              </w:divBdr>
                            </w:div>
                            <w:div w:id="652877642">
                              <w:marLeft w:val="0"/>
                              <w:marRight w:val="0"/>
                              <w:marTop w:val="0"/>
                              <w:marBottom w:val="0"/>
                              <w:divBdr>
                                <w:top w:val="none" w:sz="0" w:space="0" w:color="auto"/>
                                <w:left w:val="none" w:sz="0" w:space="0" w:color="auto"/>
                                <w:bottom w:val="none" w:sz="0" w:space="0" w:color="auto"/>
                                <w:right w:val="none" w:sz="0" w:space="0" w:color="auto"/>
                              </w:divBdr>
                            </w:div>
                            <w:div w:id="2078892853">
                              <w:marLeft w:val="0"/>
                              <w:marRight w:val="0"/>
                              <w:marTop w:val="0"/>
                              <w:marBottom w:val="0"/>
                              <w:divBdr>
                                <w:top w:val="none" w:sz="0" w:space="0" w:color="auto"/>
                                <w:left w:val="none" w:sz="0" w:space="0" w:color="auto"/>
                                <w:bottom w:val="none" w:sz="0" w:space="0" w:color="auto"/>
                                <w:right w:val="none" w:sz="0" w:space="0" w:color="auto"/>
                              </w:divBdr>
                            </w:div>
                            <w:div w:id="1648196607">
                              <w:marLeft w:val="0"/>
                              <w:marRight w:val="0"/>
                              <w:marTop w:val="0"/>
                              <w:marBottom w:val="0"/>
                              <w:divBdr>
                                <w:top w:val="none" w:sz="0" w:space="0" w:color="auto"/>
                                <w:left w:val="none" w:sz="0" w:space="0" w:color="auto"/>
                                <w:bottom w:val="none" w:sz="0" w:space="0" w:color="auto"/>
                                <w:right w:val="none" w:sz="0" w:space="0" w:color="auto"/>
                              </w:divBdr>
                              <w:divsChild>
                                <w:div w:id="1598369355">
                                  <w:marLeft w:val="0"/>
                                  <w:marRight w:val="0"/>
                                  <w:marTop w:val="0"/>
                                  <w:marBottom w:val="0"/>
                                  <w:divBdr>
                                    <w:top w:val="none" w:sz="0" w:space="0" w:color="auto"/>
                                    <w:left w:val="none" w:sz="0" w:space="0" w:color="auto"/>
                                    <w:bottom w:val="none" w:sz="0" w:space="0" w:color="auto"/>
                                    <w:right w:val="none" w:sz="0" w:space="0" w:color="auto"/>
                                  </w:divBdr>
                                  <w:divsChild>
                                    <w:div w:id="2006201967">
                                      <w:marLeft w:val="0"/>
                                      <w:marRight w:val="0"/>
                                      <w:marTop w:val="0"/>
                                      <w:marBottom w:val="0"/>
                                      <w:divBdr>
                                        <w:top w:val="none" w:sz="0" w:space="0" w:color="auto"/>
                                        <w:left w:val="none" w:sz="0" w:space="0" w:color="auto"/>
                                        <w:bottom w:val="none" w:sz="0" w:space="0" w:color="auto"/>
                                        <w:right w:val="none" w:sz="0" w:space="0" w:color="auto"/>
                                      </w:divBdr>
                                      <w:divsChild>
                                        <w:div w:id="587806440">
                                          <w:marLeft w:val="0"/>
                                          <w:marRight w:val="0"/>
                                          <w:marTop w:val="0"/>
                                          <w:marBottom w:val="0"/>
                                          <w:divBdr>
                                            <w:top w:val="none" w:sz="0" w:space="0" w:color="auto"/>
                                            <w:left w:val="none" w:sz="0" w:space="0" w:color="auto"/>
                                            <w:bottom w:val="none" w:sz="0" w:space="0" w:color="auto"/>
                                            <w:right w:val="none" w:sz="0" w:space="0" w:color="auto"/>
                                          </w:divBdr>
                                          <w:divsChild>
                                            <w:div w:id="12272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03863">
                                  <w:marLeft w:val="0"/>
                                  <w:marRight w:val="0"/>
                                  <w:marTop w:val="0"/>
                                  <w:marBottom w:val="0"/>
                                  <w:divBdr>
                                    <w:top w:val="none" w:sz="0" w:space="0" w:color="auto"/>
                                    <w:left w:val="none" w:sz="0" w:space="0" w:color="auto"/>
                                    <w:bottom w:val="none" w:sz="0" w:space="0" w:color="auto"/>
                                    <w:right w:val="none" w:sz="0" w:space="0" w:color="auto"/>
                                  </w:divBdr>
                                  <w:divsChild>
                                    <w:div w:id="480386980">
                                      <w:marLeft w:val="0"/>
                                      <w:marRight w:val="0"/>
                                      <w:marTop w:val="0"/>
                                      <w:marBottom w:val="0"/>
                                      <w:divBdr>
                                        <w:top w:val="none" w:sz="0" w:space="0" w:color="auto"/>
                                        <w:left w:val="none" w:sz="0" w:space="0" w:color="auto"/>
                                        <w:bottom w:val="none" w:sz="0" w:space="0" w:color="auto"/>
                                        <w:right w:val="none" w:sz="0" w:space="0" w:color="auto"/>
                                      </w:divBdr>
                                      <w:divsChild>
                                        <w:div w:id="2066904353">
                                          <w:marLeft w:val="0"/>
                                          <w:marRight w:val="0"/>
                                          <w:marTop w:val="0"/>
                                          <w:marBottom w:val="0"/>
                                          <w:divBdr>
                                            <w:top w:val="none" w:sz="0" w:space="0" w:color="auto"/>
                                            <w:left w:val="none" w:sz="0" w:space="0" w:color="auto"/>
                                            <w:bottom w:val="none" w:sz="0" w:space="0" w:color="auto"/>
                                            <w:right w:val="none" w:sz="0" w:space="0" w:color="auto"/>
                                          </w:divBdr>
                                          <w:divsChild>
                                            <w:div w:id="38348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45014">
                                  <w:marLeft w:val="0"/>
                                  <w:marRight w:val="0"/>
                                  <w:marTop w:val="0"/>
                                  <w:marBottom w:val="0"/>
                                  <w:divBdr>
                                    <w:top w:val="none" w:sz="0" w:space="0" w:color="auto"/>
                                    <w:left w:val="none" w:sz="0" w:space="0" w:color="auto"/>
                                    <w:bottom w:val="none" w:sz="0" w:space="0" w:color="auto"/>
                                    <w:right w:val="none" w:sz="0" w:space="0" w:color="auto"/>
                                  </w:divBdr>
                                  <w:divsChild>
                                    <w:div w:id="1631322181">
                                      <w:marLeft w:val="0"/>
                                      <w:marRight w:val="0"/>
                                      <w:marTop w:val="0"/>
                                      <w:marBottom w:val="0"/>
                                      <w:divBdr>
                                        <w:top w:val="none" w:sz="0" w:space="0" w:color="auto"/>
                                        <w:left w:val="none" w:sz="0" w:space="0" w:color="auto"/>
                                        <w:bottom w:val="none" w:sz="0" w:space="0" w:color="auto"/>
                                        <w:right w:val="none" w:sz="0" w:space="0" w:color="auto"/>
                                      </w:divBdr>
                                      <w:divsChild>
                                        <w:div w:id="646931225">
                                          <w:marLeft w:val="0"/>
                                          <w:marRight w:val="0"/>
                                          <w:marTop w:val="0"/>
                                          <w:marBottom w:val="0"/>
                                          <w:divBdr>
                                            <w:top w:val="none" w:sz="0" w:space="0" w:color="auto"/>
                                            <w:left w:val="none" w:sz="0" w:space="0" w:color="auto"/>
                                            <w:bottom w:val="none" w:sz="0" w:space="0" w:color="auto"/>
                                            <w:right w:val="none" w:sz="0" w:space="0" w:color="auto"/>
                                          </w:divBdr>
                                          <w:divsChild>
                                            <w:div w:id="735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88330">
                                  <w:marLeft w:val="0"/>
                                  <w:marRight w:val="0"/>
                                  <w:marTop w:val="0"/>
                                  <w:marBottom w:val="0"/>
                                  <w:divBdr>
                                    <w:top w:val="none" w:sz="0" w:space="0" w:color="auto"/>
                                    <w:left w:val="none" w:sz="0" w:space="0" w:color="auto"/>
                                    <w:bottom w:val="none" w:sz="0" w:space="0" w:color="auto"/>
                                    <w:right w:val="none" w:sz="0" w:space="0" w:color="auto"/>
                                  </w:divBdr>
                                  <w:divsChild>
                                    <w:div w:id="1389572576">
                                      <w:marLeft w:val="0"/>
                                      <w:marRight w:val="0"/>
                                      <w:marTop w:val="0"/>
                                      <w:marBottom w:val="0"/>
                                      <w:divBdr>
                                        <w:top w:val="none" w:sz="0" w:space="0" w:color="auto"/>
                                        <w:left w:val="none" w:sz="0" w:space="0" w:color="auto"/>
                                        <w:bottom w:val="none" w:sz="0" w:space="0" w:color="auto"/>
                                        <w:right w:val="none" w:sz="0" w:space="0" w:color="auto"/>
                                      </w:divBdr>
                                      <w:divsChild>
                                        <w:div w:id="283195705">
                                          <w:marLeft w:val="0"/>
                                          <w:marRight w:val="0"/>
                                          <w:marTop w:val="0"/>
                                          <w:marBottom w:val="0"/>
                                          <w:divBdr>
                                            <w:top w:val="none" w:sz="0" w:space="0" w:color="auto"/>
                                            <w:left w:val="none" w:sz="0" w:space="0" w:color="auto"/>
                                            <w:bottom w:val="none" w:sz="0" w:space="0" w:color="auto"/>
                                            <w:right w:val="none" w:sz="0" w:space="0" w:color="auto"/>
                                          </w:divBdr>
                                          <w:divsChild>
                                            <w:div w:id="3625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142545">
                          <w:marLeft w:val="0"/>
                          <w:marRight w:val="0"/>
                          <w:marTop w:val="0"/>
                          <w:marBottom w:val="0"/>
                          <w:divBdr>
                            <w:top w:val="none" w:sz="0" w:space="0" w:color="auto"/>
                            <w:left w:val="none" w:sz="0" w:space="0" w:color="auto"/>
                            <w:bottom w:val="none" w:sz="0" w:space="0" w:color="auto"/>
                            <w:right w:val="none" w:sz="0" w:space="0" w:color="auto"/>
                          </w:divBdr>
                        </w:div>
                        <w:div w:id="350574166">
                          <w:marLeft w:val="0"/>
                          <w:marRight w:val="0"/>
                          <w:marTop w:val="0"/>
                          <w:marBottom w:val="0"/>
                          <w:divBdr>
                            <w:top w:val="none" w:sz="0" w:space="0" w:color="auto"/>
                            <w:left w:val="none" w:sz="0" w:space="0" w:color="auto"/>
                            <w:bottom w:val="none" w:sz="0" w:space="0" w:color="auto"/>
                            <w:right w:val="none" w:sz="0" w:space="0" w:color="auto"/>
                          </w:divBdr>
                        </w:div>
                        <w:div w:id="111209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9672">
          <w:marLeft w:val="0"/>
          <w:marRight w:val="0"/>
          <w:marTop w:val="0"/>
          <w:marBottom w:val="0"/>
          <w:divBdr>
            <w:top w:val="none" w:sz="0" w:space="0" w:color="auto"/>
            <w:left w:val="none" w:sz="0" w:space="0" w:color="auto"/>
            <w:bottom w:val="none" w:sz="0" w:space="0" w:color="auto"/>
            <w:right w:val="none" w:sz="0" w:space="0" w:color="auto"/>
          </w:divBdr>
          <w:divsChild>
            <w:div w:id="176954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83201">
      <w:bodyDiv w:val="1"/>
      <w:marLeft w:val="0"/>
      <w:marRight w:val="0"/>
      <w:marTop w:val="0"/>
      <w:marBottom w:val="0"/>
      <w:divBdr>
        <w:top w:val="none" w:sz="0" w:space="0" w:color="auto"/>
        <w:left w:val="none" w:sz="0" w:space="0" w:color="auto"/>
        <w:bottom w:val="none" w:sz="0" w:space="0" w:color="auto"/>
        <w:right w:val="none" w:sz="0" w:space="0" w:color="auto"/>
      </w:divBdr>
      <w:divsChild>
        <w:div w:id="276907822">
          <w:marLeft w:val="0"/>
          <w:marRight w:val="0"/>
          <w:marTop w:val="0"/>
          <w:marBottom w:val="0"/>
          <w:divBdr>
            <w:top w:val="none" w:sz="0" w:space="0" w:color="auto"/>
            <w:left w:val="none" w:sz="0" w:space="0" w:color="auto"/>
            <w:bottom w:val="none" w:sz="0" w:space="0" w:color="auto"/>
            <w:right w:val="none" w:sz="0" w:space="0" w:color="auto"/>
          </w:divBdr>
        </w:div>
        <w:div w:id="1125580922">
          <w:marLeft w:val="0"/>
          <w:marRight w:val="0"/>
          <w:marTop w:val="0"/>
          <w:marBottom w:val="0"/>
          <w:divBdr>
            <w:top w:val="none" w:sz="0" w:space="0" w:color="auto"/>
            <w:left w:val="none" w:sz="0" w:space="0" w:color="auto"/>
            <w:bottom w:val="none" w:sz="0" w:space="0" w:color="auto"/>
            <w:right w:val="none" w:sz="0" w:space="0" w:color="auto"/>
          </w:divBdr>
        </w:div>
        <w:div w:id="1316227562">
          <w:marLeft w:val="0"/>
          <w:marRight w:val="0"/>
          <w:marTop w:val="0"/>
          <w:marBottom w:val="0"/>
          <w:divBdr>
            <w:top w:val="none" w:sz="0" w:space="0" w:color="auto"/>
            <w:left w:val="none" w:sz="0" w:space="0" w:color="auto"/>
            <w:bottom w:val="none" w:sz="0" w:space="0" w:color="auto"/>
            <w:right w:val="none" w:sz="0" w:space="0" w:color="auto"/>
          </w:divBdr>
        </w:div>
        <w:div w:id="1803958148">
          <w:marLeft w:val="0"/>
          <w:marRight w:val="0"/>
          <w:marTop w:val="0"/>
          <w:marBottom w:val="0"/>
          <w:divBdr>
            <w:top w:val="none" w:sz="0" w:space="0" w:color="auto"/>
            <w:left w:val="none" w:sz="0" w:space="0" w:color="auto"/>
            <w:bottom w:val="none" w:sz="0" w:space="0" w:color="auto"/>
            <w:right w:val="none" w:sz="0" w:space="0" w:color="auto"/>
          </w:divBdr>
        </w:div>
        <w:div w:id="1666083081">
          <w:marLeft w:val="0"/>
          <w:marRight w:val="0"/>
          <w:marTop w:val="0"/>
          <w:marBottom w:val="0"/>
          <w:divBdr>
            <w:top w:val="none" w:sz="0" w:space="0" w:color="auto"/>
            <w:left w:val="none" w:sz="0" w:space="0" w:color="auto"/>
            <w:bottom w:val="none" w:sz="0" w:space="0" w:color="auto"/>
            <w:right w:val="none" w:sz="0" w:space="0" w:color="auto"/>
          </w:divBdr>
        </w:div>
      </w:divsChild>
    </w:div>
    <w:div w:id="497580882">
      <w:bodyDiv w:val="1"/>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
      </w:divsChild>
    </w:div>
    <w:div w:id="515265141">
      <w:bodyDiv w:val="1"/>
      <w:marLeft w:val="0"/>
      <w:marRight w:val="0"/>
      <w:marTop w:val="0"/>
      <w:marBottom w:val="0"/>
      <w:divBdr>
        <w:top w:val="none" w:sz="0" w:space="0" w:color="auto"/>
        <w:left w:val="none" w:sz="0" w:space="0" w:color="auto"/>
        <w:bottom w:val="none" w:sz="0" w:space="0" w:color="auto"/>
        <w:right w:val="none" w:sz="0" w:space="0" w:color="auto"/>
      </w:divBdr>
      <w:divsChild>
        <w:div w:id="298145004">
          <w:marLeft w:val="0"/>
          <w:marRight w:val="0"/>
          <w:marTop w:val="0"/>
          <w:marBottom w:val="0"/>
          <w:divBdr>
            <w:top w:val="none" w:sz="0" w:space="0" w:color="auto"/>
            <w:left w:val="none" w:sz="0" w:space="0" w:color="auto"/>
            <w:bottom w:val="none" w:sz="0" w:space="0" w:color="auto"/>
            <w:right w:val="none" w:sz="0" w:space="0" w:color="auto"/>
          </w:divBdr>
        </w:div>
      </w:divsChild>
    </w:div>
    <w:div w:id="753863855">
      <w:bodyDiv w:val="1"/>
      <w:marLeft w:val="0"/>
      <w:marRight w:val="0"/>
      <w:marTop w:val="0"/>
      <w:marBottom w:val="0"/>
      <w:divBdr>
        <w:top w:val="none" w:sz="0" w:space="0" w:color="auto"/>
        <w:left w:val="none" w:sz="0" w:space="0" w:color="auto"/>
        <w:bottom w:val="none" w:sz="0" w:space="0" w:color="auto"/>
        <w:right w:val="none" w:sz="0" w:space="0" w:color="auto"/>
      </w:divBdr>
    </w:div>
    <w:div w:id="1321695961">
      <w:bodyDiv w:val="1"/>
      <w:marLeft w:val="0"/>
      <w:marRight w:val="0"/>
      <w:marTop w:val="0"/>
      <w:marBottom w:val="0"/>
      <w:divBdr>
        <w:top w:val="none" w:sz="0" w:space="0" w:color="auto"/>
        <w:left w:val="none" w:sz="0" w:space="0" w:color="auto"/>
        <w:bottom w:val="none" w:sz="0" w:space="0" w:color="auto"/>
        <w:right w:val="none" w:sz="0" w:space="0" w:color="auto"/>
      </w:divBdr>
    </w:div>
    <w:div w:id="1488665688">
      <w:bodyDiv w:val="1"/>
      <w:marLeft w:val="0"/>
      <w:marRight w:val="0"/>
      <w:marTop w:val="0"/>
      <w:marBottom w:val="0"/>
      <w:divBdr>
        <w:top w:val="none" w:sz="0" w:space="0" w:color="auto"/>
        <w:left w:val="none" w:sz="0" w:space="0" w:color="auto"/>
        <w:bottom w:val="none" w:sz="0" w:space="0" w:color="auto"/>
        <w:right w:val="none" w:sz="0" w:space="0" w:color="auto"/>
      </w:divBdr>
    </w:div>
    <w:div w:id="1495947843">
      <w:bodyDiv w:val="1"/>
      <w:marLeft w:val="0"/>
      <w:marRight w:val="0"/>
      <w:marTop w:val="0"/>
      <w:marBottom w:val="0"/>
      <w:divBdr>
        <w:top w:val="none" w:sz="0" w:space="0" w:color="auto"/>
        <w:left w:val="none" w:sz="0" w:space="0" w:color="auto"/>
        <w:bottom w:val="none" w:sz="0" w:space="0" w:color="auto"/>
        <w:right w:val="none" w:sz="0" w:space="0" w:color="auto"/>
      </w:divBdr>
      <w:divsChild>
        <w:div w:id="1655644589">
          <w:marLeft w:val="0"/>
          <w:marRight w:val="0"/>
          <w:marTop w:val="0"/>
          <w:marBottom w:val="0"/>
          <w:divBdr>
            <w:top w:val="none" w:sz="0" w:space="0" w:color="auto"/>
            <w:left w:val="none" w:sz="0" w:space="0" w:color="auto"/>
            <w:bottom w:val="none" w:sz="0" w:space="0" w:color="auto"/>
            <w:right w:val="none" w:sz="0" w:space="0" w:color="auto"/>
          </w:divBdr>
        </w:div>
        <w:div w:id="1994093644">
          <w:marLeft w:val="0"/>
          <w:marRight w:val="0"/>
          <w:marTop w:val="0"/>
          <w:marBottom w:val="0"/>
          <w:divBdr>
            <w:top w:val="none" w:sz="0" w:space="0" w:color="auto"/>
            <w:left w:val="none" w:sz="0" w:space="0" w:color="auto"/>
            <w:bottom w:val="none" w:sz="0" w:space="0" w:color="auto"/>
            <w:right w:val="none" w:sz="0" w:space="0" w:color="auto"/>
          </w:divBdr>
        </w:div>
        <w:div w:id="608006554">
          <w:marLeft w:val="0"/>
          <w:marRight w:val="0"/>
          <w:marTop w:val="0"/>
          <w:marBottom w:val="0"/>
          <w:divBdr>
            <w:top w:val="none" w:sz="0" w:space="0" w:color="auto"/>
            <w:left w:val="none" w:sz="0" w:space="0" w:color="auto"/>
            <w:bottom w:val="none" w:sz="0" w:space="0" w:color="auto"/>
            <w:right w:val="none" w:sz="0" w:space="0" w:color="auto"/>
          </w:divBdr>
          <w:divsChild>
            <w:div w:id="102579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5362">
      <w:bodyDiv w:val="1"/>
      <w:marLeft w:val="0"/>
      <w:marRight w:val="0"/>
      <w:marTop w:val="0"/>
      <w:marBottom w:val="0"/>
      <w:divBdr>
        <w:top w:val="none" w:sz="0" w:space="0" w:color="auto"/>
        <w:left w:val="none" w:sz="0" w:space="0" w:color="auto"/>
        <w:bottom w:val="none" w:sz="0" w:space="0" w:color="auto"/>
        <w:right w:val="none" w:sz="0" w:space="0" w:color="auto"/>
      </w:divBdr>
    </w:div>
    <w:div w:id="1637878643">
      <w:bodyDiv w:val="1"/>
      <w:marLeft w:val="0"/>
      <w:marRight w:val="0"/>
      <w:marTop w:val="0"/>
      <w:marBottom w:val="0"/>
      <w:divBdr>
        <w:top w:val="none" w:sz="0" w:space="0" w:color="auto"/>
        <w:left w:val="none" w:sz="0" w:space="0" w:color="auto"/>
        <w:bottom w:val="none" w:sz="0" w:space="0" w:color="auto"/>
        <w:right w:val="none" w:sz="0" w:space="0" w:color="auto"/>
      </w:divBdr>
      <w:divsChild>
        <w:div w:id="1733693822">
          <w:marLeft w:val="0"/>
          <w:marRight w:val="0"/>
          <w:marTop w:val="0"/>
          <w:marBottom w:val="0"/>
          <w:divBdr>
            <w:top w:val="none" w:sz="0" w:space="0" w:color="auto"/>
            <w:left w:val="none" w:sz="0" w:space="0" w:color="auto"/>
            <w:bottom w:val="none" w:sz="0" w:space="0" w:color="auto"/>
            <w:right w:val="none" w:sz="0" w:space="0" w:color="auto"/>
          </w:divBdr>
        </w:div>
        <w:div w:id="375472082">
          <w:marLeft w:val="0"/>
          <w:marRight w:val="0"/>
          <w:marTop w:val="0"/>
          <w:marBottom w:val="0"/>
          <w:divBdr>
            <w:top w:val="none" w:sz="0" w:space="0" w:color="auto"/>
            <w:left w:val="none" w:sz="0" w:space="0" w:color="auto"/>
            <w:bottom w:val="none" w:sz="0" w:space="0" w:color="auto"/>
            <w:right w:val="none" w:sz="0" w:space="0" w:color="auto"/>
          </w:divBdr>
        </w:div>
        <w:div w:id="701902700">
          <w:marLeft w:val="0"/>
          <w:marRight w:val="0"/>
          <w:marTop w:val="0"/>
          <w:marBottom w:val="0"/>
          <w:divBdr>
            <w:top w:val="none" w:sz="0" w:space="0" w:color="auto"/>
            <w:left w:val="none" w:sz="0" w:space="0" w:color="auto"/>
            <w:bottom w:val="none" w:sz="0" w:space="0" w:color="auto"/>
            <w:right w:val="none" w:sz="0" w:space="0" w:color="auto"/>
          </w:divBdr>
          <w:divsChild>
            <w:div w:id="10427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08990">
      <w:bodyDiv w:val="1"/>
      <w:marLeft w:val="0"/>
      <w:marRight w:val="0"/>
      <w:marTop w:val="0"/>
      <w:marBottom w:val="0"/>
      <w:divBdr>
        <w:top w:val="none" w:sz="0" w:space="0" w:color="auto"/>
        <w:left w:val="none" w:sz="0" w:space="0" w:color="auto"/>
        <w:bottom w:val="none" w:sz="0" w:space="0" w:color="auto"/>
        <w:right w:val="none" w:sz="0" w:space="0" w:color="auto"/>
      </w:divBdr>
    </w:div>
    <w:div w:id="1928689882">
      <w:bodyDiv w:val="1"/>
      <w:marLeft w:val="0"/>
      <w:marRight w:val="0"/>
      <w:marTop w:val="0"/>
      <w:marBottom w:val="0"/>
      <w:divBdr>
        <w:top w:val="none" w:sz="0" w:space="0" w:color="auto"/>
        <w:left w:val="none" w:sz="0" w:space="0" w:color="auto"/>
        <w:bottom w:val="none" w:sz="0" w:space="0" w:color="auto"/>
        <w:right w:val="none" w:sz="0" w:space="0" w:color="auto"/>
      </w:divBdr>
    </w:div>
    <w:div w:id="1967419920">
      <w:bodyDiv w:val="1"/>
      <w:marLeft w:val="0"/>
      <w:marRight w:val="0"/>
      <w:marTop w:val="0"/>
      <w:marBottom w:val="0"/>
      <w:divBdr>
        <w:top w:val="none" w:sz="0" w:space="0" w:color="auto"/>
        <w:left w:val="none" w:sz="0" w:space="0" w:color="auto"/>
        <w:bottom w:val="none" w:sz="0" w:space="0" w:color="auto"/>
        <w:right w:val="none" w:sz="0" w:space="0" w:color="auto"/>
      </w:divBdr>
      <w:divsChild>
        <w:div w:id="2128811469">
          <w:marLeft w:val="0"/>
          <w:marRight w:val="0"/>
          <w:marTop w:val="0"/>
          <w:marBottom w:val="0"/>
          <w:divBdr>
            <w:top w:val="none" w:sz="0" w:space="0" w:color="auto"/>
            <w:left w:val="none" w:sz="0" w:space="0" w:color="auto"/>
            <w:bottom w:val="none" w:sz="0" w:space="0" w:color="auto"/>
            <w:right w:val="none" w:sz="0" w:space="0" w:color="auto"/>
          </w:divBdr>
        </w:div>
        <w:div w:id="1491823141">
          <w:marLeft w:val="0"/>
          <w:marRight w:val="0"/>
          <w:marTop w:val="0"/>
          <w:marBottom w:val="0"/>
          <w:divBdr>
            <w:top w:val="none" w:sz="0" w:space="0" w:color="auto"/>
            <w:left w:val="none" w:sz="0" w:space="0" w:color="auto"/>
            <w:bottom w:val="none" w:sz="0" w:space="0" w:color="auto"/>
            <w:right w:val="none" w:sz="0" w:space="0" w:color="auto"/>
          </w:divBdr>
        </w:div>
        <w:div w:id="632757069">
          <w:marLeft w:val="0"/>
          <w:marRight w:val="0"/>
          <w:marTop w:val="0"/>
          <w:marBottom w:val="0"/>
          <w:divBdr>
            <w:top w:val="none" w:sz="0" w:space="0" w:color="auto"/>
            <w:left w:val="none" w:sz="0" w:space="0" w:color="auto"/>
            <w:bottom w:val="none" w:sz="0" w:space="0" w:color="auto"/>
            <w:right w:val="none" w:sz="0" w:space="0" w:color="auto"/>
          </w:divBdr>
          <w:divsChild>
            <w:div w:id="8689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5780">
      <w:bodyDiv w:val="1"/>
      <w:marLeft w:val="0"/>
      <w:marRight w:val="0"/>
      <w:marTop w:val="0"/>
      <w:marBottom w:val="0"/>
      <w:divBdr>
        <w:top w:val="none" w:sz="0" w:space="0" w:color="auto"/>
        <w:left w:val="none" w:sz="0" w:space="0" w:color="auto"/>
        <w:bottom w:val="none" w:sz="0" w:space="0" w:color="auto"/>
        <w:right w:val="none" w:sz="0" w:space="0" w:color="auto"/>
      </w:divBdr>
    </w:div>
    <w:div w:id="2124836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u1.org/about-us/title-i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iu1.org/about-us/title-i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szewczyk@iu1.org" TargetMode="External"/><Relationship Id="rId5" Type="http://schemas.openxmlformats.org/officeDocument/2006/relationships/webSettings" Target="webSettings.xml"/><Relationship Id="rId15" Type="http://schemas.openxmlformats.org/officeDocument/2006/relationships/hyperlink" Target="mailto:mike.minor@iu1.org" TargetMode="External"/><Relationship Id="rId23" Type="http://schemas.openxmlformats.org/officeDocument/2006/relationships/theme" Target="theme/theme1.xml"/><Relationship Id="rId10" Type="http://schemas.openxmlformats.org/officeDocument/2006/relationships/hyperlink" Target="mailto:jennifer.judge@iu1.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u1.org/about-us/title-i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B40E8-1257-4E15-B14E-92E5BBF92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68</Pages>
  <Words>17949</Words>
  <Characters>102314</Characters>
  <Application>Microsoft Office Word</Application>
  <DocSecurity>0</DocSecurity>
  <Lines>852</Lines>
  <Paragraphs>240</Paragraphs>
  <ScaleCrop>false</ScaleCrop>
  <HeadingPairs>
    <vt:vector size="2" baseType="variant">
      <vt:variant>
        <vt:lpstr>Title</vt:lpstr>
      </vt:variant>
      <vt:variant>
        <vt:i4>1</vt:i4>
      </vt:variant>
    </vt:vector>
  </HeadingPairs>
  <TitlesOfParts>
    <vt:vector size="1" baseType="lpstr">
      <vt:lpstr/>
    </vt:vector>
  </TitlesOfParts>
  <Company>Intermedite Unit One</Company>
  <LinksUpToDate>false</LinksUpToDate>
  <CharactersWithSpaces>120023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Kathleen.Cowden</dc:creator>
  <cp:lastModifiedBy>Mike Minor</cp:lastModifiedBy>
  <cp:revision>10</cp:revision>
  <cp:lastPrinted>2022-06-07T18:30:00Z</cp:lastPrinted>
  <dcterms:created xsi:type="dcterms:W3CDTF">2022-07-22T12:24:00Z</dcterms:created>
  <dcterms:modified xsi:type="dcterms:W3CDTF">2022-09-01T11:37:00Z</dcterms:modified>
</cp:coreProperties>
</file>