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0C1E25" w14:textId="23B3DB5E" w:rsidR="00DD0C31" w:rsidRPr="002A6B59" w:rsidRDefault="00DD0C31" w:rsidP="002A6B59">
      <w:pPr>
        <w:pStyle w:val="Heading4"/>
        <w:spacing w:line="240" w:lineRule="auto"/>
        <w:rPr>
          <w:rFonts w:ascii="Rockwell" w:eastAsia="Arial Black" w:hAnsi="Rockwell" w:cs="Arial Black"/>
          <w:sz w:val="40"/>
          <w:szCs w:val="40"/>
        </w:rPr>
      </w:pPr>
      <w:r w:rsidRPr="002A6B59">
        <w:rPr>
          <w:rFonts w:ascii="Rockwell" w:eastAsia="Arial Black" w:hAnsi="Rockwell" w:cs="Arial Black"/>
          <w:sz w:val="40"/>
          <w:szCs w:val="40"/>
        </w:rPr>
        <w:t>Intermediate Unit 1</w:t>
      </w:r>
    </w:p>
    <w:p w14:paraId="0CED20A6" w14:textId="02D2A2E6" w:rsidR="00DD0C31" w:rsidRPr="002A6B59" w:rsidRDefault="00DD0C31" w:rsidP="00DD0C31">
      <w:pPr>
        <w:pStyle w:val="Heading6"/>
        <w:spacing w:line="240" w:lineRule="auto"/>
        <w:rPr>
          <w:rFonts w:ascii="Rockwell" w:eastAsia="Corben" w:hAnsi="Rockwell" w:cs="Corben"/>
          <w:sz w:val="40"/>
          <w:szCs w:val="40"/>
        </w:rPr>
      </w:pPr>
      <w:r w:rsidRPr="002A6B59">
        <w:rPr>
          <w:rFonts w:ascii="Rockwell" w:eastAsia="Corben" w:hAnsi="Rockwell" w:cs="Corben"/>
          <w:sz w:val="40"/>
          <w:szCs w:val="40"/>
        </w:rPr>
        <w:t xml:space="preserve">Educational Campus at </w:t>
      </w:r>
      <w:r w:rsidR="00583CE6" w:rsidRPr="002A6B59">
        <w:rPr>
          <w:rFonts w:ascii="Rockwell" w:eastAsia="Corben" w:hAnsi="Rockwell" w:cs="Corben"/>
          <w:sz w:val="40"/>
          <w:szCs w:val="40"/>
        </w:rPr>
        <w:t>McMurray</w:t>
      </w:r>
    </w:p>
    <w:p w14:paraId="000A446B" w14:textId="103ADC5D" w:rsidR="00DD0C31" w:rsidRPr="002A6B59" w:rsidRDefault="00DD0C31" w:rsidP="00DD0C31">
      <w:pPr>
        <w:pStyle w:val="Normal1"/>
        <w:jc w:val="center"/>
        <w:rPr>
          <w:rFonts w:ascii="Rockwell" w:eastAsia="Arial Black" w:hAnsi="Rockwell" w:cs="Arial Black"/>
          <w:sz w:val="40"/>
          <w:szCs w:val="40"/>
        </w:rPr>
      </w:pPr>
      <w:r w:rsidRPr="002A6B59">
        <w:rPr>
          <w:rFonts w:ascii="Rockwell" w:eastAsia="Arial Black" w:hAnsi="Rockwell" w:cs="Arial Black"/>
          <w:sz w:val="40"/>
          <w:szCs w:val="40"/>
        </w:rPr>
        <w:t>202</w:t>
      </w:r>
      <w:r w:rsidR="003E6639">
        <w:rPr>
          <w:rFonts w:ascii="Rockwell" w:eastAsia="Arial Black" w:hAnsi="Rockwell" w:cs="Arial Black"/>
          <w:sz w:val="40"/>
          <w:szCs w:val="40"/>
        </w:rPr>
        <w:t>3</w:t>
      </w:r>
      <w:r w:rsidRPr="002A6B59">
        <w:rPr>
          <w:rFonts w:ascii="Rockwell" w:eastAsia="Arial Black" w:hAnsi="Rockwell" w:cs="Arial Black"/>
          <w:sz w:val="40"/>
          <w:szCs w:val="40"/>
        </w:rPr>
        <w:t>-202</w:t>
      </w:r>
      <w:r w:rsidR="003E6639">
        <w:rPr>
          <w:rFonts w:ascii="Rockwell" w:eastAsia="Arial Black" w:hAnsi="Rockwell" w:cs="Arial Black"/>
          <w:sz w:val="40"/>
          <w:szCs w:val="40"/>
        </w:rPr>
        <w:t>4</w:t>
      </w:r>
      <w:r w:rsidRPr="002A6B59">
        <w:rPr>
          <w:rFonts w:ascii="Rockwell" w:eastAsia="Arial Black" w:hAnsi="Rockwell" w:cs="Arial Black"/>
          <w:sz w:val="40"/>
          <w:szCs w:val="40"/>
        </w:rPr>
        <w:t xml:space="preserve"> </w:t>
      </w:r>
    </w:p>
    <w:p w14:paraId="24EF749F" w14:textId="77777777" w:rsidR="00DD0C31" w:rsidRPr="002A6B59" w:rsidRDefault="00DD0C31" w:rsidP="00DD0C31">
      <w:pPr>
        <w:pStyle w:val="Normal1"/>
        <w:jc w:val="center"/>
        <w:rPr>
          <w:rFonts w:ascii="Rockwell" w:eastAsia="Arial Black" w:hAnsi="Rockwell" w:cs="Arial Black"/>
          <w:sz w:val="18"/>
          <w:szCs w:val="18"/>
        </w:rPr>
      </w:pPr>
    </w:p>
    <w:p w14:paraId="1159B0A3" w14:textId="77777777" w:rsidR="00DD0C31" w:rsidRPr="002A6B59" w:rsidRDefault="00DD0C31" w:rsidP="00DD0C31">
      <w:pPr>
        <w:pStyle w:val="Normal1"/>
        <w:tabs>
          <w:tab w:val="left" w:pos="6416"/>
        </w:tabs>
        <w:rPr>
          <w:rFonts w:ascii="Rockwell" w:eastAsia="Arial Black" w:hAnsi="Rockwell" w:cs="Arial Black"/>
          <w:sz w:val="18"/>
          <w:szCs w:val="18"/>
        </w:rPr>
      </w:pPr>
      <w:r w:rsidRPr="002A6B59">
        <w:rPr>
          <w:rFonts w:ascii="Rockwell" w:eastAsia="Arial Black" w:hAnsi="Rockwell" w:cs="Arial Black"/>
          <w:sz w:val="18"/>
          <w:szCs w:val="18"/>
        </w:rPr>
        <w:tab/>
      </w:r>
    </w:p>
    <w:p w14:paraId="38DA1929" w14:textId="7190B263" w:rsidR="00DD0C31" w:rsidRPr="009157D4" w:rsidRDefault="00DD0C31" w:rsidP="00DD0C31">
      <w:pPr>
        <w:pStyle w:val="Normal1"/>
        <w:keepNext/>
        <w:spacing w:line="360" w:lineRule="auto"/>
        <w:jc w:val="center"/>
        <w:rPr>
          <w:rFonts w:ascii="Rockwell" w:eastAsia="Arial Black" w:hAnsi="Rockwell" w:cs="Arial Black"/>
          <w:b/>
          <w:bCs/>
          <w:sz w:val="48"/>
          <w:szCs w:val="48"/>
        </w:rPr>
      </w:pPr>
      <w:r w:rsidRPr="009157D4">
        <w:rPr>
          <w:rFonts w:ascii="Rockwell" w:eastAsia="Arial Black" w:hAnsi="Rockwell" w:cs="Arial Black"/>
          <w:b/>
          <w:bCs/>
          <w:sz w:val="48"/>
          <w:szCs w:val="48"/>
        </w:rPr>
        <w:t>STUDENT-PARENT HANDBOOK</w:t>
      </w:r>
    </w:p>
    <w:p w14:paraId="2203F95C" w14:textId="5EC6FB05" w:rsidR="00DD0C31" w:rsidRDefault="002A6B59" w:rsidP="002A6B59">
      <w:pPr>
        <w:pStyle w:val="Normal1"/>
        <w:spacing w:line="360" w:lineRule="auto"/>
        <w:jc w:val="center"/>
        <w:rPr>
          <w:rFonts w:ascii="Balthazar" w:eastAsia="Balthazar" w:hAnsi="Balthazar" w:cs="Balthazar"/>
          <w:b/>
          <w:sz w:val="28"/>
          <w:szCs w:val="28"/>
        </w:rPr>
      </w:pPr>
      <w:r>
        <w:rPr>
          <w:noProof/>
        </w:rPr>
        <mc:AlternateContent>
          <mc:Choice Requires="wps">
            <w:drawing>
              <wp:anchor distT="0" distB="0" distL="114300" distR="114300" simplePos="0" relativeHeight="251667456" behindDoc="0" locked="0" layoutInCell="1" allowOverlap="1" wp14:anchorId="401EBB50" wp14:editId="17B20914">
                <wp:simplePos x="0" y="0"/>
                <wp:positionH relativeFrom="column">
                  <wp:posOffset>2846510</wp:posOffset>
                </wp:positionH>
                <wp:positionV relativeFrom="paragraph">
                  <wp:posOffset>1534306</wp:posOffset>
                </wp:positionV>
                <wp:extent cx="2476500" cy="361950"/>
                <wp:effectExtent l="0" t="0" r="0" b="0"/>
                <wp:wrapNone/>
                <wp:docPr id="4" name="Rectangle 4"/>
                <wp:cNvGraphicFramePr/>
                <a:graphic xmlns:a="http://schemas.openxmlformats.org/drawingml/2006/main">
                  <a:graphicData uri="http://schemas.microsoft.com/office/word/2010/wordprocessingShape">
                    <wps:wsp>
                      <wps:cNvSpPr/>
                      <wps:spPr>
                        <a:xfrm>
                          <a:off x="0" y="0"/>
                          <a:ext cx="2476500"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90B3F5A" w14:textId="77777777" w:rsidR="002A6B59" w:rsidRPr="00D03014" w:rsidRDefault="002A6B59" w:rsidP="002A6B59">
                            <w:pPr>
                              <w:jc w:val="center"/>
                              <w:rPr>
                                <w:rFonts w:ascii="Rockwell" w:hAnsi="Rockwell" w:cs="David"/>
                                <w:b/>
                                <w:bCs/>
                              </w:rPr>
                            </w:pPr>
                            <w:r w:rsidRPr="00D03014">
                              <w:rPr>
                                <w:rFonts w:ascii="Rockwell" w:hAnsi="Rockwell" w:cs="David"/>
                                <w:b/>
                                <w:bCs/>
                              </w:rPr>
                              <w:t>IU1 CAMPUS AT MCMURRAY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1EBB50" id="Rectangle 4" o:spid="_x0000_s1026" style="position:absolute;left:0;text-align:left;margin-left:224.15pt;margin-top:120.8pt;width:195pt;height:2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" fillcolor="white [3201]" stroked="f" strokeweight="2pt">
                <v:textbox>
                  <w:txbxContent>
                    <w:p w14:paraId="190B3F5A" w14:textId="77777777" w:rsidR="002A6B59" w:rsidRPr="00D03014" w:rsidRDefault="002A6B59" w:rsidP="002A6B59">
                      <w:pPr>
                        <w:jc w:val="center"/>
                        <w:rPr>
                          <w:rFonts w:ascii="Rockwell" w:hAnsi="Rockwell" w:cs="David"/>
                          <w:b/>
                          <w:bCs/>
                        </w:rPr>
                      </w:pPr>
                      <w:r w:rsidRPr="00D03014">
                        <w:rPr>
                          <w:rFonts w:ascii="Rockwell" w:hAnsi="Rockwell" w:cs="David"/>
                          <w:b/>
                          <w:bCs/>
                        </w:rPr>
                        <w:t>IU1 CAMPUS AT MCMURRAY</w:t>
                      </w:r>
                    </w:p>
                  </w:txbxContent>
                </v:textbox>
              </v:rect>
            </w:pict>
          </mc:Fallback>
        </mc:AlternateContent>
      </w:r>
      <w:r w:rsidRPr="00D03014">
        <w:rPr>
          <w:noProof/>
          <w:shd w:val="clear" w:color="auto" w:fill="FFFFFF" w:themeFill="background1"/>
        </w:rPr>
        <w:drawing>
          <wp:inline distT="0" distB="0" distL="0" distR="0" wp14:anchorId="53E26AB1" wp14:editId="3023E55D">
            <wp:extent cx="5943600" cy="2971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507E401A" w14:textId="4AF57BFC" w:rsidR="002A6B59" w:rsidRDefault="002A6B59" w:rsidP="002A6B59"/>
    <w:p w14:paraId="166E086E" w14:textId="672536FB" w:rsidR="002A6B59" w:rsidRDefault="002A6B59" w:rsidP="002A6B59"/>
    <w:p w14:paraId="1646156B" w14:textId="5FAE9278" w:rsidR="002A6B59" w:rsidRDefault="002A6B59" w:rsidP="002A6B59">
      <w:r>
        <w:rPr>
          <w:noProof/>
        </w:rPr>
        <mc:AlternateContent>
          <mc:Choice Requires="wps">
            <w:drawing>
              <wp:anchor distT="0" distB="0" distL="114300" distR="114300" simplePos="0" relativeHeight="251661312" behindDoc="0" locked="0" layoutInCell="1" hidden="0" allowOverlap="1" wp14:anchorId="39F1CB38" wp14:editId="54133A69">
                <wp:simplePos x="0" y="0"/>
                <wp:positionH relativeFrom="margin">
                  <wp:posOffset>1882739</wp:posOffset>
                </wp:positionH>
                <wp:positionV relativeFrom="paragraph">
                  <wp:posOffset>14027</wp:posOffset>
                </wp:positionV>
                <wp:extent cx="2527300" cy="1115174"/>
                <wp:effectExtent l="0" t="0" r="6350" b="8890"/>
                <wp:wrapNone/>
                <wp:docPr id="6" name="Rectangle 6"/>
                <wp:cNvGraphicFramePr/>
                <a:graphic xmlns:a="http://schemas.openxmlformats.org/drawingml/2006/main">
                  <a:graphicData uri="http://schemas.microsoft.com/office/word/2010/wordprocessingShape">
                    <wps:wsp>
                      <wps:cNvSpPr/>
                      <wps:spPr>
                        <a:xfrm>
                          <a:off x="0" y="0"/>
                          <a:ext cx="2527300" cy="1115174"/>
                        </a:xfrm>
                        <a:prstGeom prst="rect">
                          <a:avLst/>
                        </a:prstGeom>
                        <a:solidFill>
                          <a:srgbClr val="FFFFFF"/>
                        </a:solidFill>
                        <a:ln>
                          <a:noFill/>
                        </a:ln>
                      </wps:spPr>
                      <wps:txbx>
                        <w:txbxContent>
                          <w:p w14:paraId="5FEEB32C" w14:textId="1B326962" w:rsidR="00DD0C31" w:rsidRPr="002A6B59" w:rsidRDefault="00583CE6" w:rsidP="00DD0C31">
                            <w:pPr>
                              <w:pStyle w:val="Normal1"/>
                              <w:jc w:val="center"/>
                              <w:textDirection w:val="btLr"/>
                              <w:rPr>
                                <w:rFonts w:ascii="Rockwell" w:hAnsi="Rockwell"/>
                              </w:rPr>
                            </w:pPr>
                            <w:r w:rsidRPr="002A6B59">
                              <w:rPr>
                                <w:rFonts w:ascii="Rockwell" w:eastAsia="Arial" w:hAnsi="Rockwell" w:cs="Arial"/>
                                <w:b/>
                              </w:rPr>
                              <w:t>625 East McMurray Rd</w:t>
                            </w:r>
                          </w:p>
                          <w:p w14:paraId="635C9512" w14:textId="60D32122" w:rsidR="00DD0C31" w:rsidRPr="002A6B59" w:rsidRDefault="00583CE6" w:rsidP="00DD0C31">
                            <w:pPr>
                              <w:pStyle w:val="Normal1"/>
                              <w:jc w:val="center"/>
                              <w:textDirection w:val="btLr"/>
                              <w:rPr>
                                <w:rFonts w:ascii="Rockwell" w:hAnsi="Rockwell"/>
                              </w:rPr>
                            </w:pPr>
                            <w:r w:rsidRPr="002A6B59">
                              <w:rPr>
                                <w:rFonts w:ascii="Rockwell" w:eastAsia="Arial" w:hAnsi="Rockwell" w:cs="Arial"/>
                                <w:b/>
                              </w:rPr>
                              <w:t>McMurray, PA 15317</w:t>
                            </w:r>
                          </w:p>
                          <w:p w14:paraId="71CFB791" w14:textId="2C937AE3" w:rsidR="00DD0C31" w:rsidRPr="002A6B59" w:rsidRDefault="00DD0C31" w:rsidP="00DD0C31">
                            <w:pPr>
                              <w:pStyle w:val="Normal1"/>
                              <w:jc w:val="center"/>
                              <w:textDirection w:val="btLr"/>
                              <w:rPr>
                                <w:rFonts w:ascii="Rockwell" w:hAnsi="Rockwell"/>
                              </w:rPr>
                            </w:pPr>
                            <w:r w:rsidRPr="002A6B59">
                              <w:rPr>
                                <w:rFonts w:ascii="Rockwell" w:eastAsia="Arial" w:hAnsi="Rockwell" w:cs="Arial"/>
                                <w:b/>
                              </w:rPr>
                              <w:t xml:space="preserve">(724) </w:t>
                            </w:r>
                            <w:r w:rsidR="00F547F9">
                              <w:rPr>
                                <w:rFonts w:ascii="Rockwell" w:eastAsia="Arial" w:hAnsi="Rockwell" w:cs="Arial"/>
                                <w:b/>
                              </w:rPr>
                              <w:t>9</w:t>
                            </w:r>
                            <w:r w:rsidR="003E6639">
                              <w:rPr>
                                <w:rFonts w:ascii="Rockwell" w:eastAsia="Arial" w:hAnsi="Rockwell" w:cs="Arial"/>
                                <w:b/>
                              </w:rPr>
                              <w:t>42-8420</w:t>
                            </w:r>
                            <w:r w:rsidRPr="002A6B59">
                              <w:rPr>
                                <w:rFonts w:ascii="Rockwell" w:eastAsia="Arial" w:hAnsi="Rockwell" w:cs="Arial"/>
                                <w:b/>
                              </w:rPr>
                              <w:t xml:space="preserve"> - Office</w:t>
                            </w:r>
                          </w:p>
                          <w:p w14:paraId="5AAB8C50" w14:textId="77777777" w:rsidR="00DD0C31" w:rsidRPr="002A6B59" w:rsidRDefault="00DD0C31" w:rsidP="00DD0C31">
                            <w:pPr>
                              <w:pStyle w:val="Normal1"/>
                              <w:jc w:val="center"/>
                              <w:textDirection w:val="btLr"/>
                              <w:rPr>
                                <w:rFonts w:ascii="Rockwell" w:hAnsi="Rockwell"/>
                              </w:rPr>
                            </w:pPr>
                            <w:r w:rsidRPr="002A6B59">
                              <w:rPr>
                                <w:rFonts w:ascii="Rockwell" w:eastAsia="Arial Black" w:hAnsi="Rockwell" w:cs="Arial Black"/>
                                <w:color w:val="0000FF"/>
                                <w:u w:val="single"/>
                              </w:rPr>
                              <w:t>www.iu1.org</w:t>
                            </w:r>
                          </w:p>
                          <w:p w14:paraId="0232C1D1" w14:textId="77777777" w:rsidR="00DD0C31" w:rsidRPr="005B198A" w:rsidRDefault="00DD0C31" w:rsidP="00DD0C31">
                            <w:pPr>
                              <w:pStyle w:val="Normal1"/>
                              <w:jc w:val="cente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w14:anchorId="39F1CB38" id="Rectangle 6" o:spid="_x0000_s1027" style="position:absolute;margin-left:148.25pt;margin-top:1.1pt;width:199pt;height:87.8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" stroked="f">
                <v:textbox inset="2.53958mm,1.2694mm,2.53958mm,1.2694mm">
                  <w:txbxContent>
                    <w:p w14:paraId="5FEEB32C" w14:textId="1B326962" w:rsidR="00DD0C31" w:rsidRPr="002A6B59" w:rsidRDefault="00583CE6" w:rsidP="00DD0C31">
                      <w:pPr>
                        <w:pStyle w:val="Normal1"/>
                        <w:jc w:val="center"/>
                        <w:textDirection w:val="btLr"/>
                        <w:rPr>
                          <w:rFonts w:ascii="Rockwell" w:hAnsi="Rockwell"/>
                        </w:rPr>
                      </w:pPr>
                      <w:r w:rsidRPr="002A6B59">
                        <w:rPr>
                          <w:rFonts w:ascii="Rockwell" w:eastAsia="Arial" w:hAnsi="Rockwell" w:cs="Arial"/>
                          <w:b/>
                        </w:rPr>
                        <w:t>625 East McMurray Rd</w:t>
                      </w:r>
                    </w:p>
                    <w:p w14:paraId="635C9512" w14:textId="60D32122" w:rsidR="00DD0C31" w:rsidRPr="002A6B59" w:rsidRDefault="00583CE6" w:rsidP="00DD0C31">
                      <w:pPr>
                        <w:pStyle w:val="Normal1"/>
                        <w:jc w:val="center"/>
                        <w:textDirection w:val="btLr"/>
                        <w:rPr>
                          <w:rFonts w:ascii="Rockwell" w:hAnsi="Rockwell"/>
                        </w:rPr>
                      </w:pPr>
                      <w:r w:rsidRPr="002A6B59">
                        <w:rPr>
                          <w:rFonts w:ascii="Rockwell" w:eastAsia="Arial" w:hAnsi="Rockwell" w:cs="Arial"/>
                          <w:b/>
                        </w:rPr>
                        <w:t>McMurray, PA 15317</w:t>
                      </w:r>
                    </w:p>
                    <w:p w14:paraId="71CFB791" w14:textId="2C937AE3" w:rsidR="00DD0C31" w:rsidRPr="002A6B59" w:rsidRDefault="00DD0C31" w:rsidP="00DD0C31">
                      <w:pPr>
                        <w:pStyle w:val="Normal1"/>
                        <w:jc w:val="center"/>
                        <w:textDirection w:val="btLr"/>
                        <w:rPr>
                          <w:rFonts w:ascii="Rockwell" w:hAnsi="Rockwell"/>
                        </w:rPr>
                      </w:pPr>
                      <w:r w:rsidRPr="002A6B59">
                        <w:rPr>
                          <w:rFonts w:ascii="Rockwell" w:eastAsia="Arial" w:hAnsi="Rockwell" w:cs="Arial"/>
                          <w:b/>
                        </w:rPr>
                        <w:t xml:space="preserve">(724) </w:t>
                      </w:r>
                      <w:r w:rsidR="00F547F9">
                        <w:rPr>
                          <w:rFonts w:ascii="Rockwell" w:eastAsia="Arial" w:hAnsi="Rockwell" w:cs="Arial"/>
                          <w:b/>
                        </w:rPr>
                        <w:t>9</w:t>
                      </w:r>
                      <w:r w:rsidR="003E6639">
                        <w:rPr>
                          <w:rFonts w:ascii="Rockwell" w:eastAsia="Arial" w:hAnsi="Rockwell" w:cs="Arial"/>
                          <w:b/>
                        </w:rPr>
                        <w:t>42-8420</w:t>
                      </w:r>
                      <w:r w:rsidRPr="002A6B59">
                        <w:rPr>
                          <w:rFonts w:ascii="Rockwell" w:eastAsia="Arial" w:hAnsi="Rockwell" w:cs="Arial"/>
                          <w:b/>
                        </w:rPr>
                        <w:t xml:space="preserve"> - Office</w:t>
                      </w:r>
                    </w:p>
                    <w:p w14:paraId="5AAB8C50" w14:textId="77777777" w:rsidR="00DD0C31" w:rsidRPr="002A6B59" w:rsidRDefault="00DD0C31" w:rsidP="00DD0C31">
                      <w:pPr>
                        <w:pStyle w:val="Normal1"/>
                        <w:jc w:val="center"/>
                        <w:textDirection w:val="btLr"/>
                        <w:rPr>
                          <w:rFonts w:ascii="Rockwell" w:hAnsi="Rockwell"/>
                        </w:rPr>
                      </w:pPr>
                      <w:r w:rsidRPr="002A6B59">
                        <w:rPr>
                          <w:rFonts w:ascii="Rockwell" w:eastAsia="Arial Black" w:hAnsi="Rockwell" w:cs="Arial Black"/>
                          <w:color w:val="0000FF"/>
                          <w:u w:val="single"/>
                        </w:rPr>
                        <w:t>www.iu1.org</w:t>
                      </w:r>
                    </w:p>
                    <w:p w14:paraId="0232C1D1" w14:textId="77777777" w:rsidR="00DD0C31" w:rsidRPr="005B198A" w:rsidRDefault="00DD0C31" w:rsidP="00DD0C31">
                      <w:pPr>
                        <w:pStyle w:val="Normal1"/>
                        <w:jc w:val="center"/>
                        <w:textDirection w:val="btLr"/>
                      </w:pPr>
                    </w:p>
                  </w:txbxContent>
                </v:textbox>
                <w10:wrap anchorx="margin"/>
              </v:rect>
            </w:pict>
          </mc:Fallback>
        </mc:AlternateContent>
      </w:r>
    </w:p>
    <w:p w14:paraId="19B058DB" w14:textId="29D49418" w:rsidR="002A6B59" w:rsidRDefault="002A6B59" w:rsidP="002A6B59">
      <w:r>
        <w:rPr>
          <w:noProof/>
        </w:rPr>
        <mc:AlternateContent>
          <mc:Choice Requires="wps">
            <w:drawing>
              <wp:anchor distT="0" distB="0" distL="114300" distR="114300" simplePos="0" relativeHeight="251666432" behindDoc="0" locked="0" layoutInCell="1" allowOverlap="1" wp14:anchorId="30CCD938" wp14:editId="5DC8422C">
                <wp:simplePos x="0" y="0"/>
                <wp:positionH relativeFrom="column">
                  <wp:posOffset>2752725</wp:posOffset>
                </wp:positionH>
                <wp:positionV relativeFrom="paragraph">
                  <wp:posOffset>1610360</wp:posOffset>
                </wp:positionV>
                <wp:extent cx="2057400" cy="228600"/>
                <wp:effectExtent l="0" t="0" r="0" b="0"/>
                <wp:wrapNone/>
                <wp:docPr id="3" name="Rectangle 3"/>
                <wp:cNvGraphicFramePr/>
                <a:graphic xmlns:a="http://schemas.openxmlformats.org/drawingml/2006/main">
                  <a:graphicData uri="http://schemas.microsoft.com/office/word/2010/wordprocessingShape">
                    <wps:wsp>
                      <wps:cNvSpPr/>
                      <wps:spPr>
                        <a:xfrm>
                          <a:off x="0" y="0"/>
                          <a:ext cx="2057400" cy="2286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6E62B62" id="Rectangle 3" o:spid="_x0000_s1026" style="position:absolute;margin-left:216.75pt;margin-top:126.8pt;width:162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" fillcolor="white [3201]" stroked="f" strokeweight="2pt"/>
            </w:pict>
          </mc:Fallback>
        </mc:AlternateContent>
      </w:r>
    </w:p>
    <w:p w14:paraId="0D82127F" w14:textId="5B4221CD" w:rsidR="00DD0C31" w:rsidRDefault="000A72AE" w:rsidP="00E85ED9">
      <w:pPr>
        <w:pStyle w:val="Normal1"/>
        <w:jc w:val="center"/>
        <w:rPr>
          <w:rFonts w:ascii="Arial Black" w:eastAsia="Arial Black" w:hAnsi="Arial Black" w:cs="Arial Black"/>
          <w:sz w:val="20"/>
          <w:szCs w:val="20"/>
        </w:rPr>
      </w:pPr>
      <w:r>
        <w:rPr>
          <w:noProof/>
        </w:rPr>
        <w:drawing>
          <wp:anchor distT="0" distB="0" distL="114300" distR="114300" simplePos="0" relativeHeight="251660288" behindDoc="0" locked="0" layoutInCell="1" hidden="0" allowOverlap="1" wp14:anchorId="0F214C79" wp14:editId="11BC0084">
            <wp:simplePos x="0" y="0"/>
            <wp:positionH relativeFrom="margin">
              <wp:posOffset>5078616</wp:posOffset>
            </wp:positionH>
            <wp:positionV relativeFrom="paragraph">
              <wp:posOffset>680784</wp:posOffset>
            </wp:positionV>
            <wp:extent cx="908685" cy="908685"/>
            <wp:effectExtent l="0" t="0" r="5715" b="5715"/>
            <wp:wrapNone/>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908685" cy="90868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67C9AFA" wp14:editId="5EE4A778">
                <wp:simplePos x="0" y="0"/>
                <wp:positionH relativeFrom="page">
                  <wp:posOffset>5122166</wp:posOffset>
                </wp:positionH>
                <wp:positionV relativeFrom="paragraph">
                  <wp:posOffset>638403</wp:posOffset>
                </wp:positionV>
                <wp:extent cx="2153920" cy="2593731"/>
                <wp:effectExtent l="0" t="0" r="93980" b="92710"/>
                <wp:wrapNone/>
                <wp:docPr id="5" name="Rectangle 5"/>
                <wp:cNvGraphicFramePr/>
                <a:graphic xmlns:a="http://schemas.openxmlformats.org/drawingml/2006/main">
                  <a:graphicData uri="http://schemas.microsoft.com/office/word/2010/wordprocessingShape">
                    <wps:wsp>
                      <wps:cNvSpPr/>
                      <wps:spPr>
                        <a:xfrm>
                          <a:off x="0" y="0"/>
                          <a:ext cx="2153920" cy="2593731"/>
                        </a:xfrm>
                        <a:prstGeom prst="rect">
                          <a:avLst/>
                        </a:prstGeom>
                        <a:solidFill>
                          <a:srgbClr val="FFFFFF"/>
                        </a:solidFill>
                        <a:ln w="9525" cap="flat" cmpd="sng">
                          <a:solidFill>
                            <a:srgbClr val="000000"/>
                          </a:solidFill>
                          <a:prstDash val="solid"/>
                          <a:miter/>
                          <a:headEnd type="none" w="med" len="med"/>
                          <a:tailEnd type="none" w="med" len="med"/>
                        </a:ln>
                        <a:effectLst>
                          <a:outerShdw dist="107763" dir="2700000" algn="ctr" rotWithShape="0">
                            <a:srgbClr val="808080"/>
                          </a:outerShdw>
                        </a:effectLst>
                      </wps:spPr>
                      <wps:txbx>
                        <w:txbxContent>
                          <w:p w14:paraId="70421FDA" w14:textId="77777777" w:rsidR="00DD0C31" w:rsidRDefault="00DD0C31" w:rsidP="00DD0C31">
                            <w:pPr>
                              <w:pStyle w:val="Normal1"/>
                              <w:jc w:val="center"/>
                              <w:textDirection w:val="btLr"/>
                            </w:pPr>
                          </w:p>
                          <w:p w14:paraId="33CCDF7E" w14:textId="77777777" w:rsidR="00DD0C31" w:rsidRDefault="00DD0C31" w:rsidP="00DD0C31">
                            <w:pPr>
                              <w:pStyle w:val="Normal1"/>
                              <w:jc w:val="center"/>
                              <w:textDirection w:val="btLr"/>
                            </w:pPr>
                          </w:p>
                          <w:p w14:paraId="55A6A18A" w14:textId="77777777" w:rsidR="00DD0C31" w:rsidRDefault="00DD0C31" w:rsidP="00DD0C31">
                            <w:pPr>
                              <w:pStyle w:val="Normal1"/>
                              <w:jc w:val="center"/>
                              <w:textDirection w:val="btLr"/>
                            </w:pPr>
                          </w:p>
                          <w:p w14:paraId="749010E2" w14:textId="77777777" w:rsidR="00DD0C31" w:rsidRDefault="00DD0C31" w:rsidP="00DD0C31">
                            <w:pPr>
                              <w:pStyle w:val="Normal1"/>
                              <w:jc w:val="center"/>
                              <w:textDirection w:val="btLr"/>
                            </w:pPr>
                          </w:p>
                          <w:p w14:paraId="55E4A191" w14:textId="77777777" w:rsidR="00DD0C31" w:rsidRDefault="00DD0C31" w:rsidP="00DD0C31">
                            <w:pPr>
                              <w:pStyle w:val="Normal1"/>
                              <w:textDirection w:val="btLr"/>
                            </w:pPr>
                          </w:p>
                          <w:p w14:paraId="3F170E12" w14:textId="77777777" w:rsidR="00DD0C31" w:rsidRPr="002A6B59" w:rsidRDefault="00DD0C31" w:rsidP="00DD0C31">
                            <w:pPr>
                              <w:pStyle w:val="Normal1"/>
                              <w:jc w:val="center"/>
                              <w:textDirection w:val="btLr"/>
                              <w:rPr>
                                <w:rFonts w:ascii="Rockwell" w:eastAsia="Nunito" w:hAnsi="Rockwell" w:cs="Nunito"/>
                                <w:b/>
                              </w:rPr>
                            </w:pPr>
                          </w:p>
                          <w:p w14:paraId="72838C92" w14:textId="77777777" w:rsidR="00DD0C31" w:rsidRPr="002A6B59" w:rsidRDefault="00DD0C31" w:rsidP="00DD0C31">
                            <w:pPr>
                              <w:pStyle w:val="Normal1"/>
                              <w:jc w:val="center"/>
                              <w:textDirection w:val="btLr"/>
                              <w:rPr>
                                <w:rFonts w:ascii="Rockwell" w:hAnsi="Rockwell"/>
                              </w:rPr>
                            </w:pPr>
                            <w:r w:rsidRPr="002A6B59">
                              <w:rPr>
                                <w:rFonts w:ascii="Rockwell" w:eastAsia="Nunito" w:hAnsi="Rockwell" w:cs="Nunito"/>
                                <w:b/>
                              </w:rPr>
                              <w:t>Intermediate Unit 1</w:t>
                            </w:r>
                          </w:p>
                          <w:p w14:paraId="3BB4BA8B" w14:textId="77777777" w:rsidR="00DD0C31" w:rsidRPr="002A6B59" w:rsidRDefault="00DD0C31" w:rsidP="00DD0C31">
                            <w:pPr>
                              <w:pStyle w:val="Normal1"/>
                              <w:ind w:firstLine="720"/>
                              <w:textDirection w:val="btLr"/>
                              <w:rPr>
                                <w:rFonts w:ascii="Rockwell" w:hAnsi="Rockwell"/>
                              </w:rPr>
                            </w:pPr>
                            <w:r w:rsidRPr="002A6B59">
                              <w:rPr>
                                <w:rFonts w:ascii="Rockwell" w:eastAsia="Nunito" w:hAnsi="Rockwell" w:cs="Nunito"/>
                                <w:b/>
                              </w:rPr>
                              <w:t>Donald Martin,</w:t>
                            </w:r>
                          </w:p>
                          <w:p w14:paraId="1F6549EE" w14:textId="77777777" w:rsidR="00DD0C31" w:rsidRPr="002A6B59" w:rsidRDefault="00DD0C31" w:rsidP="00DD0C31">
                            <w:pPr>
                              <w:pStyle w:val="Normal1"/>
                              <w:jc w:val="center"/>
                              <w:textDirection w:val="btLr"/>
                              <w:rPr>
                                <w:rFonts w:ascii="Rockwell" w:hAnsi="Rockwell"/>
                              </w:rPr>
                            </w:pPr>
                            <w:r w:rsidRPr="002A6B59">
                              <w:rPr>
                                <w:rFonts w:ascii="Rockwell" w:eastAsia="Nunito" w:hAnsi="Rockwell" w:cs="Nunito"/>
                                <w:b/>
                              </w:rPr>
                              <w:t>Executive Director</w:t>
                            </w:r>
                          </w:p>
                          <w:p w14:paraId="0BD1E45D" w14:textId="77777777" w:rsidR="00DD0C31" w:rsidRPr="002A6B59" w:rsidRDefault="00DD0C31" w:rsidP="00DD0C31">
                            <w:pPr>
                              <w:pStyle w:val="Normal1"/>
                              <w:jc w:val="center"/>
                              <w:textDirection w:val="btLr"/>
                              <w:rPr>
                                <w:rFonts w:ascii="Rockwell" w:hAnsi="Rockwell"/>
                              </w:rPr>
                            </w:pPr>
                          </w:p>
                          <w:p w14:paraId="0E328068" w14:textId="77777777" w:rsidR="00DD0C31" w:rsidRPr="002A6B59" w:rsidRDefault="00DD0C31" w:rsidP="00DD0C31">
                            <w:pPr>
                              <w:pStyle w:val="Normal1"/>
                              <w:jc w:val="center"/>
                              <w:textDirection w:val="btLr"/>
                              <w:rPr>
                                <w:rFonts w:ascii="Rockwell" w:hAnsi="Rockwell"/>
                              </w:rPr>
                            </w:pPr>
                            <w:r w:rsidRPr="002A6B59">
                              <w:rPr>
                                <w:rFonts w:ascii="Rockwell" w:eastAsia="Nunito" w:hAnsi="Rockwell" w:cs="Nunito"/>
                                <w:b/>
                              </w:rPr>
                              <w:t>Mike Minor,</w:t>
                            </w:r>
                          </w:p>
                          <w:p w14:paraId="3A4FEF0D" w14:textId="77777777" w:rsidR="00A81AC8" w:rsidRPr="002A6B59" w:rsidRDefault="00DD0C31" w:rsidP="00DD0C31">
                            <w:pPr>
                              <w:pStyle w:val="Normal1"/>
                              <w:jc w:val="center"/>
                              <w:textDirection w:val="btLr"/>
                              <w:rPr>
                                <w:rFonts w:ascii="Rockwell" w:eastAsia="Nunito" w:hAnsi="Rockwell" w:cs="Nunito"/>
                                <w:b/>
                              </w:rPr>
                            </w:pPr>
                            <w:r w:rsidRPr="002A6B59">
                              <w:rPr>
                                <w:rFonts w:ascii="Rockwell" w:eastAsia="Nunito" w:hAnsi="Rockwell" w:cs="Nunito"/>
                                <w:b/>
                              </w:rPr>
                              <w:t>Program Supervisor</w:t>
                            </w:r>
                            <w:r w:rsidR="00A81AC8" w:rsidRPr="002A6B59">
                              <w:rPr>
                                <w:rFonts w:ascii="Rockwell" w:eastAsia="Nunito" w:hAnsi="Rockwell" w:cs="Nunito"/>
                                <w:b/>
                              </w:rPr>
                              <w:t xml:space="preserve"> </w:t>
                            </w:r>
                          </w:p>
                          <w:p w14:paraId="4274C73C" w14:textId="04D35426" w:rsidR="00DD0C31" w:rsidRPr="002A6B59" w:rsidRDefault="00A81AC8" w:rsidP="00DD0C31">
                            <w:pPr>
                              <w:pStyle w:val="Normal1"/>
                              <w:jc w:val="center"/>
                              <w:textDirection w:val="btLr"/>
                              <w:rPr>
                                <w:rFonts w:ascii="Rockwell" w:hAnsi="Rockwell"/>
                              </w:rPr>
                            </w:pPr>
                            <w:r w:rsidRPr="002A6B59">
                              <w:rPr>
                                <w:rFonts w:ascii="Rockwell" w:eastAsia="Nunito" w:hAnsi="Rockwell" w:cs="Nunito"/>
                                <w:b/>
                              </w:rPr>
                              <w:t xml:space="preserve">&amp; </w:t>
                            </w:r>
                            <w:r w:rsidR="00DD0C31" w:rsidRPr="002A6B59">
                              <w:rPr>
                                <w:rFonts w:ascii="Rockwell" w:eastAsia="Nunito" w:hAnsi="Rockwell" w:cs="Nunito"/>
                                <w:b/>
                              </w:rPr>
                              <w:t>Principal</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7C9AFA" id="Rectangle 5" o:spid="_x0000_s1028" style="position:absolute;left:0;text-align:left;margin-left:403.3pt;margin-top:50.25pt;width:169.6pt;height:20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">
                <v:shadow on="t" offset="6pt,6pt"/>
                <v:textbox inset="2.53958mm,1.2694mm,2.53958mm,1.2694mm">
                  <w:txbxContent>
                    <w:p w14:paraId="70421FDA" w14:textId="77777777" w:rsidR="00DD0C31" w:rsidRDefault="00DD0C31" w:rsidP="00DD0C31">
                      <w:pPr>
                        <w:pStyle w:val="Normal1"/>
                        <w:jc w:val="center"/>
                        <w:textDirection w:val="btLr"/>
                      </w:pPr>
                    </w:p>
                    <w:p w14:paraId="33CCDF7E" w14:textId="77777777" w:rsidR="00DD0C31" w:rsidRDefault="00DD0C31" w:rsidP="00DD0C31">
                      <w:pPr>
                        <w:pStyle w:val="Normal1"/>
                        <w:jc w:val="center"/>
                        <w:textDirection w:val="btLr"/>
                      </w:pPr>
                    </w:p>
                    <w:p w14:paraId="55A6A18A" w14:textId="77777777" w:rsidR="00DD0C31" w:rsidRDefault="00DD0C31" w:rsidP="00DD0C31">
                      <w:pPr>
                        <w:pStyle w:val="Normal1"/>
                        <w:jc w:val="center"/>
                        <w:textDirection w:val="btLr"/>
                      </w:pPr>
                    </w:p>
                    <w:p w14:paraId="749010E2" w14:textId="77777777" w:rsidR="00DD0C31" w:rsidRDefault="00DD0C31" w:rsidP="00DD0C31">
                      <w:pPr>
                        <w:pStyle w:val="Normal1"/>
                        <w:jc w:val="center"/>
                        <w:textDirection w:val="btLr"/>
                      </w:pPr>
                    </w:p>
                    <w:p w14:paraId="55E4A191" w14:textId="77777777" w:rsidR="00DD0C31" w:rsidRDefault="00DD0C31" w:rsidP="00DD0C31">
                      <w:pPr>
                        <w:pStyle w:val="Normal1"/>
                        <w:textDirection w:val="btLr"/>
                      </w:pPr>
                    </w:p>
                    <w:p w14:paraId="3F170E12" w14:textId="77777777" w:rsidR="00DD0C31" w:rsidRPr="002A6B59" w:rsidRDefault="00DD0C31" w:rsidP="00DD0C31">
                      <w:pPr>
                        <w:pStyle w:val="Normal1"/>
                        <w:jc w:val="center"/>
                        <w:textDirection w:val="btLr"/>
                        <w:rPr>
                          <w:rFonts w:ascii="Rockwell" w:eastAsia="Nunito" w:hAnsi="Rockwell" w:cs="Nunito"/>
                          <w:b/>
                        </w:rPr>
                      </w:pPr>
                    </w:p>
                    <w:p w14:paraId="72838C92" w14:textId="77777777" w:rsidR="00DD0C31" w:rsidRPr="002A6B59" w:rsidRDefault="00DD0C31" w:rsidP="00DD0C31">
                      <w:pPr>
                        <w:pStyle w:val="Normal1"/>
                        <w:jc w:val="center"/>
                        <w:textDirection w:val="btLr"/>
                        <w:rPr>
                          <w:rFonts w:ascii="Rockwell" w:hAnsi="Rockwell"/>
                        </w:rPr>
                      </w:pPr>
                      <w:r w:rsidRPr="002A6B59">
                        <w:rPr>
                          <w:rFonts w:ascii="Rockwell" w:eastAsia="Nunito" w:hAnsi="Rockwell" w:cs="Nunito"/>
                          <w:b/>
                        </w:rPr>
                        <w:t>Intermediate Unit 1</w:t>
                      </w:r>
                    </w:p>
                    <w:p w14:paraId="3BB4BA8B" w14:textId="77777777" w:rsidR="00DD0C31" w:rsidRPr="002A6B59" w:rsidRDefault="00DD0C31" w:rsidP="00DD0C31">
                      <w:pPr>
                        <w:pStyle w:val="Normal1"/>
                        <w:ind w:firstLine="720"/>
                        <w:textDirection w:val="btLr"/>
                        <w:rPr>
                          <w:rFonts w:ascii="Rockwell" w:hAnsi="Rockwell"/>
                        </w:rPr>
                      </w:pPr>
                      <w:r w:rsidRPr="002A6B59">
                        <w:rPr>
                          <w:rFonts w:ascii="Rockwell" w:eastAsia="Nunito" w:hAnsi="Rockwell" w:cs="Nunito"/>
                          <w:b/>
                        </w:rPr>
                        <w:t>Donald Martin,</w:t>
                      </w:r>
                    </w:p>
                    <w:p w14:paraId="1F6549EE" w14:textId="77777777" w:rsidR="00DD0C31" w:rsidRPr="002A6B59" w:rsidRDefault="00DD0C31" w:rsidP="00DD0C31">
                      <w:pPr>
                        <w:pStyle w:val="Normal1"/>
                        <w:jc w:val="center"/>
                        <w:textDirection w:val="btLr"/>
                        <w:rPr>
                          <w:rFonts w:ascii="Rockwell" w:hAnsi="Rockwell"/>
                        </w:rPr>
                      </w:pPr>
                      <w:r w:rsidRPr="002A6B59">
                        <w:rPr>
                          <w:rFonts w:ascii="Rockwell" w:eastAsia="Nunito" w:hAnsi="Rockwell" w:cs="Nunito"/>
                          <w:b/>
                        </w:rPr>
                        <w:t>Executive Director</w:t>
                      </w:r>
                    </w:p>
                    <w:p w14:paraId="0BD1E45D" w14:textId="77777777" w:rsidR="00DD0C31" w:rsidRPr="002A6B59" w:rsidRDefault="00DD0C31" w:rsidP="00DD0C31">
                      <w:pPr>
                        <w:pStyle w:val="Normal1"/>
                        <w:jc w:val="center"/>
                        <w:textDirection w:val="btLr"/>
                        <w:rPr>
                          <w:rFonts w:ascii="Rockwell" w:hAnsi="Rockwell"/>
                        </w:rPr>
                      </w:pPr>
                    </w:p>
                    <w:p w14:paraId="0E328068" w14:textId="77777777" w:rsidR="00DD0C31" w:rsidRPr="002A6B59" w:rsidRDefault="00DD0C31" w:rsidP="00DD0C31">
                      <w:pPr>
                        <w:pStyle w:val="Normal1"/>
                        <w:jc w:val="center"/>
                        <w:textDirection w:val="btLr"/>
                        <w:rPr>
                          <w:rFonts w:ascii="Rockwell" w:hAnsi="Rockwell"/>
                        </w:rPr>
                      </w:pPr>
                      <w:r w:rsidRPr="002A6B59">
                        <w:rPr>
                          <w:rFonts w:ascii="Rockwell" w:eastAsia="Nunito" w:hAnsi="Rockwell" w:cs="Nunito"/>
                          <w:b/>
                        </w:rPr>
                        <w:t>Mike Minor,</w:t>
                      </w:r>
                    </w:p>
                    <w:p w14:paraId="3A4FEF0D" w14:textId="77777777" w:rsidR="00A81AC8" w:rsidRPr="002A6B59" w:rsidRDefault="00DD0C31" w:rsidP="00DD0C31">
                      <w:pPr>
                        <w:pStyle w:val="Normal1"/>
                        <w:jc w:val="center"/>
                        <w:textDirection w:val="btLr"/>
                        <w:rPr>
                          <w:rFonts w:ascii="Rockwell" w:eastAsia="Nunito" w:hAnsi="Rockwell" w:cs="Nunito"/>
                          <w:b/>
                        </w:rPr>
                      </w:pPr>
                      <w:r w:rsidRPr="002A6B59">
                        <w:rPr>
                          <w:rFonts w:ascii="Rockwell" w:eastAsia="Nunito" w:hAnsi="Rockwell" w:cs="Nunito"/>
                          <w:b/>
                        </w:rPr>
                        <w:t>Program Supervisor</w:t>
                      </w:r>
                      <w:r w:rsidR="00A81AC8" w:rsidRPr="002A6B59">
                        <w:rPr>
                          <w:rFonts w:ascii="Rockwell" w:eastAsia="Nunito" w:hAnsi="Rockwell" w:cs="Nunito"/>
                          <w:b/>
                        </w:rPr>
                        <w:t xml:space="preserve"> </w:t>
                      </w:r>
                    </w:p>
                    <w:p w14:paraId="4274C73C" w14:textId="04D35426" w:rsidR="00DD0C31" w:rsidRPr="002A6B59" w:rsidRDefault="00A81AC8" w:rsidP="00DD0C31">
                      <w:pPr>
                        <w:pStyle w:val="Normal1"/>
                        <w:jc w:val="center"/>
                        <w:textDirection w:val="btLr"/>
                        <w:rPr>
                          <w:rFonts w:ascii="Rockwell" w:hAnsi="Rockwell"/>
                        </w:rPr>
                      </w:pPr>
                      <w:r w:rsidRPr="002A6B59">
                        <w:rPr>
                          <w:rFonts w:ascii="Rockwell" w:eastAsia="Nunito" w:hAnsi="Rockwell" w:cs="Nunito"/>
                          <w:b/>
                        </w:rPr>
                        <w:t xml:space="preserve">&amp; </w:t>
                      </w:r>
                      <w:r w:rsidR="00DD0C31" w:rsidRPr="002A6B59">
                        <w:rPr>
                          <w:rFonts w:ascii="Rockwell" w:eastAsia="Nunito" w:hAnsi="Rockwell" w:cs="Nunito"/>
                          <w:b/>
                        </w:rPr>
                        <w:t>Principal</w:t>
                      </w:r>
                    </w:p>
                  </w:txbxContent>
                </v:textbox>
                <w10:wrap anchorx="page"/>
              </v:rect>
            </w:pict>
          </mc:Fallback>
        </mc:AlternateContent>
      </w:r>
    </w:p>
    <w:tbl>
      <w:tblPr>
        <w:tblStyle w:val="a"/>
        <w:tblpPr w:leftFromText="180" w:rightFromText="180" w:vertAnchor="text" w:horzAnchor="page" w:tblpX="1016" w:tblpY="-1079"/>
        <w:tblW w:w="10124" w:type="dxa"/>
        <w:tblLayout w:type="fixed"/>
        <w:tblLook w:val="0000" w:firstRow="0" w:lastRow="0" w:firstColumn="0" w:lastColumn="0" w:noHBand="0" w:noVBand="0"/>
      </w:tblPr>
      <w:tblGrid>
        <w:gridCol w:w="1082"/>
        <w:gridCol w:w="374"/>
        <w:gridCol w:w="525"/>
        <w:gridCol w:w="150"/>
        <w:gridCol w:w="75"/>
        <w:gridCol w:w="75"/>
        <w:gridCol w:w="225"/>
        <w:gridCol w:w="75"/>
        <w:gridCol w:w="75"/>
        <w:gridCol w:w="75"/>
        <w:gridCol w:w="75"/>
        <w:gridCol w:w="150"/>
        <w:gridCol w:w="75"/>
        <w:gridCol w:w="300"/>
        <w:gridCol w:w="15"/>
        <w:gridCol w:w="135"/>
        <w:gridCol w:w="75"/>
        <w:gridCol w:w="75"/>
        <w:gridCol w:w="255"/>
        <w:gridCol w:w="45"/>
        <w:gridCol w:w="45"/>
        <w:gridCol w:w="255"/>
        <w:gridCol w:w="105"/>
        <w:gridCol w:w="45"/>
        <w:gridCol w:w="75"/>
        <w:gridCol w:w="75"/>
        <w:gridCol w:w="375"/>
        <w:gridCol w:w="240"/>
        <w:gridCol w:w="210"/>
        <w:gridCol w:w="150"/>
        <w:gridCol w:w="450"/>
        <w:gridCol w:w="375"/>
        <w:gridCol w:w="1200"/>
        <w:gridCol w:w="450"/>
        <w:gridCol w:w="600"/>
        <w:gridCol w:w="600"/>
        <w:gridCol w:w="250"/>
        <w:gridCol w:w="693"/>
      </w:tblGrid>
      <w:tr w:rsidR="00DD0C31" w14:paraId="61F0ED4B" w14:textId="77777777" w:rsidTr="0015720D">
        <w:trPr>
          <w:trHeight w:val="240"/>
        </w:trPr>
        <w:tc>
          <w:tcPr>
            <w:tcW w:w="10124" w:type="dxa"/>
            <w:gridSpan w:val="38"/>
          </w:tcPr>
          <w:p w14:paraId="520C3DF8" w14:textId="77777777" w:rsidR="00DD0C31" w:rsidRDefault="00DD0C31" w:rsidP="0015720D">
            <w:pPr>
              <w:pStyle w:val="Heading3"/>
              <w:jc w:val="left"/>
              <w:rPr>
                <w:i w:val="0"/>
              </w:rPr>
            </w:pPr>
          </w:p>
          <w:p w14:paraId="3AB236E6" w14:textId="77777777" w:rsidR="00DD0C31" w:rsidRPr="00DF51C9" w:rsidRDefault="00DD0C31" w:rsidP="0015720D">
            <w:pPr>
              <w:pStyle w:val="Normal1"/>
            </w:pPr>
          </w:p>
        </w:tc>
      </w:tr>
      <w:tr w:rsidR="00DD0C31" w14:paraId="2ACF0AF9" w14:textId="77777777" w:rsidTr="0015720D">
        <w:trPr>
          <w:trHeight w:val="160"/>
        </w:trPr>
        <w:tc>
          <w:tcPr>
            <w:tcW w:w="9431" w:type="dxa"/>
            <w:gridSpan w:val="37"/>
            <w:vAlign w:val="bottom"/>
          </w:tcPr>
          <w:p w14:paraId="72CC4AFB" w14:textId="77777777" w:rsidR="00DD0C31" w:rsidRDefault="00DD0C31" w:rsidP="0015720D">
            <w:pPr>
              <w:pStyle w:val="Heading3"/>
              <w:jc w:val="left"/>
              <w:rPr>
                <w:sz w:val="16"/>
                <w:szCs w:val="16"/>
              </w:rPr>
            </w:pPr>
          </w:p>
        </w:tc>
        <w:tc>
          <w:tcPr>
            <w:tcW w:w="693" w:type="dxa"/>
            <w:vAlign w:val="bottom"/>
          </w:tcPr>
          <w:p w14:paraId="22657F3D" w14:textId="77777777" w:rsidR="00DD0C31" w:rsidRDefault="00DD0C31" w:rsidP="0015720D">
            <w:pPr>
              <w:pStyle w:val="Heading3"/>
              <w:jc w:val="left"/>
              <w:rPr>
                <w:i w:val="0"/>
                <w:sz w:val="16"/>
                <w:szCs w:val="16"/>
              </w:rPr>
            </w:pPr>
          </w:p>
        </w:tc>
      </w:tr>
      <w:tr w:rsidR="00DD0C31" w14:paraId="6CFDE936" w14:textId="77777777" w:rsidTr="0015720D">
        <w:tc>
          <w:tcPr>
            <w:tcW w:w="2206" w:type="dxa"/>
            <w:gridSpan w:val="5"/>
          </w:tcPr>
          <w:p w14:paraId="63E4B4B1"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PROGRAM OVERVIEW</w:t>
            </w:r>
          </w:p>
        </w:tc>
        <w:tc>
          <w:tcPr>
            <w:tcW w:w="7225" w:type="dxa"/>
            <w:gridSpan w:val="32"/>
            <w:tcBorders>
              <w:bottom w:val="dashed" w:sz="4" w:space="0" w:color="000000"/>
            </w:tcBorders>
          </w:tcPr>
          <w:p w14:paraId="57F4DA05" w14:textId="77777777" w:rsidR="00DD0C31" w:rsidRDefault="00DD0C31" w:rsidP="0015720D">
            <w:pPr>
              <w:pStyle w:val="Normal1"/>
              <w:rPr>
                <w:rFonts w:ascii="Tahoma" w:eastAsia="Tahoma" w:hAnsi="Tahoma" w:cs="Tahoma"/>
                <w:sz w:val="20"/>
                <w:szCs w:val="20"/>
              </w:rPr>
            </w:pPr>
          </w:p>
        </w:tc>
        <w:tc>
          <w:tcPr>
            <w:tcW w:w="693" w:type="dxa"/>
          </w:tcPr>
          <w:p w14:paraId="675CC4FC" w14:textId="77777777" w:rsidR="00DD0C31" w:rsidRDefault="00DD0C31" w:rsidP="0015720D">
            <w:pPr>
              <w:pStyle w:val="Normal1"/>
              <w:jc w:val="right"/>
              <w:rPr>
                <w:rFonts w:ascii="Tahoma" w:eastAsia="Tahoma" w:hAnsi="Tahoma" w:cs="Tahoma"/>
                <w:sz w:val="20"/>
                <w:szCs w:val="20"/>
              </w:rPr>
            </w:pPr>
          </w:p>
        </w:tc>
      </w:tr>
      <w:tr w:rsidR="00DD0C31" w14:paraId="1C769D04" w14:textId="77777777" w:rsidTr="0015720D">
        <w:tc>
          <w:tcPr>
            <w:tcW w:w="3481" w:type="dxa"/>
            <w:gridSpan w:val="16"/>
          </w:tcPr>
          <w:p w14:paraId="63E8AB82"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Mission; Program Objectives</w:t>
            </w:r>
          </w:p>
        </w:tc>
        <w:tc>
          <w:tcPr>
            <w:tcW w:w="5950" w:type="dxa"/>
            <w:gridSpan w:val="21"/>
            <w:tcBorders>
              <w:bottom w:val="dashed" w:sz="4" w:space="0" w:color="000000"/>
            </w:tcBorders>
          </w:tcPr>
          <w:p w14:paraId="700893D5" w14:textId="77777777" w:rsidR="00DD0C31" w:rsidRDefault="00DD0C31" w:rsidP="0015720D">
            <w:pPr>
              <w:pStyle w:val="Normal1"/>
              <w:rPr>
                <w:rFonts w:ascii="Tahoma" w:eastAsia="Tahoma" w:hAnsi="Tahoma" w:cs="Tahoma"/>
                <w:sz w:val="20"/>
                <w:szCs w:val="20"/>
              </w:rPr>
            </w:pPr>
          </w:p>
        </w:tc>
        <w:tc>
          <w:tcPr>
            <w:tcW w:w="693" w:type="dxa"/>
          </w:tcPr>
          <w:p w14:paraId="141C4B04" w14:textId="77777777"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5</w:t>
            </w:r>
          </w:p>
        </w:tc>
      </w:tr>
      <w:tr w:rsidR="00DD0C31" w14:paraId="3B691E22" w14:textId="77777777" w:rsidTr="0015720D">
        <w:tc>
          <w:tcPr>
            <w:tcW w:w="2806" w:type="dxa"/>
            <w:gridSpan w:val="11"/>
          </w:tcPr>
          <w:p w14:paraId="0D725DA6"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Program Description</w:t>
            </w:r>
          </w:p>
        </w:tc>
        <w:tc>
          <w:tcPr>
            <w:tcW w:w="6625" w:type="dxa"/>
            <w:gridSpan w:val="26"/>
            <w:tcBorders>
              <w:bottom w:val="dashed" w:sz="4" w:space="0" w:color="000000"/>
            </w:tcBorders>
          </w:tcPr>
          <w:p w14:paraId="777F6FCF" w14:textId="77777777" w:rsidR="00DD0C31" w:rsidRDefault="00DD0C31" w:rsidP="0015720D">
            <w:pPr>
              <w:pStyle w:val="Normal1"/>
              <w:rPr>
                <w:rFonts w:ascii="Tahoma" w:eastAsia="Tahoma" w:hAnsi="Tahoma" w:cs="Tahoma"/>
                <w:sz w:val="20"/>
                <w:szCs w:val="20"/>
              </w:rPr>
            </w:pPr>
          </w:p>
        </w:tc>
        <w:tc>
          <w:tcPr>
            <w:tcW w:w="693" w:type="dxa"/>
          </w:tcPr>
          <w:p w14:paraId="6EF1557A" w14:textId="77777777" w:rsidR="00DD0C31" w:rsidRDefault="00DD0C31" w:rsidP="0015720D">
            <w:pPr>
              <w:pStyle w:val="Normal1"/>
              <w:jc w:val="center"/>
              <w:rPr>
                <w:rFonts w:ascii="Tahoma" w:eastAsia="Tahoma" w:hAnsi="Tahoma" w:cs="Tahoma"/>
                <w:sz w:val="20"/>
                <w:szCs w:val="20"/>
              </w:rPr>
            </w:pPr>
            <w:r>
              <w:rPr>
                <w:rFonts w:ascii="Tahoma" w:eastAsia="Tahoma" w:hAnsi="Tahoma" w:cs="Tahoma"/>
                <w:sz w:val="20"/>
                <w:szCs w:val="20"/>
              </w:rPr>
              <w:t xml:space="preserve">     6</w:t>
            </w:r>
          </w:p>
        </w:tc>
      </w:tr>
      <w:tr w:rsidR="00DD0C31" w14:paraId="03B42D6E" w14:textId="77777777" w:rsidTr="0015720D">
        <w:tc>
          <w:tcPr>
            <w:tcW w:w="4231" w:type="dxa"/>
            <w:gridSpan w:val="22"/>
          </w:tcPr>
          <w:p w14:paraId="6132EBA6" w14:textId="77556765" w:rsidR="00DD0C31" w:rsidRDefault="00DD0C31" w:rsidP="0015720D">
            <w:pPr>
              <w:pStyle w:val="Normal1"/>
              <w:rPr>
                <w:rFonts w:ascii="Tahoma" w:eastAsia="Tahoma" w:hAnsi="Tahoma" w:cs="Tahoma"/>
                <w:sz w:val="20"/>
                <w:szCs w:val="20"/>
              </w:rPr>
            </w:pPr>
            <w:r>
              <w:rPr>
                <w:rFonts w:ascii="Tahoma" w:eastAsia="Tahoma" w:hAnsi="Tahoma" w:cs="Tahoma"/>
                <w:sz w:val="20"/>
                <w:szCs w:val="20"/>
              </w:rPr>
              <w:t xml:space="preserve">           Student Rights and Responsibilities; </w:t>
            </w:r>
          </w:p>
        </w:tc>
        <w:tc>
          <w:tcPr>
            <w:tcW w:w="5200" w:type="dxa"/>
            <w:gridSpan w:val="15"/>
            <w:tcBorders>
              <w:bottom w:val="dashed" w:sz="4" w:space="0" w:color="000000"/>
            </w:tcBorders>
          </w:tcPr>
          <w:p w14:paraId="798721C2" w14:textId="77777777" w:rsidR="00DD0C31" w:rsidRDefault="00DD0C31" w:rsidP="0015720D">
            <w:pPr>
              <w:pStyle w:val="Normal1"/>
              <w:rPr>
                <w:rFonts w:ascii="Tahoma" w:eastAsia="Tahoma" w:hAnsi="Tahoma" w:cs="Tahoma"/>
                <w:sz w:val="20"/>
                <w:szCs w:val="20"/>
              </w:rPr>
            </w:pPr>
          </w:p>
        </w:tc>
        <w:tc>
          <w:tcPr>
            <w:tcW w:w="693" w:type="dxa"/>
          </w:tcPr>
          <w:p w14:paraId="5027033D" w14:textId="767CAEE8" w:rsidR="00DD0C31" w:rsidRDefault="007258D9" w:rsidP="007258D9">
            <w:pPr>
              <w:pStyle w:val="Normal1"/>
              <w:jc w:val="center"/>
              <w:rPr>
                <w:rFonts w:ascii="Tahoma" w:eastAsia="Tahoma" w:hAnsi="Tahoma" w:cs="Tahoma"/>
                <w:sz w:val="20"/>
                <w:szCs w:val="20"/>
              </w:rPr>
            </w:pPr>
            <w:r>
              <w:rPr>
                <w:rFonts w:ascii="Tahoma" w:eastAsia="Tahoma" w:hAnsi="Tahoma" w:cs="Tahoma"/>
                <w:sz w:val="20"/>
                <w:szCs w:val="20"/>
              </w:rPr>
              <w:t xml:space="preserve">   10</w:t>
            </w:r>
          </w:p>
        </w:tc>
      </w:tr>
      <w:tr w:rsidR="00DD0C31" w14:paraId="2B9EB5FE" w14:textId="77777777" w:rsidTr="0015720D">
        <w:tc>
          <w:tcPr>
            <w:tcW w:w="3556" w:type="dxa"/>
            <w:gridSpan w:val="17"/>
          </w:tcPr>
          <w:p w14:paraId="323F8883" w14:textId="77777777"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Student Expression; FERPA</w:t>
            </w:r>
          </w:p>
        </w:tc>
        <w:tc>
          <w:tcPr>
            <w:tcW w:w="5875" w:type="dxa"/>
            <w:gridSpan w:val="20"/>
            <w:tcBorders>
              <w:bottom w:val="dashed" w:sz="4" w:space="0" w:color="000000"/>
            </w:tcBorders>
          </w:tcPr>
          <w:p w14:paraId="4A64E23B" w14:textId="77777777" w:rsidR="00DD0C31" w:rsidRDefault="00DD0C31" w:rsidP="0015720D">
            <w:pPr>
              <w:pStyle w:val="Normal1"/>
              <w:rPr>
                <w:rFonts w:ascii="Tahoma" w:eastAsia="Tahoma" w:hAnsi="Tahoma" w:cs="Tahoma"/>
                <w:sz w:val="20"/>
                <w:szCs w:val="20"/>
              </w:rPr>
            </w:pPr>
          </w:p>
        </w:tc>
        <w:tc>
          <w:tcPr>
            <w:tcW w:w="693" w:type="dxa"/>
          </w:tcPr>
          <w:p w14:paraId="1B47C6B4" w14:textId="3E6D119B"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w:t>
            </w:r>
            <w:r w:rsidR="001B5245">
              <w:rPr>
                <w:rFonts w:ascii="Tahoma" w:eastAsia="Tahoma" w:hAnsi="Tahoma" w:cs="Tahoma"/>
                <w:sz w:val="20"/>
                <w:szCs w:val="20"/>
              </w:rPr>
              <w:t>1</w:t>
            </w:r>
          </w:p>
        </w:tc>
      </w:tr>
      <w:tr w:rsidR="00DD0C31" w14:paraId="0750B299" w14:textId="77777777" w:rsidTr="0015720D">
        <w:tc>
          <w:tcPr>
            <w:tcW w:w="5146" w:type="dxa"/>
            <w:gridSpan w:val="28"/>
          </w:tcPr>
          <w:p w14:paraId="02B89982"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Return to Home School</w:t>
            </w:r>
          </w:p>
        </w:tc>
        <w:tc>
          <w:tcPr>
            <w:tcW w:w="4285" w:type="dxa"/>
            <w:gridSpan w:val="9"/>
            <w:tcBorders>
              <w:bottom w:val="dashed" w:sz="4" w:space="0" w:color="000000"/>
            </w:tcBorders>
          </w:tcPr>
          <w:p w14:paraId="7EE5C798" w14:textId="77777777" w:rsidR="00DD0C31" w:rsidRDefault="00DD0C31" w:rsidP="0015720D">
            <w:pPr>
              <w:pStyle w:val="Normal1"/>
              <w:rPr>
                <w:rFonts w:ascii="Tahoma" w:eastAsia="Tahoma" w:hAnsi="Tahoma" w:cs="Tahoma"/>
                <w:sz w:val="20"/>
                <w:szCs w:val="20"/>
              </w:rPr>
            </w:pPr>
          </w:p>
        </w:tc>
        <w:tc>
          <w:tcPr>
            <w:tcW w:w="693" w:type="dxa"/>
          </w:tcPr>
          <w:p w14:paraId="50271B57" w14:textId="3D9A159D" w:rsidR="00DD0C31" w:rsidRDefault="00DD0C31" w:rsidP="0015720D">
            <w:pPr>
              <w:pStyle w:val="Normal1"/>
              <w:jc w:val="center"/>
              <w:rPr>
                <w:rFonts w:ascii="Tahoma" w:eastAsia="Tahoma" w:hAnsi="Tahoma" w:cs="Tahoma"/>
                <w:sz w:val="20"/>
                <w:szCs w:val="20"/>
              </w:rPr>
            </w:pPr>
            <w:r>
              <w:rPr>
                <w:rFonts w:ascii="Tahoma" w:eastAsia="Tahoma" w:hAnsi="Tahoma" w:cs="Tahoma"/>
                <w:sz w:val="20"/>
                <w:szCs w:val="20"/>
              </w:rPr>
              <w:t xml:space="preserve">   1</w:t>
            </w:r>
            <w:r w:rsidR="001B5245">
              <w:rPr>
                <w:rFonts w:ascii="Tahoma" w:eastAsia="Tahoma" w:hAnsi="Tahoma" w:cs="Tahoma"/>
                <w:sz w:val="20"/>
                <w:szCs w:val="20"/>
              </w:rPr>
              <w:t>4</w:t>
            </w:r>
            <w:r>
              <w:rPr>
                <w:rFonts w:ascii="Tahoma" w:eastAsia="Tahoma" w:hAnsi="Tahoma" w:cs="Tahoma"/>
                <w:sz w:val="20"/>
                <w:szCs w:val="20"/>
              </w:rPr>
              <w:t xml:space="preserve">    </w:t>
            </w:r>
          </w:p>
        </w:tc>
      </w:tr>
      <w:tr w:rsidR="00DD0C31" w14:paraId="55838A81" w14:textId="77777777" w:rsidTr="0015720D">
        <w:trPr>
          <w:trHeight w:val="180"/>
        </w:trPr>
        <w:tc>
          <w:tcPr>
            <w:tcW w:w="1456" w:type="dxa"/>
            <w:gridSpan w:val="2"/>
            <w:vAlign w:val="bottom"/>
          </w:tcPr>
          <w:p w14:paraId="3DE050D4"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ATTENDANCE</w:t>
            </w:r>
          </w:p>
        </w:tc>
        <w:tc>
          <w:tcPr>
            <w:tcW w:w="7975" w:type="dxa"/>
            <w:gridSpan w:val="35"/>
            <w:tcBorders>
              <w:bottom w:val="dashed" w:sz="4" w:space="0" w:color="000000"/>
            </w:tcBorders>
            <w:vAlign w:val="bottom"/>
          </w:tcPr>
          <w:p w14:paraId="6189A629" w14:textId="77777777" w:rsidR="00DD0C31" w:rsidRDefault="00DD0C31" w:rsidP="0015720D">
            <w:pPr>
              <w:pStyle w:val="Normal1"/>
              <w:rPr>
                <w:rFonts w:ascii="Tahoma" w:eastAsia="Tahoma" w:hAnsi="Tahoma" w:cs="Tahoma"/>
                <w:sz w:val="20"/>
                <w:szCs w:val="20"/>
              </w:rPr>
            </w:pPr>
          </w:p>
        </w:tc>
        <w:tc>
          <w:tcPr>
            <w:tcW w:w="693" w:type="dxa"/>
          </w:tcPr>
          <w:p w14:paraId="78B8683B" w14:textId="2903D5D5"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w:t>
            </w:r>
            <w:r w:rsidR="001B5245">
              <w:rPr>
                <w:rFonts w:ascii="Tahoma" w:eastAsia="Tahoma" w:hAnsi="Tahoma" w:cs="Tahoma"/>
                <w:sz w:val="20"/>
                <w:szCs w:val="20"/>
              </w:rPr>
              <w:t>4</w:t>
            </w:r>
          </w:p>
        </w:tc>
      </w:tr>
      <w:tr w:rsidR="00DD0C31" w14:paraId="2A0349FF" w14:textId="77777777" w:rsidTr="0015720D">
        <w:tc>
          <w:tcPr>
            <w:tcW w:w="9181" w:type="dxa"/>
            <w:gridSpan w:val="36"/>
          </w:tcPr>
          <w:p w14:paraId="3265666F" w14:textId="6D7EAB78" w:rsidR="00DD0C31" w:rsidRDefault="00DD0C31" w:rsidP="00E409E8">
            <w:pPr>
              <w:pStyle w:val="Normal1"/>
              <w:rPr>
                <w:rFonts w:ascii="Tahoma" w:eastAsia="Tahoma" w:hAnsi="Tahoma" w:cs="Tahoma"/>
                <w:sz w:val="20"/>
                <w:szCs w:val="20"/>
              </w:rPr>
            </w:pPr>
            <w:r>
              <w:rPr>
                <w:rFonts w:ascii="Tahoma" w:eastAsia="Tahoma" w:hAnsi="Tahoma" w:cs="Tahoma"/>
                <w:sz w:val="20"/>
                <w:szCs w:val="20"/>
              </w:rPr>
              <w:tab/>
              <w:t xml:space="preserve">Home School District Attendance Policy; </w:t>
            </w:r>
            <w:r w:rsidR="00583CE6">
              <w:rPr>
                <w:rFonts w:ascii="Tahoma" w:eastAsia="Tahoma" w:hAnsi="Tahoma" w:cs="Tahoma"/>
                <w:sz w:val="20"/>
                <w:szCs w:val="20"/>
              </w:rPr>
              <w:t>McMurray</w:t>
            </w:r>
            <w:r>
              <w:rPr>
                <w:rFonts w:ascii="Tahoma" w:eastAsia="Tahoma" w:hAnsi="Tahoma" w:cs="Tahoma"/>
                <w:sz w:val="20"/>
                <w:szCs w:val="20"/>
              </w:rPr>
              <w:t xml:space="preserve"> Campus Attendance Poli</w:t>
            </w:r>
            <w:r w:rsidR="00E409E8">
              <w:rPr>
                <w:rFonts w:ascii="Tahoma" w:eastAsia="Tahoma" w:hAnsi="Tahoma" w:cs="Tahoma"/>
                <w:sz w:val="20"/>
                <w:szCs w:val="20"/>
              </w:rPr>
              <w:t xml:space="preserve">cy; </w:t>
            </w:r>
            <w:r w:rsidR="001B5245">
              <w:rPr>
                <w:rFonts w:ascii="Tahoma" w:eastAsia="Tahoma" w:hAnsi="Tahoma" w:cs="Tahoma"/>
                <w:sz w:val="20"/>
                <w:szCs w:val="20"/>
              </w:rPr>
              <w:t>School</w:t>
            </w:r>
            <w:r w:rsidR="00E409E8">
              <w:rPr>
                <w:rFonts w:ascii="Tahoma" w:eastAsia="Tahoma" w:hAnsi="Tahoma" w:cs="Tahoma"/>
                <w:sz w:val="20"/>
                <w:szCs w:val="20"/>
              </w:rPr>
              <w:t xml:space="preserve"> </w:t>
            </w:r>
            <w:r>
              <w:rPr>
                <w:rFonts w:ascii="Tahoma" w:eastAsia="Tahoma" w:hAnsi="Tahoma" w:cs="Tahoma"/>
                <w:sz w:val="20"/>
                <w:szCs w:val="20"/>
              </w:rPr>
              <w:t>Tardiness</w:t>
            </w:r>
            <w:r w:rsidR="001B5245">
              <w:rPr>
                <w:rFonts w:ascii="Tahoma" w:eastAsia="Tahoma" w:hAnsi="Tahoma" w:cs="Tahoma"/>
                <w:sz w:val="20"/>
                <w:szCs w:val="20"/>
              </w:rPr>
              <w:t xml:space="preserve">    </w:t>
            </w:r>
          </w:p>
        </w:tc>
        <w:tc>
          <w:tcPr>
            <w:tcW w:w="250" w:type="dxa"/>
            <w:tcBorders>
              <w:bottom w:val="dashed" w:sz="4" w:space="0" w:color="000000"/>
            </w:tcBorders>
          </w:tcPr>
          <w:p w14:paraId="7717758E" w14:textId="78B56CB8" w:rsidR="00DD0C31" w:rsidRDefault="001B5245" w:rsidP="0015720D">
            <w:pPr>
              <w:pStyle w:val="Normal1"/>
              <w:rPr>
                <w:rFonts w:ascii="Tahoma" w:eastAsia="Tahoma" w:hAnsi="Tahoma" w:cs="Tahoma"/>
                <w:sz w:val="20"/>
                <w:szCs w:val="20"/>
              </w:rPr>
            </w:pPr>
            <w:r>
              <w:rPr>
                <w:rFonts w:ascii="Tahoma" w:eastAsia="Tahoma" w:hAnsi="Tahoma" w:cs="Tahoma"/>
                <w:sz w:val="20"/>
                <w:szCs w:val="20"/>
              </w:rPr>
              <w:t xml:space="preserve"> </w:t>
            </w:r>
          </w:p>
        </w:tc>
        <w:tc>
          <w:tcPr>
            <w:tcW w:w="693" w:type="dxa"/>
          </w:tcPr>
          <w:p w14:paraId="5A05C27E" w14:textId="1D98F5EE"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w:t>
            </w:r>
            <w:r w:rsidR="00E409E8">
              <w:rPr>
                <w:rFonts w:ascii="Tahoma" w:eastAsia="Tahoma" w:hAnsi="Tahoma" w:cs="Tahoma"/>
                <w:sz w:val="20"/>
                <w:szCs w:val="20"/>
              </w:rPr>
              <w:t>5</w:t>
            </w:r>
          </w:p>
        </w:tc>
      </w:tr>
      <w:tr w:rsidR="00DD0C31" w14:paraId="7C8A133D" w14:textId="77777777" w:rsidTr="0015720D">
        <w:tc>
          <w:tcPr>
            <w:tcW w:w="2656" w:type="dxa"/>
            <w:gridSpan w:val="9"/>
          </w:tcPr>
          <w:p w14:paraId="5B3A7687"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Excused Absences</w:t>
            </w:r>
          </w:p>
        </w:tc>
        <w:tc>
          <w:tcPr>
            <w:tcW w:w="6775" w:type="dxa"/>
            <w:gridSpan w:val="28"/>
            <w:tcBorders>
              <w:bottom w:val="dashed" w:sz="4" w:space="0" w:color="000000"/>
            </w:tcBorders>
          </w:tcPr>
          <w:p w14:paraId="6CE21067" w14:textId="77777777" w:rsidR="00DD0C31" w:rsidRDefault="00DD0C31" w:rsidP="0015720D">
            <w:pPr>
              <w:pStyle w:val="Normal1"/>
              <w:rPr>
                <w:rFonts w:ascii="Tahoma" w:eastAsia="Tahoma" w:hAnsi="Tahoma" w:cs="Tahoma"/>
                <w:sz w:val="20"/>
                <w:szCs w:val="20"/>
              </w:rPr>
            </w:pPr>
          </w:p>
        </w:tc>
        <w:tc>
          <w:tcPr>
            <w:tcW w:w="693" w:type="dxa"/>
          </w:tcPr>
          <w:p w14:paraId="379C26D2" w14:textId="19FE0230"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w:t>
            </w:r>
            <w:r w:rsidR="00BC0889">
              <w:rPr>
                <w:rFonts w:ascii="Tahoma" w:eastAsia="Tahoma" w:hAnsi="Tahoma" w:cs="Tahoma"/>
                <w:sz w:val="20"/>
                <w:szCs w:val="20"/>
              </w:rPr>
              <w:t>6</w:t>
            </w:r>
          </w:p>
        </w:tc>
      </w:tr>
      <w:tr w:rsidR="00DD0C31" w14:paraId="7521F0F3" w14:textId="77777777" w:rsidTr="0015720D">
        <w:tc>
          <w:tcPr>
            <w:tcW w:w="4381" w:type="dxa"/>
            <w:gridSpan w:val="24"/>
          </w:tcPr>
          <w:p w14:paraId="5810F9E7"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Early Dismissal</w:t>
            </w:r>
          </w:p>
        </w:tc>
        <w:tc>
          <w:tcPr>
            <w:tcW w:w="5050" w:type="dxa"/>
            <w:gridSpan w:val="13"/>
            <w:tcBorders>
              <w:bottom w:val="dashed" w:sz="4" w:space="0" w:color="000000"/>
            </w:tcBorders>
          </w:tcPr>
          <w:p w14:paraId="1E4FFEBE" w14:textId="77777777" w:rsidR="00DD0C31" w:rsidRDefault="00DD0C31" w:rsidP="0015720D">
            <w:pPr>
              <w:pStyle w:val="Normal1"/>
              <w:rPr>
                <w:rFonts w:ascii="Tahoma" w:eastAsia="Tahoma" w:hAnsi="Tahoma" w:cs="Tahoma"/>
                <w:sz w:val="20"/>
                <w:szCs w:val="20"/>
              </w:rPr>
            </w:pPr>
          </w:p>
        </w:tc>
        <w:tc>
          <w:tcPr>
            <w:tcW w:w="693" w:type="dxa"/>
          </w:tcPr>
          <w:p w14:paraId="7DEC811B" w14:textId="554A903C"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w:t>
            </w:r>
            <w:r w:rsidR="00BC0889">
              <w:rPr>
                <w:rFonts w:ascii="Tahoma" w:eastAsia="Tahoma" w:hAnsi="Tahoma" w:cs="Tahoma"/>
                <w:sz w:val="20"/>
                <w:szCs w:val="20"/>
              </w:rPr>
              <w:t>6</w:t>
            </w:r>
          </w:p>
        </w:tc>
      </w:tr>
      <w:tr w:rsidR="00DD0C31" w14:paraId="7FCFA65A" w14:textId="77777777" w:rsidTr="0015720D">
        <w:tc>
          <w:tcPr>
            <w:tcW w:w="1082" w:type="dxa"/>
          </w:tcPr>
          <w:p w14:paraId="32259C21"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GRADES</w:t>
            </w:r>
          </w:p>
        </w:tc>
        <w:tc>
          <w:tcPr>
            <w:tcW w:w="8349" w:type="dxa"/>
            <w:gridSpan w:val="36"/>
            <w:tcBorders>
              <w:bottom w:val="dashed" w:sz="4" w:space="0" w:color="000000"/>
            </w:tcBorders>
          </w:tcPr>
          <w:p w14:paraId="67E36F95" w14:textId="77777777" w:rsidR="00DD0C31" w:rsidRDefault="00DD0C31" w:rsidP="0015720D">
            <w:pPr>
              <w:pStyle w:val="Normal1"/>
              <w:rPr>
                <w:rFonts w:ascii="Tahoma" w:eastAsia="Tahoma" w:hAnsi="Tahoma" w:cs="Tahoma"/>
                <w:sz w:val="20"/>
                <w:szCs w:val="20"/>
              </w:rPr>
            </w:pPr>
          </w:p>
        </w:tc>
        <w:tc>
          <w:tcPr>
            <w:tcW w:w="693" w:type="dxa"/>
          </w:tcPr>
          <w:p w14:paraId="1B3C9FEA" w14:textId="27CA5C7F"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w:t>
            </w:r>
            <w:r w:rsidR="00BC0889">
              <w:rPr>
                <w:rFonts w:ascii="Tahoma" w:eastAsia="Tahoma" w:hAnsi="Tahoma" w:cs="Tahoma"/>
                <w:sz w:val="20"/>
                <w:szCs w:val="20"/>
              </w:rPr>
              <w:t>7</w:t>
            </w:r>
          </w:p>
        </w:tc>
      </w:tr>
      <w:tr w:rsidR="00DD0C31" w14:paraId="4D2C3EBD" w14:textId="77777777" w:rsidTr="0015720D">
        <w:tc>
          <w:tcPr>
            <w:tcW w:w="5356" w:type="dxa"/>
            <w:gridSpan w:val="29"/>
          </w:tcPr>
          <w:p w14:paraId="5C2DBC6F"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Grading Policy; Grading Scale</w:t>
            </w:r>
          </w:p>
        </w:tc>
        <w:tc>
          <w:tcPr>
            <w:tcW w:w="4075" w:type="dxa"/>
            <w:gridSpan w:val="8"/>
            <w:tcBorders>
              <w:bottom w:val="dashed" w:sz="4" w:space="0" w:color="000000"/>
            </w:tcBorders>
          </w:tcPr>
          <w:p w14:paraId="61A2E456" w14:textId="77777777" w:rsidR="00DD0C31" w:rsidRDefault="00DD0C31" w:rsidP="0015720D">
            <w:pPr>
              <w:pStyle w:val="Normal1"/>
              <w:rPr>
                <w:rFonts w:ascii="Tahoma" w:eastAsia="Tahoma" w:hAnsi="Tahoma" w:cs="Tahoma"/>
                <w:sz w:val="20"/>
                <w:szCs w:val="20"/>
              </w:rPr>
            </w:pPr>
          </w:p>
        </w:tc>
        <w:tc>
          <w:tcPr>
            <w:tcW w:w="693" w:type="dxa"/>
          </w:tcPr>
          <w:p w14:paraId="411E944E" w14:textId="74DC50F4"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w:t>
            </w:r>
            <w:r w:rsidR="00BC0889">
              <w:rPr>
                <w:rFonts w:ascii="Tahoma" w:eastAsia="Tahoma" w:hAnsi="Tahoma" w:cs="Tahoma"/>
                <w:sz w:val="20"/>
                <w:szCs w:val="20"/>
              </w:rPr>
              <w:t>7</w:t>
            </w:r>
          </w:p>
        </w:tc>
      </w:tr>
      <w:tr w:rsidR="00DD0C31" w14:paraId="33A6EE6D" w14:textId="77777777" w:rsidTr="0015720D">
        <w:tc>
          <w:tcPr>
            <w:tcW w:w="5956" w:type="dxa"/>
            <w:gridSpan w:val="31"/>
          </w:tcPr>
          <w:p w14:paraId="356FC0A9"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Progress Reports; Report Cards; Homework; Graduation</w:t>
            </w:r>
          </w:p>
        </w:tc>
        <w:tc>
          <w:tcPr>
            <w:tcW w:w="3475" w:type="dxa"/>
            <w:gridSpan w:val="6"/>
            <w:tcBorders>
              <w:bottom w:val="dashed" w:sz="4" w:space="0" w:color="000000"/>
            </w:tcBorders>
          </w:tcPr>
          <w:p w14:paraId="1B3EF1BB" w14:textId="77777777" w:rsidR="00DD0C31" w:rsidRDefault="00DD0C31" w:rsidP="0015720D">
            <w:pPr>
              <w:pStyle w:val="Normal1"/>
              <w:rPr>
                <w:rFonts w:ascii="Tahoma" w:eastAsia="Tahoma" w:hAnsi="Tahoma" w:cs="Tahoma"/>
                <w:sz w:val="20"/>
                <w:szCs w:val="20"/>
              </w:rPr>
            </w:pPr>
          </w:p>
        </w:tc>
        <w:tc>
          <w:tcPr>
            <w:tcW w:w="693" w:type="dxa"/>
          </w:tcPr>
          <w:p w14:paraId="58CC60B5" w14:textId="6C381737"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w:t>
            </w:r>
            <w:r w:rsidR="00BC0889">
              <w:rPr>
                <w:rFonts w:ascii="Tahoma" w:eastAsia="Tahoma" w:hAnsi="Tahoma" w:cs="Tahoma"/>
                <w:sz w:val="20"/>
                <w:szCs w:val="20"/>
              </w:rPr>
              <w:t>8</w:t>
            </w:r>
          </w:p>
        </w:tc>
      </w:tr>
      <w:tr w:rsidR="00DD0C31" w14:paraId="5EC1FC5F" w14:textId="77777777" w:rsidTr="0015720D">
        <w:tc>
          <w:tcPr>
            <w:tcW w:w="5956" w:type="dxa"/>
            <w:gridSpan w:val="31"/>
          </w:tcPr>
          <w:p w14:paraId="261589F1"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 xml:space="preserve">Cheating; Plagiarism; </w:t>
            </w:r>
          </w:p>
        </w:tc>
        <w:tc>
          <w:tcPr>
            <w:tcW w:w="3475" w:type="dxa"/>
            <w:gridSpan w:val="6"/>
            <w:tcBorders>
              <w:bottom w:val="dashed" w:sz="4" w:space="0" w:color="000000"/>
            </w:tcBorders>
          </w:tcPr>
          <w:p w14:paraId="23599AD3" w14:textId="77777777" w:rsidR="00DD0C31" w:rsidRDefault="00DD0C31" w:rsidP="0015720D">
            <w:pPr>
              <w:pStyle w:val="Normal1"/>
              <w:rPr>
                <w:rFonts w:ascii="Tahoma" w:eastAsia="Tahoma" w:hAnsi="Tahoma" w:cs="Tahoma"/>
                <w:sz w:val="20"/>
                <w:szCs w:val="20"/>
              </w:rPr>
            </w:pPr>
          </w:p>
        </w:tc>
        <w:tc>
          <w:tcPr>
            <w:tcW w:w="693" w:type="dxa"/>
          </w:tcPr>
          <w:p w14:paraId="3F9553F0" w14:textId="4C3A7B66" w:rsidR="00DD0C31" w:rsidRDefault="001E1F3B" w:rsidP="0015720D">
            <w:pPr>
              <w:pStyle w:val="Normal1"/>
              <w:jc w:val="right"/>
              <w:rPr>
                <w:rFonts w:ascii="Tahoma" w:eastAsia="Tahoma" w:hAnsi="Tahoma" w:cs="Tahoma"/>
                <w:sz w:val="20"/>
                <w:szCs w:val="20"/>
              </w:rPr>
            </w:pPr>
            <w:r>
              <w:rPr>
                <w:rFonts w:ascii="Tahoma" w:eastAsia="Tahoma" w:hAnsi="Tahoma" w:cs="Tahoma"/>
                <w:sz w:val="20"/>
                <w:szCs w:val="20"/>
              </w:rPr>
              <w:t>21</w:t>
            </w:r>
          </w:p>
        </w:tc>
      </w:tr>
      <w:tr w:rsidR="00DD0C31" w14:paraId="344B68D1" w14:textId="77777777" w:rsidTr="0015720D">
        <w:tc>
          <w:tcPr>
            <w:tcW w:w="4456" w:type="dxa"/>
            <w:gridSpan w:val="25"/>
          </w:tcPr>
          <w:p w14:paraId="52FBAEB7"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 xml:space="preserve">FOOD SERVICE/TRANSPORTATION SERVICE </w:t>
            </w:r>
          </w:p>
        </w:tc>
        <w:tc>
          <w:tcPr>
            <w:tcW w:w="4975" w:type="dxa"/>
            <w:gridSpan w:val="12"/>
            <w:tcBorders>
              <w:bottom w:val="dashed" w:sz="4" w:space="0" w:color="000000"/>
            </w:tcBorders>
          </w:tcPr>
          <w:p w14:paraId="1C6A7308" w14:textId="77777777" w:rsidR="00DD0C31" w:rsidRDefault="00DD0C31" w:rsidP="0015720D">
            <w:pPr>
              <w:pStyle w:val="Normal1"/>
              <w:rPr>
                <w:rFonts w:ascii="Tahoma" w:eastAsia="Tahoma" w:hAnsi="Tahoma" w:cs="Tahoma"/>
                <w:sz w:val="20"/>
                <w:szCs w:val="20"/>
              </w:rPr>
            </w:pPr>
          </w:p>
        </w:tc>
        <w:tc>
          <w:tcPr>
            <w:tcW w:w="693" w:type="dxa"/>
          </w:tcPr>
          <w:p w14:paraId="3ACBB77F" w14:textId="6D948B34"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2</w:t>
            </w:r>
            <w:r w:rsidR="001E1F3B">
              <w:rPr>
                <w:rFonts w:ascii="Tahoma" w:eastAsia="Tahoma" w:hAnsi="Tahoma" w:cs="Tahoma"/>
                <w:sz w:val="20"/>
                <w:szCs w:val="20"/>
              </w:rPr>
              <w:t>2</w:t>
            </w:r>
          </w:p>
        </w:tc>
      </w:tr>
      <w:tr w:rsidR="00DD0C31" w14:paraId="47C8B91A" w14:textId="77777777" w:rsidTr="0015720D">
        <w:tc>
          <w:tcPr>
            <w:tcW w:w="4336" w:type="dxa"/>
            <w:gridSpan w:val="23"/>
          </w:tcPr>
          <w:p w14:paraId="4C00E00F"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HEALTH SERVICES/STUDENT MEDICATION</w:t>
            </w:r>
          </w:p>
        </w:tc>
        <w:tc>
          <w:tcPr>
            <w:tcW w:w="5095" w:type="dxa"/>
            <w:gridSpan w:val="14"/>
            <w:tcBorders>
              <w:bottom w:val="dashed" w:sz="4" w:space="0" w:color="000000"/>
            </w:tcBorders>
          </w:tcPr>
          <w:p w14:paraId="58A079E3" w14:textId="77777777" w:rsidR="00DD0C31" w:rsidRDefault="00DD0C31" w:rsidP="0015720D">
            <w:pPr>
              <w:pStyle w:val="Normal1"/>
              <w:rPr>
                <w:rFonts w:ascii="Tahoma" w:eastAsia="Tahoma" w:hAnsi="Tahoma" w:cs="Tahoma"/>
                <w:sz w:val="20"/>
                <w:szCs w:val="20"/>
              </w:rPr>
            </w:pPr>
          </w:p>
        </w:tc>
        <w:tc>
          <w:tcPr>
            <w:tcW w:w="693" w:type="dxa"/>
          </w:tcPr>
          <w:p w14:paraId="1F70DC86" w14:textId="71B84430"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2</w:t>
            </w:r>
            <w:r w:rsidR="001E1F3B">
              <w:rPr>
                <w:rFonts w:ascii="Tahoma" w:eastAsia="Tahoma" w:hAnsi="Tahoma" w:cs="Tahoma"/>
                <w:sz w:val="20"/>
                <w:szCs w:val="20"/>
              </w:rPr>
              <w:t>4</w:t>
            </w:r>
          </w:p>
        </w:tc>
      </w:tr>
      <w:tr w:rsidR="00DD0C31" w14:paraId="0A25E1A8" w14:textId="77777777" w:rsidTr="0015720D">
        <w:tc>
          <w:tcPr>
            <w:tcW w:w="2131" w:type="dxa"/>
            <w:gridSpan w:val="4"/>
          </w:tcPr>
          <w:p w14:paraId="7A71EBAA"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DISCIPLINE POLICY</w:t>
            </w:r>
          </w:p>
        </w:tc>
        <w:tc>
          <w:tcPr>
            <w:tcW w:w="7300" w:type="dxa"/>
            <w:gridSpan w:val="33"/>
            <w:tcBorders>
              <w:bottom w:val="dashed" w:sz="4" w:space="0" w:color="000000"/>
            </w:tcBorders>
          </w:tcPr>
          <w:p w14:paraId="7F6AD50F" w14:textId="77777777" w:rsidR="00DD0C31" w:rsidRDefault="00DD0C31" w:rsidP="0015720D">
            <w:pPr>
              <w:pStyle w:val="Normal1"/>
              <w:rPr>
                <w:rFonts w:ascii="Tahoma" w:eastAsia="Tahoma" w:hAnsi="Tahoma" w:cs="Tahoma"/>
                <w:sz w:val="20"/>
                <w:szCs w:val="20"/>
              </w:rPr>
            </w:pPr>
          </w:p>
        </w:tc>
        <w:tc>
          <w:tcPr>
            <w:tcW w:w="693" w:type="dxa"/>
          </w:tcPr>
          <w:p w14:paraId="407CADD7" w14:textId="7C97C4E1"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2</w:t>
            </w:r>
            <w:r w:rsidR="001E1F3B">
              <w:rPr>
                <w:rFonts w:ascii="Tahoma" w:eastAsia="Tahoma" w:hAnsi="Tahoma" w:cs="Tahoma"/>
                <w:sz w:val="20"/>
                <w:szCs w:val="20"/>
              </w:rPr>
              <w:t>9</w:t>
            </w:r>
          </w:p>
        </w:tc>
      </w:tr>
      <w:tr w:rsidR="00DD0C31" w14:paraId="7C282A82" w14:textId="77777777" w:rsidTr="0015720D">
        <w:tc>
          <w:tcPr>
            <w:tcW w:w="4531" w:type="dxa"/>
            <w:gridSpan w:val="26"/>
          </w:tcPr>
          <w:p w14:paraId="6A4EA79F"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School-Wide Positive Behavior Program</w:t>
            </w:r>
          </w:p>
        </w:tc>
        <w:tc>
          <w:tcPr>
            <w:tcW w:w="4900" w:type="dxa"/>
            <w:gridSpan w:val="11"/>
            <w:tcBorders>
              <w:bottom w:val="dashed" w:sz="4" w:space="0" w:color="000000"/>
            </w:tcBorders>
          </w:tcPr>
          <w:p w14:paraId="66816470" w14:textId="77777777" w:rsidR="00DD0C31" w:rsidRDefault="00DD0C31" w:rsidP="0015720D">
            <w:pPr>
              <w:pStyle w:val="Normal1"/>
              <w:rPr>
                <w:rFonts w:ascii="Tahoma" w:eastAsia="Tahoma" w:hAnsi="Tahoma" w:cs="Tahoma"/>
                <w:sz w:val="20"/>
                <w:szCs w:val="20"/>
              </w:rPr>
            </w:pPr>
          </w:p>
        </w:tc>
        <w:tc>
          <w:tcPr>
            <w:tcW w:w="693" w:type="dxa"/>
          </w:tcPr>
          <w:p w14:paraId="0CF70930" w14:textId="044778DA" w:rsidR="00DD0C31" w:rsidRDefault="00DD0C31" w:rsidP="0015720D">
            <w:pPr>
              <w:pStyle w:val="Normal1"/>
              <w:jc w:val="center"/>
              <w:rPr>
                <w:rFonts w:ascii="Tahoma" w:eastAsia="Tahoma" w:hAnsi="Tahoma" w:cs="Tahoma"/>
                <w:sz w:val="20"/>
                <w:szCs w:val="20"/>
              </w:rPr>
            </w:pPr>
            <w:r>
              <w:rPr>
                <w:rFonts w:ascii="Tahoma" w:eastAsia="Tahoma" w:hAnsi="Tahoma" w:cs="Tahoma"/>
                <w:sz w:val="20"/>
                <w:szCs w:val="20"/>
              </w:rPr>
              <w:t xml:space="preserve">   2</w:t>
            </w:r>
            <w:r w:rsidR="001E1F3B">
              <w:rPr>
                <w:rFonts w:ascii="Tahoma" w:eastAsia="Tahoma" w:hAnsi="Tahoma" w:cs="Tahoma"/>
                <w:sz w:val="20"/>
                <w:szCs w:val="20"/>
              </w:rPr>
              <w:t>9</w:t>
            </w:r>
          </w:p>
        </w:tc>
      </w:tr>
      <w:tr w:rsidR="00DD0C31" w14:paraId="59CF3B78" w14:textId="77777777" w:rsidTr="0015720D">
        <w:tc>
          <w:tcPr>
            <w:tcW w:w="3556" w:type="dxa"/>
            <w:gridSpan w:val="17"/>
          </w:tcPr>
          <w:p w14:paraId="2BF3C6A6"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Discipline Definitions Charts</w:t>
            </w:r>
          </w:p>
        </w:tc>
        <w:tc>
          <w:tcPr>
            <w:tcW w:w="5875" w:type="dxa"/>
            <w:gridSpan w:val="20"/>
            <w:tcBorders>
              <w:bottom w:val="dashed" w:sz="4" w:space="0" w:color="000000"/>
            </w:tcBorders>
          </w:tcPr>
          <w:p w14:paraId="421886E0" w14:textId="77777777" w:rsidR="00DD0C31" w:rsidRDefault="00DD0C31" w:rsidP="0015720D">
            <w:pPr>
              <w:pStyle w:val="Normal1"/>
              <w:rPr>
                <w:rFonts w:ascii="Tahoma" w:eastAsia="Tahoma" w:hAnsi="Tahoma" w:cs="Tahoma"/>
                <w:sz w:val="20"/>
                <w:szCs w:val="20"/>
              </w:rPr>
            </w:pPr>
          </w:p>
        </w:tc>
        <w:tc>
          <w:tcPr>
            <w:tcW w:w="693" w:type="dxa"/>
          </w:tcPr>
          <w:p w14:paraId="41FB1E89" w14:textId="6C6A557C" w:rsidR="00DD0C31" w:rsidRDefault="00114D69" w:rsidP="0015720D">
            <w:pPr>
              <w:pStyle w:val="Normal1"/>
              <w:jc w:val="right"/>
              <w:rPr>
                <w:rFonts w:ascii="Tahoma" w:eastAsia="Tahoma" w:hAnsi="Tahoma" w:cs="Tahoma"/>
                <w:sz w:val="20"/>
                <w:szCs w:val="20"/>
              </w:rPr>
            </w:pPr>
            <w:r>
              <w:rPr>
                <w:rFonts w:ascii="Tahoma" w:eastAsia="Tahoma" w:hAnsi="Tahoma" w:cs="Tahoma"/>
                <w:sz w:val="20"/>
                <w:szCs w:val="20"/>
              </w:rPr>
              <w:t>31</w:t>
            </w:r>
          </w:p>
        </w:tc>
      </w:tr>
      <w:tr w:rsidR="00DD0C31" w14:paraId="08181F28" w14:textId="77777777" w:rsidTr="0015720D">
        <w:tc>
          <w:tcPr>
            <w:tcW w:w="2206" w:type="dxa"/>
            <w:gridSpan w:val="5"/>
          </w:tcPr>
          <w:p w14:paraId="7E29524B"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BEHAVIOR SUPPORT</w:t>
            </w:r>
          </w:p>
        </w:tc>
        <w:tc>
          <w:tcPr>
            <w:tcW w:w="7225" w:type="dxa"/>
            <w:gridSpan w:val="32"/>
            <w:tcBorders>
              <w:bottom w:val="dashed" w:sz="4" w:space="0" w:color="000000"/>
            </w:tcBorders>
          </w:tcPr>
          <w:p w14:paraId="1246F013" w14:textId="77777777" w:rsidR="00DD0C31" w:rsidRDefault="00DD0C31" w:rsidP="0015720D">
            <w:pPr>
              <w:pStyle w:val="Normal1"/>
              <w:rPr>
                <w:rFonts w:ascii="Tahoma" w:eastAsia="Tahoma" w:hAnsi="Tahoma" w:cs="Tahoma"/>
                <w:sz w:val="20"/>
                <w:szCs w:val="20"/>
              </w:rPr>
            </w:pPr>
          </w:p>
        </w:tc>
        <w:tc>
          <w:tcPr>
            <w:tcW w:w="693" w:type="dxa"/>
          </w:tcPr>
          <w:p w14:paraId="4674C0E0" w14:textId="310DC572"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3</w:t>
            </w:r>
            <w:r w:rsidR="00114D69">
              <w:rPr>
                <w:rFonts w:ascii="Tahoma" w:eastAsia="Tahoma" w:hAnsi="Tahoma" w:cs="Tahoma"/>
                <w:sz w:val="20"/>
                <w:szCs w:val="20"/>
              </w:rPr>
              <w:t>4</w:t>
            </w:r>
          </w:p>
        </w:tc>
      </w:tr>
      <w:tr w:rsidR="00DD0C31" w14:paraId="74AB4544" w14:textId="77777777" w:rsidTr="0015720D">
        <w:tc>
          <w:tcPr>
            <w:tcW w:w="3931" w:type="dxa"/>
            <w:gridSpan w:val="20"/>
          </w:tcPr>
          <w:p w14:paraId="206FE37A"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Student Behavior; Staff Authority</w:t>
            </w:r>
          </w:p>
        </w:tc>
        <w:tc>
          <w:tcPr>
            <w:tcW w:w="5500" w:type="dxa"/>
            <w:gridSpan w:val="17"/>
            <w:tcBorders>
              <w:bottom w:val="dashed" w:sz="4" w:space="0" w:color="000000"/>
            </w:tcBorders>
          </w:tcPr>
          <w:p w14:paraId="7F767DA8" w14:textId="77777777" w:rsidR="00DD0C31" w:rsidRDefault="00DD0C31" w:rsidP="0015720D">
            <w:pPr>
              <w:pStyle w:val="Normal1"/>
              <w:rPr>
                <w:rFonts w:ascii="Tahoma" w:eastAsia="Tahoma" w:hAnsi="Tahoma" w:cs="Tahoma"/>
                <w:sz w:val="20"/>
                <w:szCs w:val="20"/>
              </w:rPr>
            </w:pPr>
          </w:p>
        </w:tc>
        <w:tc>
          <w:tcPr>
            <w:tcW w:w="693" w:type="dxa"/>
          </w:tcPr>
          <w:p w14:paraId="7FBF9B07" w14:textId="0F01B72D"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3</w:t>
            </w:r>
            <w:r w:rsidR="00114D69">
              <w:rPr>
                <w:rFonts w:ascii="Tahoma" w:eastAsia="Tahoma" w:hAnsi="Tahoma" w:cs="Tahoma"/>
                <w:sz w:val="20"/>
                <w:szCs w:val="20"/>
              </w:rPr>
              <w:t>4</w:t>
            </w:r>
          </w:p>
        </w:tc>
      </w:tr>
      <w:tr w:rsidR="00DD0C31" w14:paraId="3E9A6607" w14:textId="77777777" w:rsidTr="0015720D">
        <w:tc>
          <w:tcPr>
            <w:tcW w:w="5506" w:type="dxa"/>
            <w:gridSpan w:val="30"/>
          </w:tcPr>
          <w:p w14:paraId="698D26EE"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Substitute Teachers; Nonviolent Crisis Intervention</w:t>
            </w:r>
          </w:p>
        </w:tc>
        <w:tc>
          <w:tcPr>
            <w:tcW w:w="3925" w:type="dxa"/>
            <w:gridSpan w:val="7"/>
            <w:tcBorders>
              <w:bottom w:val="dashed" w:sz="4" w:space="0" w:color="000000"/>
            </w:tcBorders>
          </w:tcPr>
          <w:p w14:paraId="671B6195" w14:textId="77777777" w:rsidR="00DD0C31" w:rsidRDefault="00DD0C31" w:rsidP="0015720D">
            <w:pPr>
              <w:pStyle w:val="Normal1"/>
              <w:rPr>
                <w:rFonts w:ascii="Tahoma" w:eastAsia="Tahoma" w:hAnsi="Tahoma" w:cs="Tahoma"/>
                <w:sz w:val="20"/>
                <w:szCs w:val="20"/>
              </w:rPr>
            </w:pPr>
          </w:p>
        </w:tc>
        <w:tc>
          <w:tcPr>
            <w:tcW w:w="693" w:type="dxa"/>
          </w:tcPr>
          <w:p w14:paraId="207B8B44" w14:textId="6C95485F"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3</w:t>
            </w:r>
            <w:r w:rsidR="00114D69">
              <w:rPr>
                <w:rFonts w:ascii="Tahoma" w:eastAsia="Tahoma" w:hAnsi="Tahoma" w:cs="Tahoma"/>
                <w:sz w:val="20"/>
                <w:szCs w:val="20"/>
              </w:rPr>
              <w:t>5</w:t>
            </w:r>
          </w:p>
        </w:tc>
      </w:tr>
      <w:tr w:rsidR="00DD0C31" w14:paraId="22E6C147" w14:textId="77777777" w:rsidTr="0015720D">
        <w:trPr>
          <w:trHeight w:val="140"/>
        </w:trPr>
        <w:tc>
          <w:tcPr>
            <w:tcW w:w="2956" w:type="dxa"/>
            <w:gridSpan w:val="12"/>
          </w:tcPr>
          <w:p w14:paraId="4448E878" w14:textId="77777777"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Physical Intervention</w:t>
            </w:r>
          </w:p>
        </w:tc>
        <w:tc>
          <w:tcPr>
            <w:tcW w:w="6475" w:type="dxa"/>
            <w:gridSpan w:val="25"/>
            <w:tcBorders>
              <w:bottom w:val="dashed" w:sz="4" w:space="0" w:color="000000"/>
            </w:tcBorders>
          </w:tcPr>
          <w:p w14:paraId="3C0B19D6" w14:textId="77777777" w:rsidR="00DD0C31" w:rsidRDefault="00DD0C31" w:rsidP="0015720D">
            <w:pPr>
              <w:pStyle w:val="Normal1"/>
              <w:rPr>
                <w:rFonts w:ascii="Tahoma" w:eastAsia="Tahoma" w:hAnsi="Tahoma" w:cs="Tahoma"/>
                <w:sz w:val="20"/>
                <w:szCs w:val="20"/>
              </w:rPr>
            </w:pPr>
          </w:p>
        </w:tc>
        <w:tc>
          <w:tcPr>
            <w:tcW w:w="693" w:type="dxa"/>
          </w:tcPr>
          <w:p w14:paraId="10EB0335" w14:textId="294ACC2B"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3</w:t>
            </w:r>
            <w:r w:rsidR="00114D69">
              <w:rPr>
                <w:rFonts w:ascii="Tahoma" w:eastAsia="Tahoma" w:hAnsi="Tahoma" w:cs="Tahoma"/>
                <w:sz w:val="20"/>
                <w:szCs w:val="20"/>
              </w:rPr>
              <w:t>6</w:t>
            </w:r>
          </w:p>
        </w:tc>
      </w:tr>
      <w:tr w:rsidR="00DD0C31" w14:paraId="3B9A10AC" w14:textId="77777777" w:rsidTr="0015720D">
        <w:tc>
          <w:tcPr>
            <w:tcW w:w="2581" w:type="dxa"/>
            <w:gridSpan w:val="8"/>
          </w:tcPr>
          <w:p w14:paraId="09917D0A"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 xml:space="preserve">DISCIPLINARY ACTIONS </w:t>
            </w:r>
          </w:p>
        </w:tc>
        <w:tc>
          <w:tcPr>
            <w:tcW w:w="6850" w:type="dxa"/>
            <w:gridSpan w:val="29"/>
            <w:tcBorders>
              <w:bottom w:val="dashed" w:sz="4" w:space="0" w:color="000000"/>
            </w:tcBorders>
          </w:tcPr>
          <w:p w14:paraId="2D769D9C" w14:textId="77777777" w:rsidR="00DD0C31" w:rsidRDefault="00DD0C31" w:rsidP="0015720D">
            <w:pPr>
              <w:pStyle w:val="Normal1"/>
              <w:rPr>
                <w:rFonts w:ascii="Tahoma" w:eastAsia="Tahoma" w:hAnsi="Tahoma" w:cs="Tahoma"/>
                <w:sz w:val="20"/>
                <w:szCs w:val="20"/>
              </w:rPr>
            </w:pPr>
          </w:p>
        </w:tc>
        <w:tc>
          <w:tcPr>
            <w:tcW w:w="693" w:type="dxa"/>
          </w:tcPr>
          <w:p w14:paraId="3A892D42" w14:textId="23DBB09D"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3</w:t>
            </w:r>
            <w:r w:rsidR="000C0430">
              <w:rPr>
                <w:rFonts w:ascii="Tahoma" w:eastAsia="Tahoma" w:hAnsi="Tahoma" w:cs="Tahoma"/>
                <w:sz w:val="20"/>
                <w:szCs w:val="20"/>
              </w:rPr>
              <w:t>7</w:t>
            </w:r>
          </w:p>
        </w:tc>
      </w:tr>
      <w:tr w:rsidR="00DD0C31" w14:paraId="036A0A13" w14:textId="77777777" w:rsidTr="0015720D">
        <w:tc>
          <w:tcPr>
            <w:tcW w:w="2956" w:type="dxa"/>
            <w:gridSpan w:val="12"/>
          </w:tcPr>
          <w:p w14:paraId="207E6C34" w14:textId="77777777"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Suspension; Expulsion</w:t>
            </w:r>
          </w:p>
        </w:tc>
        <w:tc>
          <w:tcPr>
            <w:tcW w:w="6475" w:type="dxa"/>
            <w:gridSpan w:val="25"/>
            <w:tcBorders>
              <w:bottom w:val="dashed" w:sz="4" w:space="0" w:color="000000"/>
            </w:tcBorders>
          </w:tcPr>
          <w:p w14:paraId="2D09D8F0" w14:textId="77777777" w:rsidR="00DD0C31" w:rsidRDefault="00DD0C31" w:rsidP="0015720D">
            <w:pPr>
              <w:pStyle w:val="Normal1"/>
              <w:rPr>
                <w:rFonts w:ascii="Tahoma" w:eastAsia="Tahoma" w:hAnsi="Tahoma" w:cs="Tahoma"/>
                <w:sz w:val="20"/>
                <w:szCs w:val="20"/>
              </w:rPr>
            </w:pPr>
          </w:p>
        </w:tc>
        <w:tc>
          <w:tcPr>
            <w:tcW w:w="693" w:type="dxa"/>
          </w:tcPr>
          <w:p w14:paraId="6DD4450E" w14:textId="54DC32F3"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3</w:t>
            </w:r>
            <w:r w:rsidR="00557424">
              <w:rPr>
                <w:rFonts w:ascii="Tahoma" w:eastAsia="Tahoma" w:hAnsi="Tahoma" w:cs="Tahoma"/>
                <w:sz w:val="20"/>
                <w:szCs w:val="20"/>
              </w:rPr>
              <w:t>7</w:t>
            </w:r>
          </w:p>
        </w:tc>
      </w:tr>
      <w:tr w:rsidR="00DD0C31" w14:paraId="60672AA5" w14:textId="77777777" w:rsidTr="0015720D">
        <w:tc>
          <w:tcPr>
            <w:tcW w:w="1981" w:type="dxa"/>
            <w:gridSpan w:val="3"/>
          </w:tcPr>
          <w:p w14:paraId="1611223E"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 xml:space="preserve">WEAPONS POLICY </w:t>
            </w:r>
          </w:p>
        </w:tc>
        <w:tc>
          <w:tcPr>
            <w:tcW w:w="7450" w:type="dxa"/>
            <w:gridSpan w:val="34"/>
            <w:tcBorders>
              <w:bottom w:val="dashed" w:sz="4" w:space="0" w:color="000000"/>
            </w:tcBorders>
          </w:tcPr>
          <w:p w14:paraId="2A5B65DD" w14:textId="77777777" w:rsidR="00DD0C31" w:rsidRDefault="00DD0C31" w:rsidP="0015720D">
            <w:pPr>
              <w:pStyle w:val="Normal1"/>
              <w:rPr>
                <w:rFonts w:ascii="Tahoma" w:eastAsia="Tahoma" w:hAnsi="Tahoma" w:cs="Tahoma"/>
                <w:sz w:val="20"/>
                <w:szCs w:val="20"/>
              </w:rPr>
            </w:pPr>
          </w:p>
        </w:tc>
        <w:tc>
          <w:tcPr>
            <w:tcW w:w="693" w:type="dxa"/>
          </w:tcPr>
          <w:p w14:paraId="0F5F91C0" w14:textId="4BDF2671"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3</w:t>
            </w:r>
            <w:r w:rsidR="00557424">
              <w:rPr>
                <w:rFonts w:ascii="Tahoma" w:eastAsia="Tahoma" w:hAnsi="Tahoma" w:cs="Tahoma"/>
                <w:sz w:val="20"/>
                <w:szCs w:val="20"/>
              </w:rPr>
              <w:t>8</w:t>
            </w:r>
          </w:p>
        </w:tc>
      </w:tr>
      <w:tr w:rsidR="00DD0C31" w14:paraId="303D7CD2" w14:textId="77777777" w:rsidTr="0015720D">
        <w:tc>
          <w:tcPr>
            <w:tcW w:w="3346" w:type="dxa"/>
            <w:gridSpan w:val="15"/>
          </w:tcPr>
          <w:p w14:paraId="70DBE91C"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Weapons Prohibition Policy</w:t>
            </w:r>
          </w:p>
        </w:tc>
        <w:tc>
          <w:tcPr>
            <w:tcW w:w="6085" w:type="dxa"/>
            <w:gridSpan w:val="22"/>
            <w:tcBorders>
              <w:bottom w:val="dashed" w:sz="4" w:space="0" w:color="000000"/>
            </w:tcBorders>
          </w:tcPr>
          <w:p w14:paraId="3F8AC9F6" w14:textId="77777777" w:rsidR="00DD0C31" w:rsidRDefault="00DD0C31" w:rsidP="0015720D">
            <w:pPr>
              <w:pStyle w:val="Normal1"/>
              <w:rPr>
                <w:rFonts w:ascii="Tahoma" w:eastAsia="Tahoma" w:hAnsi="Tahoma" w:cs="Tahoma"/>
                <w:sz w:val="20"/>
                <w:szCs w:val="20"/>
              </w:rPr>
            </w:pPr>
          </w:p>
        </w:tc>
        <w:tc>
          <w:tcPr>
            <w:tcW w:w="693" w:type="dxa"/>
          </w:tcPr>
          <w:p w14:paraId="4A72C6B2" w14:textId="16E931B0" w:rsidR="00DD0C31" w:rsidRDefault="00557424" w:rsidP="0015720D">
            <w:pPr>
              <w:pStyle w:val="Normal1"/>
              <w:jc w:val="right"/>
              <w:rPr>
                <w:rFonts w:ascii="Tahoma" w:eastAsia="Tahoma" w:hAnsi="Tahoma" w:cs="Tahoma"/>
                <w:sz w:val="20"/>
                <w:szCs w:val="20"/>
              </w:rPr>
            </w:pPr>
            <w:r>
              <w:rPr>
                <w:rFonts w:ascii="Tahoma" w:eastAsia="Tahoma" w:hAnsi="Tahoma" w:cs="Tahoma"/>
                <w:sz w:val="20"/>
                <w:szCs w:val="20"/>
              </w:rPr>
              <w:t>39</w:t>
            </w:r>
          </w:p>
        </w:tc>
      </w:tr>
      <w:tr w:rsidR="00DD0C31" w14:paraId="04BDB4FA" w14:textId="77777777" w:rsidTr="0015720D">
        <w:tc>
          <w:tcPr>
            <w:tcW w:w="3346" w:type="dxa"/>
            <w:gridSpan w:val="15"/>
          </w:tcPr>
          <w:p w14:paraId="41EA5C2E"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CONTROLLED SUBSTANCES</w:t>
            </w:r>
          </w:p>
        </w:tc>
        <w:tc>
          <w:tcPr>
            <w:tcW w:w="6085" w:type="dxa"/>
            <w:gridSpan w:val="22"/>
            <w:tcBorders>
              <w:bottom w:val="dashed" w:sz="4" w:space="0" w:color="000000"/>
            </w:tcBorders>
          </w:tcPr>
          <w:p w14:paraId="56DF2D06" w14:textId="77777777" w:rsidR="00DD0C31" w:rsidRDefault="00DD0C31" w:rsidP="0015720D">
            <w:pPr>
              <w:pStyle w:val="Normal1"/>
              <w:rPr>
                <w:rFonts w:ascii="Tahoma" w:eastAsia="Tahoma" w:hAnsi="Tahoma" w:cs="Tahoma"/>
                <w:sz w:val="20"/>
                <w:szCs w:val="20"/>
              </w:rPr>
            </w:pPr>
          </w:p>
        </w:tc>
        <w:tc>
          <w:tcPr>
            <w:tcW w:w="693" w:type="dxa"/>
          </w:tcPr>
          <w:p w14:paraId="4ACF10A0" w14:textId="25D45B1E" w:rsidR="00DD0C31" w:rsidRDefault="00093447" w:rsidP="0015720D">
            <w:pPr>
              <w:pStyle w:val="Normal1"/>
              <w:jc w:val="right"/>
              <w:rPr>
                <w:rFonts w:ascii="Tahoma" w:eastAsia="Tahoma" w:hAnsi="Tahoma" w:cs="Tahoma"/>
                <w:sz w:val="20"/>
                <w:szCs w:val="20"/>
              </w:rPr>
            </w:pPr>
            <w:r>
              <w:rPr>
                <w:rFonts w:ascii="Tahoma" w:eastAsia="Tahoma" w:hAnsi="Tahoma" w:cs="Tahoma"/>
                <w:sz w:val="20"/>
                <w:szCs w:val="20"/>
              </w:rPr>
              <w:t>40</w:t>
            </w:r>
          </w:p>
        </w:tc>
      </w:tr>
      <w:tr w:rsidR="00DD0C31" w14:paraId="4F1E851D" w14:textId="77777777" w:rsidTr="0015720D">
        <w:tc>
          <w:tcPr>
            <w:tcW w:w="3346" w:type="dxa"/>
            <w:gridSpan w:val="15"/>
          </w:tcPr>
          <w:p w14:paraId="7CD48F0B"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SEARCHES</w:t>
            </w:r>
          </w:p>
        </w:tc>
        <w:tc>
          <w:tcPr>
            <w:tcW w:w="6085" w:type="dxa"/>
            <w:gridSpan w:val="22"/>
            <w:tcBorders>
              <w:bottom w:val="dashed" w:sz="4" w:space="0" w:color="000000"/>
            </w:tcBorders>
          </w:tcPr>
          <w:p w14:paraId="018089FE" w14:textId="77777777" w:rsidR="00DD0C31" w:rsidRDefault="00DD0C31" w:rsidP="0015720D">
            <w:pPr>
              <w:pStyle w:val="Normal1"/>
              <w:rPr>
                <w:rFonts w:ascii="Tahoma" w:eastAsia="Tahoma" w:hAnsi="Tahoma" w:cs="Tahoma"/>
                <w:sz w:val="20"/>
                <w:szCs w:val="20"/>
              </w:rPr>
            </w:pPr>
          </w:p>
        </w:tc>
        <w:tc>
          <w:tcPr>
            <w:tcW w:w="693" w:type="dxa"/>
          </w:tcPr>
          <w:p w14:paraId="3B3A8574" w14:textId="4FDE0DE7" w:rsidR="00DD0C31" w:rsidRDefault="00093447" w:rsidP="0015720D">
            <w:pPr>
              <w:pStyle w:val="Normal1"/>
              <w:jc w:val="right"/>
              <w:rPr>
                <w:rFonts w:ascii="Tahoma" w:eastAsia="Tahoma" w:hAnsi="Tahoma" w:cs="Tahoma"/>
                <w:sz w:val="20"/>
                <w:szCs w:val="20"/>
              </w:rPr>
            </w:pPr>
            <w:r>
              <w:rPr>
                <w:rFonts w:ascii="Tahoma" w:eastAsia="Tahoma" w:hAnsi="Tahoma" w:cs="Tahoma"/>
                <w:sz w:val="20"/>
                <w:szCs w:val="20"/>
              </w:rPr>
              <w:t>41</w:t>
            </w:r>
          </w:p>
        </w:tc>
      </w:tr>
      <w:tr w:rsidR="00DD0C31" w14:paraId="6881FDE4" w14:textId="77777777" w:rsidTr="0015720D">
        <w:tc>
          <w:tcPr>
            <w:tcW w:w="3886" w:type="dxa"/>
            <w:gridSpan w:val="19"/>
          </w:tcPr>
          <w:p w14:paraId="60E583E6"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 xml:space="preserve">POSSESSION AND USE OF TOBACCO </w:t>
            </w:r>
          </w:p>
        </w:tc>
        <w:tc>
          <w:tcPr>
            <w:tcW w:w="5545" w:type="dxa"/>
            <w:gridSpan w:val="18"/>
            <w:tcBorders>
              <w:bottom w:val="dashed" w:sz="4" w:space="0" w:color="000000"/>
            </w:tcBorders>
          </w:tcPr>
          <w:p w14:paraId="6001EAA4" w14:textId="77777777" w:rsidR="00DD0C31" w:rsidRDefault="00DD0C31" w:rsidP="0015720D">
            <w:pPr>
              <w:pStyle w:val="Normal1"/>
              <w:rPr>
                <w:rFonts w:ascii="Tahoma" w:eastAsia="Tahoma" w:hAnsi="Tahoma" w:cs="Tahoma"/>
                <w:sz w:val="20"/>
                <w:szCs w:val="20"/>
              </w:rPr>
            </w:pPr>
          </w:p>
        </w:tc>
        <w:tc>
          <w:tcPr>
            <w:tcW w:w="693" w:type="dxa"/>
          </w:tcPr>
          <w:p w14:paraId="4493787C" w14:textId="2D6A9092" w:rsidR="00DD0C31" w:rsidRDefault="00F31B56" w:rsidP="0015720D">
            <w:pPr>
              <w:pStyle w:val="Normal1"/>
              <w:jc w:val="right"/>
              <w:rPr>
                <w:rFonts w:ascii="Tahoma" w:eastAsia="Tahoma" w:hAnsi="Tahoma" w:cs="Tahoma"/>
                <w:sz w:val="20"/>
                <w:szCs w:val="20"/>
              </w:rPr>
            </w:pPr>
            <w:r>
              <w:rPr>
                <w:rFonts w:ascii="Tahoma" w:eastAsia="Tahoma" w:hAnsi="Tahoma" w:cs="Tahoma"/>
                <w:sz w:val="20"/>
                <w:szCs w:val="20"/>
              </w:rPr>
              <w:t>4</w:t>
            </w:r>
            <w:r w:rsidR="009157D4">
              <w:rPr>
                <w:rFonts w:ascii="Tahoma" w:eastAsia="Tahoma" w:hAnsi="Tahoma" w:cs="Tahoma"/>
                <w:sz w:val="20"/>
                <w:szCs w:val="20"/>
              </w:rPr>
              <w:t>2</w:t>
            </w:r>
          </w:p>
        </w:tc>
      </w:tr>
      <w:tr w:rsidR="00DD0C31" w14:paraId="3DBC4EBE" w14:textId="77777777" w:rsidTr="0015720D">
        <w:tc>
          <w:tcPr>
            <w:tcW w:w="3331" w:type="dxa"/>
            <w:gridSpan w:val="14"/>
          </w:tcPr>
          <w:p w14:paraId="5DF613A7"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 xml:space="preserve">Tobacco Policy Guidelines </w:t>
            </w:r>
          </w:p>
        </w:tc>
        <w:tc>
          <w:tcPr>
            <w:tcW w:w="6100" w:type="dxa"/>
            <w:gridSpan w:val="23"/>
            <w:tcBorders>
              <w:bottom w:val="dashed" w:sz="4" w:space="0" w:color="000000"/>
            </w:tcBorders>
          </w:tcPr>
          <w:p w14:paraId="445CE93A" w14:textId="77777777" w:rsidR="00DD0C31" w:rsidRDefault="00DD0C31" w:rsidP="0015720D">
            <w:pPr>
              <w:pStyle w:val="Normal1"/>
              <w:rPr>
                <w:rFonts w:ascii="Tahoma" w:eastAsia="Tahoma" w:hAnsi="Tahoma" w:cs="Tahoma"/>
                <w:sz w:val="20"/>
                <w:szCs w:val="20"/>
              </w:rPr>
            </w:pPr>
          </w:p>
        </w:tc>
        <w:tc>
          <w:tcPr>
            <w:tcW w:w="693" w:type="dxa"/>
          </w:tcPr>
          <w:p w14:paraId="3B6C1DB4" w14:textId="62D09201"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4</w:t>
            </w:r>
            <w:r w:rsidR="009157D4">
              <w:rPr>
                <w:rFonts w:ascii="Tahoma" w:eastAsia="Tahoma" w:hAnsi="Tahoma" w:cs="Tahoma"/>
                <w:sz w:val="20"/>
                <w:szCs w:val="20"/>
              </w:rPr>
              <w:t>2</w:t>
            </w:r>
          </w:p>
        </w:tc>
      </w:tr>
      <w:tr w:rsidR="00DD0C31" w14:paraId="5402C951" w14:textId="77777777" w:rsidTr="0015720D">
        <w:tc>
          <w:tcPr>
            <w:tcW w:w="3631" w:type="dxa"/>
            <w:gridSpan w:val="18"/>
          </w:tcPr>
          <w:p w14:paraId="7C25AC61"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 xml:space="preserve">HARASSMENT/SEXUAL HARASSMENT </w:t>
            </w:r>
          </w:p>
        </w:tc>
        <w:tc>
          <w:tcPr>
            <w:tcW w:w="5800" w:type="dxa"/>
            <w:gridSpan w:val="19"/>
            <w:tcBorders>
              <w:bottom w:val="dashed" w:sz="4" w:space="0" w:color="000000"/>
            </w:tcBorders>
          </w:tcPr>
          <w:p w14:paraId="4C5311E1" w14:textId="77777777" w:rsidR="00DD0C31" w:rsidRDefault="00DD0C31" w:rsidP="0015720D">
            <w:pPr>
              <w:pStyle w:val="Normal1"/>
              <w:rPr>
                <w:rFonts w:ascii="Tahoma" w:eastAsia="Tahoma" w:hAnsi="Tahoma" w:cs="Tahoma"/>
                <w:sz w:val="20"/>
                <w:szCs w:val="20"/>
              </w:rPr>
            </w:pPr>
          </w:p>
        </w:tc>
        <w:tc>
          <w:tcPr>
            <w:tcW w:w="693" w:type="dxa"/>
          </w:tcPr>
          <w:p w14:paraId="29E1BC55" w14:textId="5F0C1F86" w:rsidR="00DD0C31" w:rsidRDefault="00DD0C31" w:rsidP="0015720D">
            <w:pPr>
              <w:pStyle w:val="Normal1"/>
              <w:jc w:val="center"/>
              <w:rPr>
                <w:rFonts w:ascii="Tahoma" w:eastAsia="Tahoma" w:hAnsi="Tahoma" w:cs="Tahoma"/>
                <w:sz w:val="20"/>
                <w:szCs w:val="20"/>
              </w:rPr>
            </w:pPr>
            <w:r>
              <w:rPr>
                <w:rFonts w:ascii="Tahoma" w:eastAsia="Tahoma" w:hAnsi="Tahoma" w:cs="Tahoma"/>
                <w:sz w:val="20"/>
                <w:szCs w:val="20"/>
              </w:rPr>
              <w:t xml:space="preserve">   </w:t>
            </w:r>
            <w:r w:rsidR="00FE690D">
              <w:rPr>
                <w:rFonts w:ascii="Tahoma" w:eastAsia="Tahoma" w:hAnsi="Tahoma" w:cs="Tahoma"/>
                <w:sz w:val="20"/>
                <w:szCs w:val="20"/>
              </w:rPr>
              <w:t>4</w:t>
            </w:r>
            <w:r w:rsidR="009157D4">
              <w:rPr>
                <w:rFonts w:ascii="Tahoma" w:eastAsia="Tahoma" w:hAnsi="Tahoma" w:cs="Tahoma"/>
                <w:sz w:val="20"/>
                <w:szCs w:val="20"/>
              </w:rPr>
              <w:t>3</w:t>
            </w:r>
          </w:p>
        </w:tc>
      </w:tr>
      <w:tr w:rsidR="00DD0C31" w14:paraId="0BEA3CD5" w14:textId="77777777" w:rsidTr="0015720D">
        <w:tc>
          <w:tcPr>
            <w:tcW w:w="2731" w:type="dxa"/>
            <w:gridSpan w:val="10"/>
          </w:tcPr>
          <w:p w14:paraId="09F20A5C"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 xml:space="preserve">Sexual Harassment </w:t>
            </w:r>
          </w:p>
        </w:tc>
        <w:tc>
          <w:tcPr>
            <w:tcW w:w="6700" w:type="dxa"/>
            <w:gridSpan w:val="27"/>
            <w:tcBorders>
              <w:bottom w:val="dashed" w:sz="4" w:space="0" w:color="000000"/>
            </w:tcBorders>
          </w:tcPr>
          <w:p w14:paraId="25842E69" w14:textId="77777777" w:rsidR="00DD0C31" w:rsidRDefault="00DD0C31" w:rsidP="0015720D">
            <w:pPr>
              <w:pStyle w:val="Normal1"/>
              <w:rPr>
                <w:rFonts w:ascii="Tahoma" w:eastAsia="Tahoma" w:hAnsi="Tahoma" w:cs="Tahoma"/>
                <w:sz w:val="20"/>
                <w:szCs w:val="20"/>
              </w:rPr>
            </w:pPr>
          </w:p>
        </w:tc>
        <w:tc>
          <w:tcPr>
            <w:tcW w:w="693" w:type="dxa"/>
          </w:tcPr>
          <w:p w14:paraId="5AF53474" w14:textId="295EB0D7"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4</w:t>
            </w:r>
            <w:r w:rsidR="009157D4">
              <w:rPr>
                <w:rFonts w:ascii="Tahoma" w:eastAsia="Tahoma" w:hAnsi="Tahoma" w:cs="Tahoma"/>
                <w:sz w:val="20"/>
                <w:szCs w:val="20"/>
              </w:rPr>
              <w:t>4</w:t>
            </w:r>
          </w:p>
        </w:tc>
      </w:tr>
      <w:tr w:rsidR="00DD0C31" w14:paraId="0A1A4CAF" w14:textId="77777777" w:rsidTr="0015720D">
        <w:tc>
          <w:tcPr>
            <w:tcW w:w="3031" w:type="dxa"/>
            <w:gridSpan w:val="13"/>
          </w:tcPr>
          <w:p w14:paraId="342C6011"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Bullying; Cyber Bullying</w:t>
            </w:r>
          </w:p>
        </w:tc>
        <w:tc>
          <w:tcPr>
            <w:tcW w:w="6400" w:type="dxa"/>
            <w:gridSpan w:val="24"/>
            <w:tcBorders>
              <w:bottom w:val="dashed" w:sz="4" w:space="0" w:color="000000"/>
            </w:tcBorders>
          </w:tcPr>
          <w:p w14:paraId="256E37DB" w14:textId="77777777" w:rsidR="00DD0C31" w:rsidRDefault="00DD0C31" w:rsidP="0015720D">
            <w:pPr>
              <w:pStyle w:val="Normal1"/>
              <w:rPr>
                <w:rFonts w:ascii="Tahoma" w:eastAsia="Tahoma" w:hAnsi="Tahoma" w:cs="Tahoma"/>
                <w:sz w:val="20"/>
                <w:szCs w:val="20"/>
              </w:rPr>
            </w:pPr>
          </w:p>
        </w:tc>
        <w:tc>
          <w:tcPr>
            <w:tcW w:w="693" w:type="dxa"/>
          </w:tcPr>
          <w:p w14:paraId="10619192" w14:textId="5B84536F"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4</w:t>
            </w:r>
            <w:r w:rsidR="009157D4">
              <w:rPr>
                <w:rFonts w:ascii="Tahoma" w:eastAsia="Tahoma" w:hAnsi="Tahoma" w:cs="Tahoma"/>
                <w:sz w:val="20"/>
                <w:szCs w:val="20"/>
              </w:rPr>
              <w:t>7</w:t>
            </w:r>
          </w:p>
        </w:tc>
      </w:tr>
      <w:tr w:rsidR="00DD0C31" w14:paraId="1E3D4172" w14:textId="77777777" w:rsidTr="0015720D">
        <w:tc>
          <w:tcPr>
            <w:tcW w:w="3031" w:type="dxa"/>
            <w:gridSpan w:val="13"/>
          </w:tcPr>
          <w:p w14:paraId="2DFC835B"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TERRORISTIC THREATS/ACTS</w:t>
            </w:r>
          </w:p>
        </w:tc>
        <w:tc>
          <w:tcPr>
            <w:tcW w:w="6400" w:type="dxa"/>
            <w:gridSpan w:val="24"/>
            <w:tcBorders>
              <w:bottom w:val="dashed" w:sz="4" w:space="0" w:color="000000"/>
            </w:tcBorders>
          </w:tcPr>
          <w:p w14:paraId="4B481339" w14:textId="77777777" w:rsidR="00DD0C31" w:rsidRDefault="00DD0C31" w:rsidP="0015720D">
            <w:pPr>
              <w:pStyle w:val="Normal1"/>
              <w:rPr>
                <w:rFonts w:ascii="Tahoma" w:eastAsia="Tahoma" w:hAnsi="Tahoma" w:cs="Tahoma"/>
                <w:sz w:val="20"/>
                <w:szCs w:val="20"/>
              </w:rPr>
            </w:pPr>
          </w:p>
        </w:tc>
        <w:tc>
          <w:tcPr>
            <w:tcW w:w="693" w:type="dxa"/>
          </w:tcPr>
          <w:p w14:paraId="27165164" w14:textId="4FEFC1D3"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4</w:t>
            </w:r>
            <w:r w:rsidR="009157D4">
              <w:rPr>
                <w:rFonts w:ascii="Tahoma" w:eastAsia="Tahoma" w:hAnsi="Tahoma" w:cs="Tahoma"/>
                <w:sz w:val="20"/>
                <w:szCs w:val="20"/>
              </w:rPr>
              <w:t>9</w:t>
            </w:r>
          </w:p>
        </w:tc>
      </w:tr>
      <w:tr w:rsidR="00DD0C31" w14:paraId="60CB1851" w14:textId="77777777" w:rsidTr="0015720D">
        <w:tc>
          <w:tcPr>
            <w:tcW w:w="7981" w:type="dxa"/>
            <w:gridSpan w:val="34"/>
          </w:tcPr>
          <w:p w14:paraId="2F047D45" w14:textId="77777777"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Fighting; Unauthorized Departure from School Grounds; Theft/Stolen Property</w:t>
            </w:r>
          </w:p>
        </w:tc>
        <w:tc>
          <w:tcPr>
            <w:tcW w:w="1450" w:type="dxa"/>
            <w:gridSpan w:val="3"/>
            <w:tcBorders>
              <w:top w:val="dashed" w:sz="4" w:space="0" w:color="000000"/>
              <w:bottom w:val="dashed" w:sz="4" w:space="0" w:color="000000"/>
            </w:tcBorders>
          </w:tcPr>
          <w:p w14:paraId="5A468526" w14:textId="77777777" w:rsidR="00DD0C31" w:rsidRDefault="00DD0C31" w:rsidP="0015720D">
            <w:pPr>
              <w:pStyle w:val="Normal1"/>
              <w:rPr>
                <w:rFonts w:ascii="Tahoma" w:eastAsia="Tahoma" w:hAnsi="Tahoma" w:cs="Tahoma"/>
                <w:sz w:val="20"/>
                <w:szCs w:val="20"/>
              </w:rPr>
            </w:pPr>
          </w:p>
        </w:tc>
        <w:tc>
          <w:tcPr>
            <w:tcW w:w="693" w:type="dxa"/>
          </w:tcPr>
          <w:p w14:paraId="5E6EEEC6" w14:textId="5E441231" w:rsidR="00DD0C31" w:rsidRDefault="009157D4" w:rsidP="0015720D">
            <w:pPr>
              <w:pStyle w:val="Normal1"/>
              <w:jc w:val="right"/>
              <w:rPr>
                <w:rFonts w:ascii="Tahoma" w:eastAsia="Tahoma" w:hAnsi="Tahoma" w:cs="Tahoma"/>
                <w:sz w:val="20"/>
                <w:szCs w:val="20"/>
              </w:rPr>
            </w:pPr>
            <w:r>
              <w:rPr>
                <w:rFonts w:ascii="Tahoma" w:eastAsia="Tahoma" w:hAnsi="Tahoma" w:cs="Tahoma"/>
                <w:sz w:val="20"/>
                <w:szCs w:val="20"/>
              </w:rPr>
              <w:t>50</w:t>
            </w:r>
          </w:p>
        </w:tc>
      </w:tr>
      <w:tr w:rsidR="00DD0C31" w14:paraId="01D8A51F" w14:textId="77777777" w:rsidTr="0015720D">
        <w:tc>
          <w:tcPr>
            <w:tcW w:w="2956" w:type="dxa"/>
            <w:gridSpan w:val="12"/>
          </w:tcPr>
          <w:p w14:paraId="6A70B4F6"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CARE OF SCHOOL PROPERTY</w:t>
            </w:r>
          </w:p>
        </w:tc>
        <w:tc>
          <w:tcPr>
            <w:tcW w:w="6475" w:type="dxa"/>
            <w:gridSpan w:val="25"/>
            <w:tcBorders>
              <w:bottom w:val="dashed" w:sz="4" w:space="0" w:color="000000"/>
            </w:tcBorders>
          </w:tcPr>
          <w:p w14:paraId="00DB43E5" w14:textId="77777777" w:rsidR="00DD0C31" w:rsidRDefault="00DD0C31" w:rsidP="0015720D">
            <w:pPr>
              <w:pStyle w:val="Normal1"/>
              <w:rPr>
                <w:rFonts w:ascii="Tahoma" w:eastAsia="Tahoma" w:hAnsi="Tahoma" w:cs="Tahoma"/>
                <w:sz w:val="20"/>
                <w:szCs w:val="20"/>
              </w:rPr>
            </w:pPr>
          </w:p>
        </w:tc>
        <w:tc>
          <w:tcPr>
            <w:tcW w:w="693" w:type="dxa"/>
          </w:tcPr>
          <w:p w14:paraId="76C86BB3" w14:textId="5AF2DC54" w:rsidR="00DD0C31" w:rsidRDefault="00DD0C31" w:rsidP="0015720D">
            <w:pPr>
              <w:pStyle w:val="Normal1"/>
              <w:jc w:val="center"/>
              <w:rPr>
                <w:rFonts w:ascii="Tahoma" w:eastAsia="Tahoma" w:hAnsi="Tahoma" w:cs="Tahoma"/>
                <w:sz w:val="20"/>
                <w:szCs w:val="20"/>
              </w:rPr>
            </w:pPr>
            <w:r>
              <w:rPr>
                <w:rFonts w:ascii="Tahoma" w:eastAsia="Tahoma" w:hAnsi="Tahoma" w:cs="Tahoma"/>
                <w:sz w:val="20"/>
                <w:szCs w:val="20"/>
              </w:rPr>
              <w:t xml:space="preserve">   </w:t>
            </w:r>
            <w:r w:rsidR="009157D4">
              <w:rPr>
                <w:rFonts w:ascii="Tahoma" w:eastAsia="Tahoma" w:hAnsi="Tahoma" w:cs="Tahoma"/>
                <w:sz w:val="20"/>
                <w:szCs w:val="20"/>
              </w:rPr>
              <w:t>51</w:t>
            </w:r>
          </w:p>
        </w:tc>
      </w:tr>
      <w:tr w:rsidR="00DD0C31" w14:paraId="363DEBB0" w14:textId="77777777" w:rsidTr="0015720D">
        <w:tc>
          <w:tcPr>
            <w:tcW w:w="1981" w:type="dxa"/>
            <w:gridSpan w:val="3"/>
          </w:tcPr>
          <w:p w14:paraId="6F435546" w14:textId="77777777"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Restrooms</w:t>
            </w:r>
          </w:p>
        </w:tc>
        <w:tc>
          <w:tcPr>
            <w:tcW w:w="7450" w:type="dxa"/>
            <w:gridSpan w:val="34"/>
            <w:tcBorders>
              <w:bottom w:val="dashed" w:sz="4" w:space="0" w:color="000000"/>
            </w:tcBorders>
          </w:tcPr>
          <w:p w14:paraId="052B556C" w14:textId="77777777" w:rsidR="00DD0C31" w:rsidRDefault="00DD0C31" w:rsidP="0015720D">
            <w:pPr>
              <w:pStyle w:val="Normal1"/>
              <w:rPr>
                <w:rFonts w:ascii="Tahoma" w:eastAsia="Tahoma" w:hAnsi="Tahoma" w:cs="Tahoma"/>
                <w:sz w:val="20"/>
                <w:szCs w:val="20"/>
              </w:rPr>
            </w:pPr>
          </w:p>
        </w:tc>
        <w:tc>
          <w:tcPr>
            <w:tcW w:w="693" w:type="dxa"/>
          </w:tcPr>
          <w:p w14:paraId="6A78C582" w14:textId="13D657F0" w:rsidR="00DD0C31" w:rsidRDefault="00F31B56" w:rsidP="0015720D">
            <w:pPr>
              <w:pStyle w:val="Normal1"/>
              <w:jc w:val="right"/>
              <w:rPr>
                <w:rFonts w:ascii="Tahoma" w:eastAsia="Tahoma" w:hAnsi="Tahoma" w:cs="Tahoma"/>
                <w:sz w:val="20"/>
                <w:szCs w:val="20"/>
              </w:rPr>
            </w:pPr>
            <w:r>
              <w:rPr>
                <w:rFonts w:ascii="Tahoma" w:eastAsia="Tahoma" w:hAnsi="Tahoma" w:cs="Tahoma"/>
                <w:sz w:val="20"/>
                <w:szCs w:val="20"/>
              </w:rPr>
              <w:t>5</w:t>
            </w:r>
            <w:r w:rsidR="009157D4">
              <w:rPr>
                <w:rFonts w:ascii="Tahoma" w:eastAsia="Tahoma" w:hAnsi="Tahoma" w:cs="Tahoma"/>
                <w:sz w:val="20"/>
                <w:szCs w:val="20"/>
              </w:rPr>
              <w:t>2</w:t>
            </w:r>
          </w:p>
        </w:tc>
      </w:tr>
      <w:tr w:rsidR="00DD0C31" w14:paraId="242D1DB8" w14:textId="77777777" w:rsidTr="0015720D">
        <w:tc>
          <w:tcPr>
            <w:tcW w:w="2281" w:type="dxa"/>
            <w:gridSpan w:val="6"/>
          </w:tcPr>
          <w:p w14:paraId="00878227"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TECHNOLOGY POLICY</w:t>
            </w:r>
          </w:p>
        </w:tc>
        <w:tc>
          <w:tcPr>
            <w:tcW w:w="7150" w:type="dxa"/>
            <w:gridSpan w:val="31"/>
            <w:tcBorders>
              <w:bottom w:val="dashed" w:sz="4" w:space="0" w:color="000000"/>
            </w:tcBorders>
          </w:tcPr>
          <w:p w14:paraId="6998C305" w14:textId="77777777" w:rsidR="00DD0C31" w:rsidRDefault="00DD0C31" w:rsidP="0015720D">
            <w:pPr>
              <w:pStyle w:val="Normal1"/>
              <w:rPr>
                <w:rFonts w:ascii="Tahoma" w:eastAsia="Tahoma" w:hAnsi="Tahoma" w:cs="Tahoma"/>
                <w:sz w:val="20"/>
                <w:szCs w:val="20"/>
              </w:rPr>
            </w:pPr>
          </w:p>
        </w:tc>
        <w:tc>
          <w:tcPr>
            <w:tcW w:w="693" w:type="dxa"/>
          </w:tcPr>
          <w:p w14:paraId="247E8125" w14:textId="73836F2A" w:rsidR="00DD0C31" w:rsidRDefault="00F31B56" w:rsidP="0015720D">
            <w:pPr>
              <w:pStyle w:val="Normal1"/>
              <w:jc w:val="right"/>
              <w:rPr>
                <w:rFonts w:ascii="Tahoma" w:eastAsia="Tahoma" w:hAnsi="Tahoma" w:cs="Tahoma"/>
                <w:sz w:val="20"/>
                <w:szCs w:val="20"/>
              </w:rPr>
            </w:pPr>
            <w:r>
              <w:rPr>
                <w:rFonts w:ascii="Tahoma" w:eastAsia="Tahoma" w:hAnsi="Tahoma" w:cs="Tahoma"/>
                <w:sz w:val="20"/>
                <w:szCs w:val="20"/>
              </w:rPr>
              <w:t>5</w:t>
            </w:r>
            <w:r w:rsidR="009157D4">
              <w:rPr>
                <w:rFonts w:ascii="Tahoma" w:eastAsia="Tahoma" w:hAnsi="Tahoma" w:cs="Tahoma"/>
                <w:sz w:val="20"/>
                <w:szCs w:val="20"/>
              </w:rPr>
              <w:t>2</w:t>
            </w:r>
          </w:p>
        </w:tc>
      </w:tr>
      <w:tr w:rsidR="00DD0C31" w14:paraId="695AB747" w14:textId="77777777" w:rsidTr="0015720D">
        <w:tc>
          <w:tcPr>
            <w:tcW w:w="2281" w:type="dxa"/>
            <w:gridSpan w:val="6"/>
          </w:tcPr>
          <w:p w14:paraId="71D9D4F0"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ELECTRONICS POLICY</w:t>
            </w:r>
          </w:p>
        </w:tc>
        <w:tc>
          <w:tcPr>
            <w:tcW w:w="7150" w:type="dxa"/>
            <w:gridSpan w:val="31"/>
            <w:tcBorders>
              <w:bottom w:val="dashed" w:sz="4" w:space="0" w:color="000000"/>
            </w:tcBorders>
          </w:tcPr>
          <w:p w14:paraId="4CCAE4C3" w14:textId="77777777" w:rsidR="00DD0C31" w:rsidRDefault="00DD0C31" w:rsidP="0015720D">
            <w:pPr>
              <w:pStyle w:val="Normal1"/>
              <w:rPr>
                <w:rFonts w:ascii="Tahoma" w:eastAsia="Tahoma" w:hAnsi="Tahoma" w:cs="Tahoma"/>
                <w:sz w:val="20"/>
                <w:szCs w:val="20"/>
              </w:rPr>
            </w:pPr>
          </w:p>
        </w:tc>
        <w:tc>
          <w:tcPr>
            <w:tcW w:w="693" w:type="dxa"/>
          </w:tcPr>
          <w:p w14:paraId="1EB6E422" w14:textId="56E70EF6" w:rsidR="00DD0C31" w:rsidRDefault="00F31B56" w:rsidP="0015720D">
            <w:pPr>
              <w:pStyle w:val="Normal1"/>
              <w:jc w:val="right"/>
              <w:rPr>
                <w:rFonts w:ascii="Tahoma" w:eastAsia="Tahoma" w:hAnsi="Tahoma" w:cs="Tahoma"/>
                <w:sz w:val="20"/>
                <w:szCs w:val="20"/>
              </w:rPr>
            </w:pPr>
            <w:r>
              <w:rPr>
                <w:rFonts w:ascii="Tahoma" w:eastAsia="Tahoma" w:hAnsi="Tahoma" w:cs="Tahoma"/>
                <w:sz w:val="20"/>
                <w:szCs w:val="20"/>
              </w:rPr>
              <w:t>5</w:t>
            </w:r>
            <w:r w:rsidR="009157D4">
              <w:rPr>
                <w:rFonts w:ascii="Tahoma" w:eastAsia="Tahoma" w:hAnsi="Tahoma" w:cs="Tahoma"/>
                <w:sz w:val="20"/>
                <w:szCs w:val="20"/>
              </w:rPr>
              <w:t>4</w:t>
            </w:r>
          </w:p>
        </w:tc>
      </w:tr>
      <w:tr w:rsidR="00DD0C31" w14:paraId="78C66945" w14:textId="77777777" w:rsidTr="0015720D">
        <w:tc>
          <w:tcPr>
            <w:tcW w:w="1456" w:type="dxa"/>
            <w:gridSpan w:val="2"/>
          </w:tcPr>
          <w:p w14:paraId="58361135"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DRESS CODE</w:t>
            </w:r>
          </w:p>
        </w:tc>
        <w:tc>
          <w:tcPr>
            <w:tcW w:w="7975" w:type="dxa"/>
            <w:gridSpan w:val="35"/>
            <w:tcBorders>
              <w:bottom w:val="dashed" w:sz="4" w:space="0" w:color="000000"/>
            </w:tcBorders>
          </w:tcPr>
          <w:p w14:paraId="2D3F061B" w14:textId="77777777" w:rsidR="00DD0C31" w:rsidRDefault="00DD0C31" w:rsidP="0015720D">
            <w:pPr>
              <w:pStyle w:val="Normal1"/>
              <w:rPr>
                <w:rFonts w:ascii="Tahoma" w:eastAsia="Tahoma" w:hAnsi="Tahoma" w:cs="Tahoma"/>
                <w:sz w:val="20"/>
                <w:szCs w:val="20"/>
              </w:rPr>
            </w:pPr>
          </w:p>
        </w:tc>
        <w:tc>
          <w:tcPr>
            <w:tcW w:w="693" w:type="dxa"/>
          </w:tcPr>
          <w:p w14:paraId="65DA0A34" w14:textId="23FF2E89"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5</w:t>
            </w:r>
            <w:r w:rsidR="009157D4">
              <w:rPr>
                <w:rFonts w:ascii="Tahoma" w:eastAsia="Tahoma" w:hAnsi="Tahoma" w:cs="Tahoma"/>
                <w:sz w:val="20"/>
                <w:szCs w:val="20"/>
              </w:rPr>
              <w:t>7</w:t>
            </w:r>
          </w:p>
        </w:tc>
      </w:tr>
      <w:tr w:rsidR="00DD0C31" w14:paraId="1B76693D" w14:textId="77777777" w:rsidTr="0015720D">
        <w:tc>
          <w:tcPr>
            <w:tcW w:w="2506" w:type="dxa"/>
            <w:gridSpan w:val="7"/>
          </w:tcPr>
          <w:p w14:paraId="6EC169FC"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 xml:space="preserve">GENERAL INFORMATION </w:t>
            </w:r>
          </w:p>
        </w:tc>
        <w:tc>
          <w:tcPr>
            <w:tcW w:w="6925" w:type="dxa"/>
            <w:gridSpan w:val="30"/>
            <w:tcBorders>
              <w:bottom w:val="dashed" w:sz="4" w:space="0" w:color="000000"/>
            </w:tcBorders>
          </w:tcPr>
          <w:p w14:paraId="0D0BD45F" w14:textId="77777777" w:rsidR="00DD0C31" w:rsidRDefault="00DD0C31" w:rsidP="0015720D">
            <w:pPr>
              <w:pStyle w:val="Normal1"/>
              <w:rPr>
                <w:rFonts w:ascii="Tahoma" w:eastAsia="Tahoma" w:hAnsi="Tahoma" w:cs="Tahoma"/>
                <w:sz w:val="20"/>
                <w:szCs w:val="20"/>
              </w:rPr>
            </w:pPr>
          </w:p>
        </w:tc>
        <w:tc>
          <w:tcPr>
            <w:tcW w:w="693" w:type="dxa"/>
          </w:tcPr>
          <w:p w14:paraId="19DF02AD" w14:textId="4D65E76F" w:rsidR="00DD0C31" w:rsidRDefault="009157D4" w:rsidP="0015720D">
            <w:pPr>
              <w:pStyle w:val="Normal1"/>
              <w:jc w:val="right"/>
              <w:rPr>
                <w:rFonts w:ascii="Tahoma" w:eastAsia="Tahoma" w:hAnsi="Tahoma" w:cs="Tahoma"/>
                <w:sz w:val="20"/>
                <w:szCs w:val="20"/>
              </w:rPr>
            </w:pPr>
            <w:r>
              <w:rPr>
                <w:rFonts w:ascii="Tahoma" w:eastAsia="Tahoma" w:hAnsi="Tahoma" w:cs="Tahoma"/>
                <w:sz w:val="20"/>
                <w:szCs w:val="20"/>
              </w:rPr>
              <w:t>60</w:t>
            </w:r>
          </w:p>
        </w:tc>
      </w:tr>
      <w:tr w:rsidR="00DD0C31" w14:paraId="0D32DBE5" w14:textId="77777777" w:rsidTr="0015720D">
        <w:tc>
          <w:tcPr>
            <w:tcW w:w="8581" w:type="dxa"/>
            <w:gridSpan w:val="35"/>
          </w:tcPr>
          <w:p w14:paraId="28AFFA17"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 xml:space="preserve">School Calendar; School Delay/Cancellation; Announcements; Pledge of Allegiance </w:t>
            </w:r>
          </w:p>
        </w:tc>
        <w:tc>
          <w:tcPr>
            <w:tcW w:w="850" w:type="dxa"/>
            <w:gridSpan w:val="2"/>
            <w:tcBorders>
              <w:bottom w:val="dashed" w:sz="4" w:space="0" w:color="000000"/>
            </w:tcBorders>
          </w:tcPr>
          <w:p w14:paraId="021A0F4A" w14:textId="77777777" w:rsidR="00DD0C31" w:rsidRDefault="00DD0C31" w:rsidP="0015720D">
            <w:pPr>
              <w:pStyle w:val="Normal1"/>
              <w:rPr>
                <w:rFonts w:ascii="Tahoma" w:eastAsia="Tahoma" w:hAnsi="Tahoma" w:cs="Tahoma"/>
                <w:sz w:val="20"/>
                <w:szCs w:val="20"/>
              </w:rPr>
            </w:pPr>
          </w:p>
        </w:tc>
        <w:tc>
          <w:tcPr>
            <w:tcW w:w="693" w:type="dxa"/>
          </w:tcPr>
          <w:p w14:paraId="3CC92F93" w14:textId="5147A7C0" w:rsidR="00DD0C31" w:rsidRDefault="009157D4" w:rsidP="0015720D">
            <w:pPr>
              <w:pStyle w:val="Normal1"/>
              <w:jc w:val="right"/>
              <w:rPr>
                <w:rFonts w:ascii="Tahoma" w:eastAsia="Tahoma" w:hAnsi="Tahoma" w:cs="Tahoma"/>
                <w:sz w:val="20"/>
                <w:szCs w:val="20"/>
              </w:rPr>
            </w:pPr>
            <w:r>
              <w:rPr>
                <w:rFonts w:ascii="Tahoma" w:eastAsia="Tahoma" w:hAnsi="Tahoma" w:cs="Tahoma"/>
                <w:sz w:val="20"/>
                <w:szCs w:val="20"/>
              </w:rPr>
              <w:t>60</w:t>
            </w:r>
          </w:p>
        </w:tc>
      </w:tr>
      <w:tr w:rsidR="00DD0C31" w14:paraId="68484A82" w14:textId="77777777" w:rsidTr="0015720D">
        <w:tc>
          <w:tcPr>
            <w:tcW w:w="7531" w:type="dxa"/>
            <w:gridSpan w:val="33"/>
          </w:tcPr>
          <w:p w14:paraId="732AA13A" w14:textId="77777777"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 xml:space="preserve">Valuables; Lost &amp; Found; Lost or Damaged Textbooks; Change of Address </w:t>
            </w:r>
          </w:p>
        </w:tc>
        <w:tc>
          <w:tcPr>
            <w:tcW w:w="1900" w:type="dxa"/>
            <w:gridSpan w:val="4"/>
            <w:tcBorders>
              <w:bottom w:val="dashed" w:sz="4" w:space="0" w:color="000000"/>
            </w:tcBorders>
          </w:tcPr>
          <w:p w14:paraId="45782163" w14:textId="77777777" w:rsidR="00DD0C31" w:rsidRDefault="00DD0C31" w:rsidP="0015720D">
            <w:pPr>
              <w:pStyle w:val="Normal1"/>
              <w:rPr>
                <w:rFonts w:ascii="Tahoma" w:eastAsia="Tahoma" w:hAnsi="Tahoma" w:cs="Tahoma"/>
                <w:sz w:val="20"/>
                <w:szCs w:val="20"/>
              </w:rPr>
            </w:pPr>
          </w:p>
        </w:tc>
        <w:tc>
          <w:tcPr>
            <w:tcW w:w="693" w:type="dxa"/>
          </w:tcPr>
          <w:p w14:paraId="2CA59B6C" w14:textId="1AE9E720" w:rsidR="00DD0C31" w:rsidRDefault="009157D4" w:rsidP="0015720D">
            <w:pPr>
              <w:pStyle w:val="Normal1"/>
              <w:jc w:val="right"/>
              <w:rPr>
                <w:rFonts w:ascii="Tahoma" w:eastAsia="Tahoma" w:hAnsi="Tahoma" w:cs="Tahoma"/>
                <w:sz w:val="20"/>
                <w:szCs w:val="20"/>
              </w:rPr>
            </w:pPr>
            <w:r>
              <w:rPr>
                <w:rFonts w:ascii="Tahoma" w:eastAsia="Tahoma" w:hAnsi="Tahoma" w:cs="Tahoma"/>
                <w:sz w:val="20"/>
                <w:szCs w:val="20"/>
              </w:rPr>
              <w:t>61</w:t>
            </w:r>
          </w:p>
        </w:tc>
      </w:tr>
      <w:tr w:rsidR="00DD0C31" w14:paraId="02FB956D" w14:textId="77777777" w:rsidTr="0015720D">
        <w:tc>
          <w:tcPr>
            <w:tcW w:w="3331" w:type="dxa"/>
            <w:gridSpan w:val="14"/>
          </w:tcPr>
          <w:p w14:paraId="385F59FC"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 xml:space="preserve">Public Display of Affection </w:t>
            </w:r>
          </w:p>
        </w:tc>
        <w:tc>
          <w:tcPr>
            <w:tcW w:w="6100" w:type="dxa"/>
            <w:gridSpan w:val="23"/>
            <w:tcBorders>
              <w:bottom w:val="dashed" w:sz="4" w:space="0" w:color="000000"/>
            </w:tcBorders>
          </w:tcPr>
          <w:p w14:paraId="3D0BDC95" w14:textId="77777777" w:rsidR="00DD0C31" w:rsidRDefault="00DD0C31" w:rsidP="0015720D">
            <w:pPr>
              <w:pStyle w:val="Normal1"/>
              <w:rPr>
                <w:rFonts w:ascii="Tahoma" w:eastAsia="Tahoma" w:hAnsi="Tahoma" w:cs="Tahoma"/>
                <w:sz w:val="20"/>
                <w:szCs w:val="20"/>
              </w:rPr>
            </w:pPr>
          </w:p>
        </w:tc>
        <w:tc>
          <w:tcPr>
            <w:tcW w:w="693" w:type="dxa"/>
          </w:tcPr>
          <w:p w14:paraId="0B1A1746" w14:textId="33760CF9" w:rsidR="00DD0C31" w:rsidRDefault="009157D4" w:rsidP="0015720D">
            <w:pPr>
              <w:pStyle w:val="Normal1"/>
              <w:jc w:val="right"/>
              <w:rPr>
                <w:rFonts w:ascii="Tahoma" w:eastAsia="Tahoma" w:hAnsi="Tahoma" w:cs="Tahoma"/>
                <w:sz w:val="20"/>
                <w:szCs w:val="20"/>
              </w:rPr>
            </w:pPr>
            <w:r>
              <w:rPr>
                <w:rFonts w:ascii="Tahoma" w:eastAsia="Tahoma" w:hAnsi="Tahoma" w:cs="Tahoma"/>
                <w:sz w:val="20"/>
                <w:szCs w:val="20"/>
              </w:rPr>
              <w:t>62</w:t>
            </w:r>
          </w:p>
        </w:tc>
      </w:tr>
      <w:tr w:rsidR="00DD0C31" w14:paraId="4338D348" w14:textId="77777777" w:rsidTr="0015720D">
        <w:tc>
          <w:tcPr>
            <w:tcW w:w="6331" w:type="dxa"/>
            <w:gridSpan w:val="32"/>
          </w:tcPr>
          <w:p w14:paraId="08A02488" w14:textId="77777777"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Dismissal; Field Trips</w:t>
            </w:r>
          </w:p>
        </w:tc>
        <w:tc>
          <w:tcPr>
            <w:tcW w:w="3100" w:type="dxa"/>
            <w:gridSpan w:val="5"/>
            <w:tcBorders>
              <w:bottom w:val="dashed" w:sz="4" w:space="0" w:color="000000"/>
            </w:tcBorders>
          </w:tcPr>
          <w:p w14:paraId="02A63627" w14:textId="77777777" w:rsidR="00DD0C31" w:rsidRDefault="00DD0C31" w:rsidP="0015720D">
            <w:pPr>
              <w:pStyle w:val="Normal1"/>
              <w:rPr>
                <w:rFonts w:ascii="Tahoma" w:eastAsia="Tahoma" w:hAnsi="Tahoma" w:cs="Tahoma"/>
                <w:sz w:val="20"/>
                <w:szCs w:val="20"/>
              </w:rPr>
            </w:pPr>
          </w:p>
        </w:tc>
        <w:tc>
          <w:tcPr>
            <w:tcW w:w="693" w:type="dxa"/>
          </w:tcPr>
          <w:p w14:paraId="3D7817E0" w14:textId="18C42E1C" w:rsidR="00DD0C31" w:rsidRDefault="009157D4" w:rsidP="0015720D">
            <w:pPr>
              <w:pStyle w:val="Normal1"/>
              <w:jc w:val="right"/>
              <w:rPr>
                <w:rFonts w:ascii="Tahoma" w:eastAsia="Tahoma" w:hAnsi="Tahoma" w:cs="Tahoma"/>
                <w:sz w:val="20"/>
                <w:szCs w:val="20"/>
              </w:rPr>
            </w:pPr>
            <w:r>
              <w:rPr>
                <w:rFonts w:ascii="Tahoma" w:eastAsia="Tahoma" w:hAnsi="Tahoma" w:cs="Tahoma"/>
                <w:sz w:val="20"/>
                <w:szCs w:val="20"/>
              </w:rPr>
              <w:t>62</w:t>
            </w:r>
          </w:p>
        </w:tc>
      </w:tr>
      <w:tr w:rsidR="00DD0C31" w14:paraId="4C8D8DB7" w14:textId="77777777" w:rsidTr="0015720D">
        <w:tc>
          <w:tcPr>
            <w:tcW w:w="4381" w:type="dxa"/>
            <w:gridSpan w:val="24"/>
          </w:tcPr>
          <w:p w14:paraId="760E521C"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Visitors; Integrated Pest Management</w:t>
            </w:r>
          </w:p>
        </w:tc>
        <w:tc>
          <w:tcPr>
            <w:tcW w:w="5050" w:type="dxa"/>
            <w:gridSpan w:val="13"/>
            <w:tcBorders>
              <w:bottom w:val="dashed" w:sz="4" w:space="0" w:color="000000"/>
            </w:tcBorders>
          </w:tcPr>
          <w:p w14:paraId="1E70FE06" w14:textId="77777777" w:rsidR="00DD0C31" w:rsidRDefault="00DD0C31" w:rsidP="0015720D">
            <w:pPr>
              <w:pStyle w:val="Normal1"/>
              <w:rPr>
                <w:rFonts w:ascii="Tahoma" w:eastAsia="Tahoma" w:hAnsi="Tahoma" w:cs="Tahoma"/>
                <w:sz w:val="20"/>
                <w:szCs w:val="20"/>
              </w:rPr>
            </w:pPr>
          </w:p>
        </w:tc>
        <w:tc>
          <w:tcPr>
            <w:tcW w:w="693" w:type="dxa"/>
          </w:tcPr>
          <w:p w14:paraId="6FCDFDC6" w14:textId="104732CF" w:rsidR="00DD0C31" w:rsidRDefault="00F31B56" w:rsidP="0015720D">
            <w:pPr>
              <w:pStyle w:val="Normal1"/>
              <w:jc w:val="right"/>
              <w:rPr>
                <w:rFonts w:ascii="Tahoma" w:eastAsia="Tahoma" w:hAnsi="Tahoma" w:cs="Tahoma"/>
                <w:sz w:val="20"/>
                <w:szCs w:val="20"/>
              </w:rPr>
            </w:pPr>
            <w:r>
              <w:rPr>
                <w:rFonts w:ascii="Tahoma" w:eastAsia="Tahoma" w:hAnsi="Tahoma" w:cs="Tahoma"/>
                <w:sz w:val="20"/>
                <w:szCs w:val="20"/>
              </w:rPr>
              <w:t>6</w:t>
            </w:r>
            <w:r w:rsidR="009157D4">
              <w:rPr>
                <w:rFonts w:ascii="Tahoma" w:eastAsia="Tahoma" w:hAnsi="Tahoma" w:cs="Tahoma"/>
                <w:sz w:val="20"/>
                <w:szCs w:val="20"/>
              </w:rPr>
              <w:t>3</w:t>
            </w:r>
          </w:p>
        </w:tc>
      </w:tr>
      <w:tr w:rsidR="00DD0C31" w14:paraId="6BFE33AA" w14:textId="77777777" w:rsidTr="0015720D">
        <w:tc>
          <w:tcPr>
            <w:tcW w:w="3976" w:type="dxa"/>
            <w:gridSpan w:val="21"/>
          </w:tcPr>
          <w:p w14:paraId="13332E07" w14:textId="77777777"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 xml:space="preserve">Safety Drills; </w:t>
            </w:r>
            <w:r w:rsidR="00FE690D">
              <w:rPr>
                <w:rFonts w:ascii="Tahoma" w:eastAsia="Tahoma" w:hAnsi="Tahoma" w:cs="Tahoma"/>
                <w:sz w:val="20"/>
                <w:szCs w:val="20"/>
              </w:rPr>
              <w:t xml:space="preserve">COVID19 Isolation </w:t>
            </w:r>
            <w:r w:rsidR="00FE690D">
              <w:rPr>
                <w:rFonts w:ascii="Tahoma" w:eastAsia="Tahoma" w:hAnsi="Tahoma" w:cs="Tahoma"/>
                <w:sz w:val="20"/>
                <w:szCs w:val="20"/>
              </w:rPr>
              <w:lastRenderedPageBreak/>
              <w:t>Room</w:t>
            </w:r>
            <w:r w:rsidR="00195F79">
              <w:rPr>
                <w:rFonts w:ascii="Tahoma" w:eastAsia="Tahoma" w:hAnsi="Tahoma" w:cs="Tahoma"/>
                <w:sz w:val="20"/>
                <w:szCs w:val="20"/>
              </w:rPr>
              <w:t>; Face Coverings on Transportation</w:t>
            </w:r>
          </w:p>
          <w:p w14:paraId="6D8277D3" w14:textId="6BAF0350" w:rsidR="00EF4CA0" w:rsidRDefault="00EF4CA0" w:rsidP="0015720D">
            <w:pPr>
              <w:pStyle w:val="Normal1"/>
              <w:ind w:left="720"/>
              <w:rPr>
                <w:rFonts w:ascii="Tahoma" w:eastAsia="Tahoma" w:hAnsi="Tahoma" w:cs="Tahoma"/>
                <w:sz w:val="20"/>
                <w:szCs w:val="20"/>
              </w:rPr>
            </w:pPr>
            <w:r>
              <w:rPr>
                <w:rFonts w:ascii="Tahoma" w:eastAsia="Tahoma" w:hAnsi="Tahoma" w:cs="Tahoma"/>
                <w:sz w:val="20"/>
                <w:szCs w:val="20"/>
              </w:rPr>
              <w:t>Flexible Instruction Days</w:t>
            </w:r>
            <w:r w:rsidR="00E51B7B">
              <w:rPr>
                <w:rFonts w:ascii="Tahoma" w:eastAsia="Tahoma" w:hAnsi="Tahoma" w:cs="Tahoma"/>
                <w:sz w:val="20"/>
                <w:szCs w:val="20"/>
              </w:rPr>
              <w:t xml:space="preserve">                      </w:t>
            </w:r>
          </w:p>
        </w:tc>
        <w:tc>
          <w:tcPr>
            <w:tcW w:w="5455" w:type="dxa"/>
            <w:gridSpan w:val="16"/>
            <w:tcBorders>
              <w:bottom w:val="dashed" w:sz="4" w:space="0" w:color="000000"/>
            </w:tcBorders>
          </w:tcPr>
          <w:p w14:paraId="413BCB65" w14:textId="77777777" w:rsidR="00DD0C31" w:rsidRDefault="00DD0C31" w:rsidP="0015720D">
            <w:pPr>
              <w:pStyle w:val="Normal1"/>
              <w:rPr>
                <w:rFonts w:ascii="Tahoma" w:eastAsia="Tahoma" w:hAnsi="Tahoma" w:cs="Tahoma"/>
                <w:sz w:val="20"/>
                <w:szCs w:val="20"/>
              </w:rPr>
            </w:pPr>
          </w:p>
        </w:tc>
        <w:tc>
          <w:tcPr>
            <w:tcW w:w="693" w:type="dxa"/>
          </w:tcPr>
          <w:p w14:paraId="2DF6B157" w14:textId="20D4CE3B" w:rsidR="00DD0C31" w:rsidRDefault="00F31B56" w:rsidP="0015720D">
            <w:pPr>
              <w:pStyle w:val="Normal1"/>
              <w:jc w:val="right"/>
              <w:rPr>
                <w:rFonts w:ascii="Tahoma" w:eastAsia="Tahoma" w:hAnsi="Tahoma" w:cs="Tahoma"/>
                <w:sz w:val="20"/>
                <w:szCs w:val="20"/>
              </w:rPr>
            </w:pPr>
            <w:r>
              <w:rPr>
                <w:rFonts w:ascii="Tahoma" w:eastAsia="Tahoma" w:hAnsi="Tahoma" w:cs="Tahoma"/>
                <w:sz w:val="20"/>
                <w:szCs w:val="20"/>
              </w:rPr>
              <w:t>6</w:t>
            </w:r>
            <w:r w:rsidR="009157D4">
              <w:rPr>
                <w:rFonts w:ascii="Tahoma" w:eastAsia="Tahoma" w:hAnsi="Tahoma" w:cs="Tahoma"/>
                <w:sz w:val="20"/>
                <w:szCs w:val="20"/>
              </w:rPr>
              <w:t>4</w:t>
            </w:r>
          </w:p>
        </w:tc>
      </w:tr>
      <w:tr w:rsidR="00DD0C31" w14:paraId="12E25087" w14:textId="77777777" w:rsidTr="0015720D">
        <w:tc>
          <w:tcPr>
            <w:tcW w:w="4906" w:type="dxa"/>
            <w:gridSpan w:val="27"/>
          </w:tcPr>
          <w:p w14:paraId="1210F187"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 xml:space="preserve">PARENT LETTER - EMERGENCY OPERATIONS PLAN </w:t>
            </w:r>
          </w:p>
        </w:tc>
        <w:tc>
          <w:tcPr>
            <w:tcW w:w="4525" w:type="dxa"/>
            <w:gridSpan w:val="10"/>
            <w:tcBorders>
              <w:bottom w:val="dashed" w:sz="4" w:space="0" w:color="000000"/>
            </w:tcBorders>
          </w:tcPr>
          <w:p w14:paraId="2F0E89C2" w14:textId="77777777" w:rsidR="00DD0C31" w:rsidRDefault="00DD0C31" w:rsidP="0015720D">
            <w:pPr>
              <w:pStyle w:val="Normal1"/>
              <w:rPr>
                <w:rFonts w:ascii="Tahoma" w:eastAsia="Tahoma" w:hAnsi="Tahoma" w:cs="Tahoma"/>
                <w:sz w:val="20"/>
                <w:szCs w:val="20"/>
              </w:rPr>
            </w:pPr>
          </w:p>
        </w:tc>
        <w:tc>
          <w:tcPr>
            <w:tcW w:w="693" w:type="dxa"/>
          </w:tcPr>
          <w:p w14:paraId="5BC7966A" w14:textId="2482073F"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6</w:t>
            </w:r>
            <w:r w:rsidR="00E51B7B">
              <w:rPr>
                <w:rFonts w:ascii="Tahoma" w:eastAsia="Tahoma" w:hAnsi="Tahoma" w:cs="Tahoma"/>
                <w:sz w:val="20"/>
                <w:szCs w:val="20"/>
              </w:rPr>
              <w:t>6</w:t>
            </w:r>
          </w:p>
        </w:tc>
      </w:tr>
      <w:tr w:rsidR="00DD0C31" w14:paraId="0A18C596" w14:textId="77777777" w:rsidTr="0015720D">
        <w:tc>
          <w:tcPr>
            <w:tcW w:w="9181" w:type="dxa"/>
            <w:gridSpan w:val="36"/>
          </w:tcPr>
          <w:p w14:paraId="0F3813BA" w14:textId="77777777" w:rsidR="00DD0C31" w:rsidRDefault="00DD0C31" w:rsidP="0015720D">
            <w:pPr>
              <w:pStyle w:val="Normal1"/>
              <w:rPr>
                <w:rFonts w:ascii="Tahoma" w:eastAsia="Tahoma" w:hAnsi="Tahoma" w:cs="Tahoma"/>
                <w:sz w:val="20"/>
                <w:szCs w:val="20"/>
              </w:rPr>
            </w:pPr>
          </w:p>
        </w:tc>
        <w:tc>
          <w:tcPr>
            <w:tcW w:w="250" w:type="dxa"/>
            <w:tcBorders>
              <w:bottom w:val="dashed" w:sz="4" w:space="0" w:color="000000"/>
            </w:tcBorders>
          </w:tcPr>
          <w:p w14:paraId="75598163" w14:textId="77777777" w:rsidR="00DD0C31" w:rsidRDefault="00DD0C31" w:rsidP="0015720D">
            <w:pPr>
              <w:pStyle w:val="Normal1"/>
              <w:rPr>
                <w:rFonts w:ascii="Tahoma" w:eastAsia="Tahoma" w:hAnsi="Tahoma" w:cs="Tahoma"/>
                <w:sz w:val="20"/>
                <w:szCs w:val="20"/>
              </w:rPr>
            </w:pPr>
          </w:p>
        </w:tc>
        <w:tc>
          <w:tcPr>
            <w:tcW w:w="693" w:type="dxa"/>
          </w:tcPr>
          <w:p w14:paraId="05C5A35C" w14:textId="77777777" w:rsidR="00DD0C31" w:rsidRDefault="00DD0C31" w:rsidP="0015720D">
            <w:pPr>
              <w:pStyle w:val="Normal1"/>
              <w:rPr>
                <w:rFonts w:ascii="Tahoma" w:eastAsia="Tahoma" w:hAnsi="Tahoma" w:cs="Tahoma"/>
                <w:sz w:val="20"/>
                <w:szCs w:val="20"/>
              </w:rPr>
            </w:pPr>
          </w:p>
        </w:tc>
      </w:tr>
    </w:tbl>
    <w:p w14:paraId="7360B1B4" w14:textId="20CB5169" w:rsidR="00DD0C31" w:rsidRDefault="00DD0C31" w:rsidP="00DD0C31">
      <w:pPr>
        <w:pStyle w:val="Normal1"/>
        <w:rPr>
          <w:rFonts w:ascii="Tahoma" w:eastAsia="Tahoma" w:hAnsi="Tahoma" w:cs="Tahoma"/>
          <w:sz w:val="20"/>
          <w:szCs w:val="20"/>
        </w:rPr>
      </w:pPr>
      <w:r>
        <w:rPr>
          <w:rFonts w:ascii="Tahoma" w:eastAsia="Tahoma" w:hAnsi="Tahoma" w:cs="Tahoma"/>
          <w:sz w:val="20"/>
          <w:szCs w:val="20"/>
        </w:rPr>
        <w:t>Student/Parent Agreement Form</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                </w:t>
      </w:r>
      <w:r w:rsidR="00FE690D">
        <w:rPr>
          <w:rFonts w:ascii="Tahoma" w:eastAsia="Tahoma" w:hAnsi="Tahoma" w:cs="Tahoma"/>
          <w:sz w:val="20"/>
          <w:szCs w:val="20"/>
        </w:rPr>
        <w:t xml:space="preserve">  6</w:t>
      </w:r>
      <w:r w:rsidR="00E51B7B">
        <w:rPr>
          <w:rFonts w:ascii="Tahoma" w:eastAsia="Tahoma" w:hAnsi="Tahoma" w:cs="Tahoma"/>
          <w:sz w:val="20"/>
          <w:szCs w:val="20"/>
        </w:rPr>
        <w:t>8</w:t>
      </w:r>
    </w:p>
    <w:p w14:paraId="6E372661" w14:textId="7B6D375D" w:rsidR="00FE690D" w:rsidRDefault="00FE690D" w:rsidP="00DD0C31">
      <w:pPr>
        <w:pStyle w:val="Normal1"/>
        <w:rPr>
          <w:rFonts w:ascii="Tahoma" w:eastAsia="Tahoma" w:hAnsi="Tahoma" w:cs="Tahoma"/>
          <w:sz w:val="20"/>
          <w:szCs w:val="20"/>
        </w:rPr>
      </w:pPr>
      <w:r>
        <w:rPr>
          <w:rFonts w:ascii="Tahoma" w:eastAsia="Tahoma" w:hAnsi="Tahoma" w:cs="Tahoma"/>
          <w:sz w:val="20"/>
          <w:szCs w:val="20"/>
        </w:rPr>
        <w:t>SWPBIS Behavior Matrix</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      6</w:t>
      </w:r>
      <w:r w:rsidR="00E51B7B">
        <w:rPr>
          <w:rFonts w:ascii="Tahoma" w:eastAsia="Tahoma" w:hAnsi="Tahoma" w:cs="Tahoma"/>
          <w:sz w:val="20"/>
          <w:szCs w:val="20"/>
        </w:rPr>
        <w:t>9</w:t>
      </w:r>
    </w:p>
    <w:p w14:paraId="5F8E38A8" w14:textId="77777777" w:rsidR="00DD0C31" w:rsidRDefault="00DD0C31" w:rsidP="00DD0C31">
      <w:pPr>
        <w:pStyle w:val="Normal1"/>
        <w:rPr>
          <w:rFonts w:ascii="Tahoma" w:eastAsia="Tahoma" w:hAnsi="Tahoma" w:cs="Tahoma"/>
          <w:b/>
        </w:rPr>
      </w:pPr>
    </w:p>
    <w:p w14:paraId="6E205F05" w14:textId="77777777" w:rsidR="00DD0C31" w:rsidRDefault="00DD0C31" w:rsidP="00DD0C31">
      <w:pPr>
        <w:pStyle w:val="Normal1"/>
        <w:rPr>
          <w:rFonts w:ascii="Tahoma" w:eastAsia="Tahoma" w:hAnsi="Tahoma" w:cs="Tahoma"/>
          <w:b/>
        </w:rPr>
      </w:pPr>
    </w:p>
    <w:p w14:paraId="6AEA226C" w14:textId="77777777" w:rsidR="00DD0C31" w:rsidRDefault="00DD0C31" w:rsidP="00DD0C31">
      <w:pPr>
        <w:pStyle w:val="Normal1"/>
        <w:rPr>
          <w:rFonts w:ascii="Tahoma" w:eastAsia="Tahoma" w:hAnsi="Tahoma" w:cs="Tahoma"/>
          <w:b/>
        </w:rPr>
      </w:pPr>
    </w:p>
    <w:p w14:paraId="333780BF" w14:textId="77777777" w:rsidR="00DD0C31" w:rsidRDefault="00DD0C31" w:rsidP="00DD0C31">
      <w:pPr>
        <w:pStyle w:val="Normal1"/>
        <w:rPr>
          <w:rFonts w:ascii="Tahoma" w:eastAsia="Tahoma" w:hAnsi="Tahoma" w:cs="Tahoma"/>
          <w:b/>
        </w:rPr>
      </w:pPr>
    </w:p>
    <w:p w14:paraId="7352EE6F" w14:textId="77777777" w:rsidR="00DD0C31" w:rsidRDefault="00DD0C31" w:rsidP="00DD0C31">
      <w:pPr>
        <w:pStyle w:val="Normal1"/>
        <w:rPr>
          <w:rFonts w:ascii="Tahoma" w:eastAsia="Tahoma" w:hAnsi="Tahoma" w:cs="Tahoma"/>
          <w:b/>
        </w:rPr>
      </w:pPr>
    </w:p>
    <w:p w14:paraId="4F920A5D" w14:textId="77777777" w:rsidR="00DD0C31" w:rsidRDefault="00DD0C31" w:rsidP="00DD0C31">
      <w:pPr>
        <w:pStyle w:val="Normal1"/>
        <w:rPr>
          <w:rFonts w:ascii="Tahoma" w:eastAsia="Tahoma" w:hAnsi="Tahoma" w:cs="Tahoma"/>
          <w:b/>
        </w:rPr>
      </w:pPr>
    </w:p>
    <w:p w14:paraId="30A47D4F" w14:textId="77777777" w:rsidR="00DD0C31" w:rsidRDefault="00DD0C31" w:rsidP="00DD0C31">
      <w:pPr>
        <w:pStyle w:val="Normal1"/>
        <w:rPr>
          <w:rFonts w:ascii="Tahoma" w:eastAsia="Tahoma" w:hAnsi="Tahoma" w:cs="Tahoma"/>
          <w:b/>
        </w:rPr>
      </w:pPr>
    </w:p>
    <w:p w14:paraId="31680C47" w14:textId="77777777" w:rsidR="00DD0C31" w:rsidRDefault="00DD0C31" w:rsidP="00DD0C31">
      <w:pPr>
        <w:pStyle w:val="Normal1"/>
        <w:rPr>
          <w:rFonts w:ascii="Tahoma" w:eastAsia="Tahoma" w:hAnsi="Tahoma" w:cs="Tahoma"/>
          <w:b/>
        </w:rPr>
      </w:pPr>
    </w:p>
    <w:p w14:paraId="7FABCBB1" w14:textId="77777777" w:rsidR="00DD0C31" w:rsidRDefault="00DD0C31" w:rsidP="00DD0C31">
      <w:pPr>
        <w:pStyle w:val="Normal1"/>
        <w:rPr>
          <w:rFonts w:ascii="Tahoma" w:eastAsia="Tahoma" w:hAnsi="Tahoma" w:cs="Tahoma"/>
          <w:b/>
        </w:rPr>
      </w:pPr>
    </w:p>
    <w:p w14:paraId="7CB24593" w14:textId="77777777" w:rsidR="00DD0C31" w:rsidRDefault="00DD0C31" w:rsidP="00DD0C31">
      <w:pPr>
        <w:pStyle w:val="Normal1"/>
        <w:rPr>
          <w:rFonts w:ascii="Tahoma" w:eastAsia="Tahoma" w:hAnsi="Tahoma" w:cs="Tahoma"/>
          <w:b/>
        </w:rPr>
      </w:pPr>
    </w:p>
    <w:p w14:paraId="5E241767" w14:textId="77777777" w:rsidR="00DD0C31" w:rsidRDefault="00DD0C31" w:rsidP="00DD0C31">
      <w:pPr>
        <w:pStyle w:val="Normal1"/>
        <w:rPr>
          <w:rFonts w:ascii="Tahoma" w:eastAsia="Tahoma" w:hAnsi="Tahoma" w:cs="Tahoma"/>
          <w:b/>
        </w:rPr>
      </w:pPr>
    </w:p>
    <w:p w14:paraId="29A2C620" w14:textId="77777777" w:rsidR="00DD0C31" w:rsidRDefault="00DD0C31" w:rsidP="00DD0C31">
      <w:pPr>
        <w:pStyle w:val="Normal1"/>
        <w:rPr>
          <w:rFonts w:ascii="Tahoma" w:eastAsia="Tahoma" w:hAnsi="Tahoma" w:cs="Tahoma"/>
          <w:b/>
        </w:rPr>
      </w:pPr>
    </w:p>
    <w:p w14:paraId="64978F31" w14:textId="77777777" w:rsidR="00DD0C31" w:rsidRDefault="00DD0C31" w:rsidP="00DD0C31">
      <w:pPr>
        <w:pStyle w:val="Normal1"/>
        <w:rPr>
          <w:rFonts w:ascii="Tahoma" w:eastAsia="Tahoma" w:hAnsi="Tahoma" w:cs="Tahoma"/>
          <w:b/>
        </w:rPr>
      </w:pPr>
    </w:p>
    <w:p w14:paraId="255D3547" w14:textId="77777777" w:rsidR="00DD0C31" w:rsidRDefault="00DD0C31" w:rsidP="00DD0C31">
      <w:pPr>
        <w:pStyle w:val="Normal1"/>
        <w:rPr>
          <w:rFonts w:ascii="Tahoma" w:eastAsia="Tahoma" w:hAnsi="Tahoma" w:cs="Tahoma"/>
          <w:b/>
        </w:rPr>
      </w:pPr>
    </w:p>
    <w:p w14:paraId="03D19C8B" w14:textId="77777777" w:rsidR="00DD0C31" w:rsidRDefault="00DD0C31" w:rsidP="00DD0C31">
      <w:pPr>
        <w:pStyle w:val="Normal1"/>
        <w:rPr>
          <w:rFonts w:ascii="Tahoma" w:eastAsia="Tahoma" w:hAnsi="Tahoma" w:cs="Tahoma"/>
          <w:b/>
        </w:rPr>
      </w:pPr>
    </w:p>
    <w:p w14:paraId="1B6F395F" w14:textId="77777777" w:rsidR="00DD0C31" w:rsidRDefault="00DD0C31" w:rsidP="00DD0C31">
      <w:pPr>
        <w:pStyle w:val="Normal1"/>
        <w:rPr>
          <w:rFonts w:ascii="Tahoma" w:eastAsia="Tahoma" w:hAnsi="Tahoma" w:cs="Tahoma"/>
          <w:b/>
        </w:rPr>
      </w:pPr>
    </w:p>
    <w:p w14:paraId="14F89FD2" w14:textId="77777777" w:rsidR="00DD0C31" w:rsidRDefault="00DD0C31" w:rsidP="00DD0C31">
      <w:pPr>
        <w:pStyle w:val="Normal1"/>
        <w:rPr>
          <w:rFonts w:ascii="Tahoma" w:eastAsia="Tahoma" w:hAnsi="Tahoma" w:cs="Tahoma"/>
          <w:b/>
        </w:rPr>
      </w:pPr>
    </w:p>
    <w:p w14:paraId="2117F882" w14:textId="77777777" w:rsidR="00DD0C31" w:rsidRDefault="00DD0C31" w:rsidP="00DD0C31">
      <w:pPr>
        <w:pStyle w:val="Normal1"/>
        <w:rPr>
          <w:rFonts w:ascii="Tahoma" w:eastAsia="Tahoma" w:hAnsi="Tahoma" w:cs="Tahoma"/>
          <w:b/>
        </w:rPr>
      </w:pPr>
    </w:p>
    <w:p w14:paraId="2FA55610" w14:textId="77777777" w:rsidR="00DD0C31" w:rsidRDefault="00DD0C31" w:rsidP="00DD0C31">
      <w:pPr>
        <w:pStyle w:val="Normal1"/>
        <w:rPr>
          <w:rFonts w:ascii="Tahoma" w:eastAsia="Tahoma" w:hAnsi="Tahoma" w:cs="Tahoma"/>
          <w:b/>
        </w:rPr>
      </w:pPr>
    </w:p>
    <w:p w14:paraId="74E37E8C" w14:textId="77777777" w:rsidR="00DD0C31" w:rsidRDefault="00DD0C31" w:rsidP="00DD0C31">
      <w:pPr>
        <w:pStyle w:val="Normal1"/>
        <w:rPr>
          <w:rFonts w:ascii="Tahoma" w:eastAsia="Tahoma" w:hAnsi="Tahoma" w:cs="Tahoma"/>
          <w:b/>
        </w:rPr>
      </w:pPr>
    </w:p>
    <w:p w14:paraId="567ABFC9" w14:textId="77777777" w:rsidR="00DD0C31" w:rsidRDefault="00DD0C31" w:rsidP="00DD0C31">
      <w:pPr>
        <w:pStyle w:val="Normal1"/>
        <w:rPr>
          <w:rFonts w:ascii="Tahoma" w:eastAsia="Tahoma" w:hAnsi="Tahoma" w:cs="Tahoma"/>
          <w:b/>
        </w:rPr>
      </w:pPr>
    </w:p>
    <w:p w14:paraId="3E1C76D5" w14:textId="77777777" w:rsidR="00DD0C31" w:rsidRDefault="00DD0C31" w:rsidP="00DD0C31">
      <w:pPr>
        <w:pStyle w:val="Normal1"/>
        <w:rPr>
          <w:rFonts w:ascii="Tahoma" w:eastAsia="Tahoma" w:hAnsi="Tahoma" w:cs="Tahoma"/>
          <w:b/>
        </w:rPr>
      </w:pPr>
    </w:p>
    <w:p w14:paraId="6507AA09" w14:textId="77777777" w:rsidR="00DD0C31" w:rsidRDefault="00DD0C31" w:rsidP="00DD0C31">
      <w:pPr>
        <w:pStyle w:val="Normal1"/>
        <w:rPr>
          <w:rFonts w:ascii="Tahoma" w:eastAsia="Tahoma" w:hAnsi="Tahoma" w:cs="Tahoma"/>
          <w:b/>
        </w:rPr>
      </w:pPr>
    </w:p>
    <w:p w14:paraId="7213013F" w14:textId="77777777" w:rsidR="00DD0C31" w:rsidRDefault="00DD0C31" w:rsidP="00DD0C31">
      <w:pPr>
        <w:pStyle w:val="Normal1"/>
        <w:rPr>
          <w:rFonts w:ascii="Tahoma" w:eastAsia="Tahoma" w:hAnsi="Tahoma" w:cs="Tahoma"/>
          <w:b/>
        </w:rPr>
      </w:pPr>
    </w:p>
    <w:p w14:paraId="5E23AFE4" w14:textId="77777777" w:rsidR="00DD0C31" w:rsidRDefault="00DD0C31" w:rsidP="00DD0C31">
      <w:pPr>
        <w:pStyle w:val="Normal1"/>
        <w:rPr>
          <w:rFonts w:ascii="Tahoma" w:eastAsia="Tahoma" w:hAnsi="Tahoma" w:cs="Tahoma"/>
          <w:b/>
        </w:rPr>
      </w:pPr>
    </w:p>
    <w:p w14:paraId="1A1FAE26" w14:textId="77777777" w:rsidR="00DD0C31" w:rsidRDefault="00DD0C31" w:rsidP="00DD0C31">
      <w:pPr>
        <w:pStyle w:val="Normal1"/>
        <w:rPr>
          <w:rFonts w:ascii="Tahoma" w:eastAsia="Tahoma" w:hAnsi="Tahoma" w:cs="Tahoma"/>
          <w:b/>
        </w:rPr>
      </w:pPr>
    </w:p>
    <w:p w14:paraId="4C68A5FF" w14:textId="77777777" w:rsidR="00DD0C31" w:rsidRDefault="00DD0C31" w:rsidP="00DD0C31">
      <w:pPr>
        <w:pStyle w:val="Normal1"/>
        <w:rPr>
          <w:rFonts w:ascii="Tahoma" w:eastAsia="Tahoma" w:hAnsi="Tahoma" w:cs="Tahoma"/>
          <w:b/>
        </w:rPr>
      </w:pPr>
    </w:p>
    <w:p w14:paraId="65B4F855" w14:textId="77777777" w:rsidR="00DD0C31" w:rsidRDefault="00DD0C31" w:rsidP="00DD0C31">
      <w:pPr>
        <w:pStyle w:val="Normal1"/>
        <w:rPr>
          <w:rFonts w:ascii="Tahoma" w:eastAsia="Tahoma" w:hAnsi="Tahoma" w:cs="Tahoma"/>
          <w:b/>
        </w:rPr>
      </w:pPr>
    </w:p>
    <w:p w14:paraId="6AA7C6C5" w14:textId="77777777" w:rsidR="00DD0C31" w:rsidRDefault="00DD0C31" w:rsidP="00DD0C31">
      <w:pPr>
        <w:pStyle w:val="Normal1"/>
        <w:rPr>
          <w:rFonts w:ascii="Tahoma" w:eastAsia="Tahoma" w:hAnsi="Tahoma" w:cs="Tahoma"/>
          <w:b/>
        </w:rPr>
      </w:pPr>
    </w:p>
    <w:p w14:paraId="41815101" w14:textId="77777777" w:rsidR="00DD0C31" w:rsidRDefault="00DD0C31" w:rsidP="00DD0C31">
      <w:pPr>
        <w:pStyle w:val="Normal1"/>
        <w:rPr>
          <w:rFonts w:ascii="Tahoma" w:eastAsia="Tahoma" w:hAnsi="Tahoma" w:cs="Tahoma"/>
          <w:b/>
        </w:rPr>
      </w:pPr>
    </w:p>
    <w:p w14:paraId="190D5A40" w14:textId="77777777" w:rsidR="00DD0C31" w:rsidRDefault="00DD0C31" w:rsidP="00DD0C31">
      <w:pPr>
        <w:pStyle w:val="Normal1"/>
        <w:rPr>
          <w:rFonts w:ascii="Tahoma" w:eastAsia="Tahoma" w:hAnsi="Tahoma" w:cs="Tahoma"/>
          <w:b/>
        </w:rPr>
      </w:pPr>
    </w:p>
    <w:p w14:paraId="304BF648" w14:textId="77777777" w:rsidR="00DD0C31" w:rsidRDefault="00DD0C31" w:rsidP="00DD0C31">
      <w:pPr>
        <w:pStyle w:val="Normal1"/>
        <w:rPr>
          <w:rFonts w:ascii="Tahoma" w:eastAsia="Tahoma" w:hAnsi="Tahoma" w:cs="Tahoma"/>
          <w:b/>
        </w:rPr>
      </w:pPr>
    </w:p>
    <w:p w14:paraId="6D34085D" w14:textId="77777777" w:rsidR="00DD0C31" w:rsidRDefault="00DD0C31" w:rsidP="00DD0C31">
      <w:pPr>
        <w:pStyle w:val="Normal1"/>
        <w:rPr>
          <w:rFonts w:ascii="Tahoma" w:eastAsia="Tahoma" w:hAnsi="Tahoma" w:cs="Tahoma"/>
          <w:b/>
        </w:rPr>
      </w:pPr>
    </w:p>
    <w:p w14:paraId="0031BA52" w14:textId="77777777" w:rsidR="00DD0C31" w:rsidRDefault="00DD0C31" w:rsidP="00DD0C31">
      <w:pPr>
        <w:pStyle w:val="Normal1"/>
        <w:rPr>
          <w:rFonts w:ascii="Tahoma" w:eastAsia="Tahoma" w:hAnsi="Tahoma" w:cs="Tahoma"/>
          <w:b/>
        </w:rPr>
      </w:pPr>
    </w:p>
    <w:p w14:paraId="0EC589E0" w14:textId="77777777" w:rsidR="00DD0C31" w:rsidRDefault="00DD0C31" w:rsidP="00DD0C31">
      <w:pPr>
        <w:pStyle w:val="Normal1"/>
        <w:rPr>
          <w:rFonts w:ascii="Tahoma" w:eastAsia="Tahoma" w:hAnsi="Tahoma" w:cs="Tahoma"/>
          <w:b/>
        </w:rPr>
      </w:pPr>
    </w:p>
    <w:p w14:paraId="4B46FEB0" w14:textId="77777777" w:rsidR="00DD0C31" w:rsidRDefault="00DD0C31" w:rsidP="00DD0C31">
      <w:pPr>
        <w:pStyle w:val="Normal1"/>
        <w:rPr>
          <w:rFonts w:ascii="Tahoma" w:eastAsia="Tahoma" w:hAnsi="Tahoma" w:cs="Tahoma"/>
          <w:b/>
        </w:rPr>
      </w:pPr>
    </w:p>
    <w:p w14:paraId="7DA58380" w14:textId="77777777" w:rsidR="00DD0C31" w:rsidRDefault="00DD0C31" w:rsidP="00DD0C31">
      <w:pPr>
        <w:pStyle w:val="Normal1"/>
        <w:rPr>
          <w:rFonts w:ascii="Tahoma" w:eastAsia="Tahoma" w:hAnsi="Tahoma" w:cs="Tahoma"/>
          <w:b/>
        </w:rPr>
      </w:pPr>
    </w:p>
    <w:p w14:paraId="51B2C88D" w14:textId="77777777" w:rsidR="00DD0C31" w:rsidRDefault="00DD0C31" w:rsidP="00DD0C31">
      <w:pPr>
        <w:pStyle w:val="Normal1"/>
        <w:rPr>
          <w:rFonts w:ascii="Tahoma" w:eastAsia="Tahoma" w:hAnsi="Tahoma" w:cs="Tahoma"/>
          <w:b/>
        </w:rPr>
      </w:pPr>
    </w:p>
    <w:p w14:paraId="5AEA42EB" w14:textId="77777777" w:rsidR="00DD0C31" w:rsidRDefault="00DD0C31" w:rsidP="00DD0C31">
      <w:pPr>
        <w:pStyle w:val="Normal1"/>
        <w:rPr>
          <w:rFonts w:ascii="Tahoma" w:eastAsia="Tahoma" w:hAnsi="Tahoma" w:cs="Tahoma"/>
          <w:b/>
        </w:rPr>
      </w:pPr>
      <w:r>
        <w:rPr>
          <w:rFonts w:ascii="Tahoma" w:eastAsia="Tahoma" w:hAnsi="Tahoma" w:cs="Tahoma"/>
          <w:b/>
        </w:rPr>
        <w:t>PRINCIPAL’S MESSAGE</w:t>
      </w:r>
    </w:p>
    <w:p w14:paraId="681609B6" w14:textId="77777777" w:rsidR="00DD0C31" w:rsidRDefault="00DD0C31" w:rsidP="00DD0C31">
      <w:pPr>
        <w:pStyle w:val="Normal1"/>
        <w:rPr>
          <w:rFonts w:ascii="Tahoma" w:eastAsia="Tahoma" w:hAnsi="Tahoma" w:cs="Tahoma"/>
          <w:b/>
        </w:rPr>
      </w:pPr>
    </w:p>
    <w:p w14:paraId="307F6AE0" w14:textId="77777777" w:rsidR="00DD0C31" w:rsidRDefault="00DD0C31" w:rsidP="00DD0C31">
      <w:pPr>
        <w:pStyle w:val="Normal1"/>
        <w:spacing w:line="360" w:lineRule="auto"/>
        <w:rPr>
          <w:rFonts w:ascii="Tahoma" w:eastAsia="Tahoma" w:hAnsi="Tahoma" w:cs="Tahoma"/>
        </w:rPr>
      </w:pPr>
      <w:r>
        <w:rPr>
          <w:rFonts w:ascii="Tahoma" w:eastAsia="Tahoma" w:hAnsi="Tahoma" w:cs="Tahoma"/>
        </w:rPr>
        <w:t>Dear Families and Students:</w:t>
      </w:r>
    </w:p>
    <w:p w14:paraId="2333F276" w14:textId="77777777" w:rsidR="00DD0C31" w:rsidRDefault="00DD0C31" w:rsidP="00DD0C31">
      <w:pPr>
        <w:pStyle w:val="Normal1"/>
        <w:rPr>
          <w:rFonts w:ascii="Tahoma" w:eastAsia="Tahoma" w:hAnsi="Tahoma" w:cs="Tahoma"/>
          <w:i/>
        </w:rPr>
      </w:pPr>
      <w:r>
        <w:rPr>
          <w:rFonts w:ascii="Tahoma" w:eastAsia="Tahoma" w:hAnsi="Tahoma" w:cs="Tahoma"/>
          <w:i/>
        </w:rPr>
        <w:t xml:space="preserve"> </w:t>
      </w:r>
    </w:p>
    <w:p w14:paraId="1AE95F9A" w14:textId="756B15BC" w:rsidR="00DD0C31" w:rsidRDefault="00DD0C31" w:rsidP="00DD0C31">
      <w:pPr>
        <w:pStyle w:val="Normal1"/>
        <w:spacing w:line="360" w:lineRule="auto"/>
        <w:jc w:val="both"/>
        <w:rPr>
          <w:rFonts w:ascii="Tahoma" w:eastAsia="Tahoma" w:hAnsi="Tahoma" w:cs="Tahoma"/>
        </w:rPr>
      </w:pPr>
      <w:r>
        <w:rPr>
          <w:rFonts w:ascii="Tahoma" w:eastAsia="Tahoma" w:hAnsi="Tahoma" w:cs="Tahoma"/>
        </w:rPr>
        <w:t xml:space="preserve">The Intermediate Unit 1 Educational Campus at </w:t>
      </w:r>
      <w:r w:rsidR="00583CE6">
        <w:rPr>
          <w:rFonts w:ascii="Tahoma" w:eastAsia="Tahoma" w:hAnsi="Tahoma" w:cs="Tahoma"/>
        </w:rPr>
        <w:t>McMurray</w:t>
      </w:r>
      <w:r>
        <w:rPr>
          <w:rFonts w:ascii="Tahoma" w:eastAsia="Tahoma" w:hAnsi="Tahoma" w:cs="Tahoma"/>
        </w:rPr>
        <w:t xml:space="preserve"> is committed to student learning and creating a positive school experience. As your principal, providing a quality education while ensuring the safety of all students is my highest priority.</w:t>
      </w:r>
    </w:p>
    <w:p w14:paraId="06055C68"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 xml:space="preserve"> </w:t>
      </w:r>
    </w:p>
    <w:p w14:paraId="16B6C3DF" w14:textId="168CFFB5" w:rsidR="00DD0C31" w:rsidRDefault="00DD0C31" w:rsidP="00DD0C31">
      <w:pPr>
        <w:pStyle w:val="Normal1"/>
        <w:spacing w:line="360" w:lineRule="auto"/>
        <w:jc w:val="both"/>
        <w:rPr>
          <w:rFonts w:ascii="Tahoma" w:eastAsia="Tahoma" w:hAnsi="Tahoma" w:cs="Tahoma"/>
        </w:rPr>
      </w:pPr>
      <w:r>
        <w:rPr>
          <w:rFonts w:ascii="Tahoma" w:eastAsia="Tahoma" w:hAnsi="Tahoma" w:cs="Tahoma"/>
        </w:rPr>
        <w:t xml:space="preserve">I believe every student can achieve success. The Intermediate Unit 1 Educational Campus at </w:t>
      </w:r>
      <w:r w:rsidR="00583CE6">
        <w:rPr>
          <w:rFonts w:ascii="Tahoma" w:eastAsia="Tahoma" w:hAnsi="Tahoma" w:cs="Tahoma"/>
        </w:rPr>
        <w:t>McMurray</w:t>
      </w:r>
      <w:r>
        <w:rPr>
          <w:rFonts w:ascii="Tahoma" w:eastAsia="Tahoma" w:hAnsi="Tahoma" w:cs="Tahoma"/>
        </w:rPr>
        <w:t xml:space="preserve"> team is here to support students meet their goals and reach their fullest potential.</w:t>
      </w:r>
    </w:p>
    <w:p w14:paraId="7C84FD6D"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 xml:space="preserve"> </w:t>
      </w:r>
    </w:p>
    <w:p w14:paraId="14FB4060"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Students are valuable members of our school community. As members of this community, students are expected to be active participants in their education. Students need to seize each educational opportunity and make the most of it.</w:t>
      </w:r>
    </w:p>
    <w:p w14:paraId="05E16D6F"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 xml:space="preserve"> </w:t>
      </w:r>
    </w:p>
    <w:p w14:paraId="342FE489"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I look forward to a wonderful school year of learning and growth. Together, we can accomplish greatness.</w:t>
      </w:r>
    </w:p>
    <w:p w14:paraId="2C5F31DD"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 xml:space="preserve"> </w:t>
      </w:r>
    </w:p>
    <w:p w14:paraId="5B08B9CF"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Sincerely,</w:t>
      </w:r>
    </w:p>
    <w:p w14:paraId="78CD21D2" w14:textId="77777777" w:rsidR="00DD0C31" w:rsidRPr="00F94737" w:rsidRDefault="00DD0C31" w:rsidP="00DD0C31">
      <w:pPr>
        <w:pStyle w:val="Normal1"/>
        <w:spacing w:line="360" w:lineRule="auto"/>
        <w:rPr>
          <w:rFonts w:ascii="Mistral" w:hAnsi="Mistral" w:cs="Cavolini"/>
          <w:noProof/>
          <w:sz w:val="32"/>
          <w:szCs w:val="32"/>
          <w:shd w:val="clear" w:color="auto" w:fill="FFFFFF" w:themeFill="background1"/>
        </w:rPr>
      </w:pPr>
      <w:r w:rsidRPr="00F94737">
        <w:rPr>
          <w:rFonts w:ascii="Mistral" w:hAnsi="Mistral" w:cs="Cavolini"/>
          <w:noProof/>
          <w:sz w:val="32"/>
          <w:szCs w:val="32"/>
          <w:shd w:val="clear" w:color="auto" w:fill="FFFFFF" w:themeFill="background1"/>
        </w:rPr>
        <w:t>Mike Minor</w:t>
      </w:r>
    </w:p>
    <w:p w14:paraId="70977D82" w14:textId="77777777" w:rsidR="00DD0C31" w:rsidRDefault="00DD0C31" w:rsidP="00DD0C31">
      <w:pPr>
        <w:pStyle w:val="Normal1"/>
        <w:rPr>
          <w:rFonts w:ascii="Tahoma" w:eastAsia="Tahoma" w:hAnsi="Tahoma" w:cs="Tahoma"/>
        </w:rPr>
      </w:pPr>
      <w:r>
        <w:rPr>
          <w:rFonts w:ascii="Tahoma" w:eastAsia="Tahoma" w:hAnsi="Tahoma" w:cs="Tahoma"/>
        </w:rPr>
        <w:t>Mike Minor</w:t>
      </w:r>
    </w:p>
    <w:p w14:paraId="44F3D4EC" w14:textId="464F3859" w:rsidR="00DD0C31" w:rsidRDefault="003D7330" w:rsidP="003D7330">
      <w:pPr>
        <w:pStyle w:val="Normal1"/>
        <w:rPr>
          <w:rFonts w:ascii="Tahoma" w:eastAsia="Tahoma" w:hAnsi="Tahoma" w:cs="Tahoma"/>
        </w:rPr>
      </w:pPr>
      <w:r>
        <w:rPr>
          <w:rFonts w:ascii="Tahoma" w:eastAsia="Tahoma" w:hAnsi="Tahoma" w:cs="Tahoma"/>
        </w:rPr>
        <w:t>Principal/Special Education</w:t>
      </w:r>
      <w:r w:rsidR="00DD0C31">
        <w:rPr>
          <w:rFonts w:ascii="Tahoma" w:eastAsia="Tahoma" w:hAnsi="Tahoma" w:cs="Tahoma"/>
        </w:rPr>
        <w:t xml:space="preserve"> Supervisor</w:t>
      </w:r>
    </w:p>
    <w:p w14:paraId="593C307C" w14:textId="77777777" w:rsidR="00DD0C31" w:rsidRDefault="00DD0C31" w:rsidP="00DD0C31">
      <w:pPr>
        <w:pStyle w:val="Normal1"/>
        <w:spacing w:line="360" w:lineRule="auto"/>
        <w:jc w:val="both"/>
        <w:rPr>
          <w:rFonts w:ascii="Tahoma" w:eastAsia="Tahoma" w:hAnsi="Tahoma" w:cs="Tahoma"/>
        </w:rPr>
      </w:pPr>
    </w:p>
    <w:p w14:paraId="751CDB36" w14:textId="77777777" w:rsidR="00DD0C31" w:rsidRDefault="00DD0C31" w:rsidP="00DD0C31">
      <w:pPr>
        <w:pStyle w:val="Normal1"/>
        <w:spacing w:line="360" w:lineRule="auto"/>
        <w:jc w:val="both"/>
        <w:rPr>
          <w:rFonts w:ascii="Tahoma" w:eastAsia="Tahoma" w:hAnsi="Tahoma" w:cs="Tahoma"/>
        </w:rPr>
      </w:pPr>
    </w:p>
    <w:p w14:paraId="6F12A279" w14:textId="77777777" w:rsidR="00DD0C31" w:rsidRDefault="00DD0C31" w:rsidP="00DD0C31">
      <w:pPr>
        <w:pStyle w:val="Normal1"/>
        <w:spacing w:line="360" w:lineRule="auto"/>
        <w:jc w:val="both"/>
        <w:rPr>
          <w:rFonts w:ascii="Tahoma" w:eastAsia="Tahoma" w:hAnsi="Tahoma" w:cs="Tahoma"/>
        </w:rPr>
      </w:pPr>
    </w:p>
    <w:p w14:paraId="38EFDF8A" w14:textId="77777777" w:rsidR="00DD0C31" w:rsidRDefault="00DD0C31" w:rsidP="00DD0C31">
      <w:pPr>
        <w:pStyle w:val="Normal1"/>
        <w:spacing w:line="360" w:lineRule="auto"/>
        <w:jc w:val="both"/>
        <w:rPr>
          <w:rFonts w:ascii="Tahoma" w:eastAsia="Tahoma" w:hAnsi="Tahoma" w:cs="Tahoma"/>
        </w:rPr>
      </w:pPr>
    </w:p>
    <w:p w14:paraId="655F740B" w14:textId="5CD71528" w:rsidR="00DD0C31" w:rsidRDefault="00DD0C31" w:rsidP="00DD0C31">
      <w:pPr>
        <w:pStyle w:val="Normal1"/>
        <w:spacing w:line="360" w:lineRule="auto"/>
        <w:jc w:val="both"/>
        <w:rPr>
          <w:rFonts w:ascii="Tahoma" w:eastAsia="Tahoma" w:hAnsi="Tahoma" w:cs="Tahoma"/>
        </w:rPr>
      </w:pPr>
    </w:p>
    <w:p w14:paraId="42539984" w14:textId="77777777" w:rsidR="003C28DA" w:rsidRDefault="003C28DA" w:rsidP="00DD0C31">
      <w:pPr>
        <w:pStyle w:val="Normal1"/>
        <w:spacing w:line="360" w:lineRule="auto"/>
        <w:jc w:val="both"/>
        <w:rPr>
          <w:rFonts w:ascii="Tahoma" w:eastAsia="Tahoma" w:hAnsi="Tahoma" w:cs="Tahoma"/>
        </w:rPr>
      </w:pPr>
    </w:p>
    <w:p w14:paraId="19F3ABB5" w14:textId="77777777" w:rsidR="00DD0C31" w:rsidRDefault="00DD0C31" w:rsidP="00DD0C31">
      <w:pPr>
        <w:pStyle w:val="Normal1"/>
        <w:spacing w:line="360" w:lineRule="auto"/>
        <w:jc w:val="both"/>
        <w:rPr>
          <w:rFonts w:ascii="Tahoma" w:eastAsia="Tahoma" w:hAnsi="Tahoma" w:cs="Tahoma"/>
        </w:rPr>
      </w:pPr>
    </w:p>
    <w:p w14:paraId="340EECD6" w14:textId="77777777" w:rsidR="00DD0C31" w:rsidRDefault="00DD0C31" w:rsidP="00DD0C31">
      <w:pPr>
        <w:pStyle w:val="Normal1"/>
        <w:rPr>
          <w:rFonts w:ascii="Tahoma" w:eastAsia="Tahoma" w:hAnsi="Tahoma" w:cs="Tahoma"/>
          <w:b/>
        </w:rPr>
      </w:pPr>
      <w:r>
        <w:rPr>
          <w:rFonts w:ascii="Tahoma" w:eastAsia="Tahoma" w:hAnsi="Tahoma" w:cs="Tahoma"/>
          <w:b/>
        </w:rPr>
        <w:t>PROGRAM OVERVIEW</w:t>
      </w:r>
    </w:p>
    <w:p w14:paraId="3BA09C6B" w14:textId="77777777" w:rsidR="00DD0C31" w:rsidRDefault="00DD0C31" w:rsidP="00DD0C31">
      <w:pPr>
        <w:pStyle w:val="Normal1"/>
        <w:spacing w:line="360" w:lineRule="auto"/>
        <w:rPr>
          <w:rFonts w:ascii="Tahoma" w:eastAsia="Tahoma" w:hAnsi="Tahoma" w:cs="Tahoma"/>
        </w:rPr>
      </w:pPr>
    </w:p>
    <w:p w14:paraId="1B9D8413" w14:textId="3306C444" w:rsidR="00DD0C31" w:rsidRDefault="00DD0C31" w:rsidP="00DD0C31">
      <w:pPr>
        <w:pStyle w:val="Normal1"/>
        <w:spacing w:line="360" w:lineRule="auto"/>
        <w:rPr>
          <w:rFonts w:ascii="Tahoma" w:eastAsia="Tahoma" w:hAnsi="Tahoma" w:cs="Tahoma"/>
        </w:rPr>
      </w:pPr>
      <w:r w:rsidRPr="003D7330">
        <w:rPr>
          <w:rFonts w:ascii="Tahoma" w:eastAsia="Tahoma" w:hAnsi="Tahoma" w:cs="Tahoma"/>
          <w:iCs/>
        </w:rPr>
        <w:t xml:space="preserve">The entire staff of the </w:t>
      </w:r>
      <w:r w:rsidR="003D7330" w:rsidRPr="003D7330">
        <w:rPr>
          <w:rFonts w:ascii="Tahoma" w:eastAsia="Tahoma" w:hAnsi="Tahoma" w:cs="Tahoma"/>
          <w:iCs/>
        </w:rPr>
        <w:t xml:space="preserve">IU 1 </w:t>
      </w:r>
      <w:r w:rsidR="00540600" w:rsidRPr="003D7330">
        <w:rPr>
          <w:rFonts w:ascii="Tahoma" w:eastAsia="Tahoma" w:hAnsi="Tahoma" w:cs="Tahoma"/>
          <w:iCs/>
        </w:rPr>
        <w:t>McMurray</w:t>
      </w:r>
      <w:r w:rsidRPr="003D7330">
        <w:rPr>
          <w:rFonts w:ascii="Tahoma" w:eastAsia="Tahoma" w:hAnsi="Tahoma" w:cs="Tahoma"/>
          <w:iCs/>
        </w:rPr>
        <w:t xml:space="preserve"> Campus welcomes you to our school!</w:t>
      </w:r>
      <w:r>
        <w:rPr>
          <w:rFonts w:ascii="Tahoma" w:eastAsia="Tahoma" w:hAnsi="Tahoma" w:cs="Tahoma"/>
        </w:rPr>
        <w:t xml:space="preserve">  It is hoped that you will look upon our school as your school and use this opportunity to become successful in laying the groundwork for a bright and productive future.</w:t>
      </w:r>
    </w:p>
    <w:p w14:paraId="04E08028" w14:textId="77777777" w:rsidR="00DD0C31" w:rsidRDefault="00DD0C31" w:rsidP="00DD0C31">
      <w:pPr>
        <w:pStyle w:val="Normal1"/>
        <w:spacing w:line="360" w:lineRule="auto"/>
        <w:rPr>
          <w:rFonts w:ascii="Tahoma" w:eastAsia="Tahoma" w:hAnsi="Tahoma" w:cs="Tahoma"/>
        </w:rPr>
      </w:pPr>
    </w:p>
    <w:p w14:paraId="33A13B4D" w14:textId="475070EB" w:rsidR="00DD0C31" w:rsidRDefault="00DD0C31" w:rsidP="00DD0C31">
      <w:pPr>
        <w:pStyle w:val="Normal1"/>
        <w:spacing w:line="360" w:lineRule="auto"/>
        <w:rPr>
          <w:rFonts w:ascii="Tahoma" w:eastAsia="Tahoma" w:hAnsi="Tahoma" w:cs="Tahoma"/>
        </w:rPr>
      </w:pPr>
      <w:r>
        <w:rPr>
          <w:rFonts w:ascii="Tahoma" w:eastAsia="Tahoma" w:hAnsi="Tahoma" w:cs="Tahoma"/>
        </w:rPr>
        <w:t>Your home school administrators and parents have agreed for your child to attend the</w:t>
      </w:r>
      <w:r w:rsidR="00445CEC">
        <w:rPr>
          <w:rFonts w:ascii="Tahoma" w:eastAsia="Tahoma" w:hAnsi="Tahoma" w:cs="Tahoma"/>
        </w:rPr>
        <w:t xml:space="preserve"> </w:t>
      </w:r>
      <w:r>
        <w:rPr>
          <w:rFonts w:ascii="Tahoma" w:eastAsia="Tahoma" w:hAnsi="Tahoma" w:cs="Tahoma"/>
        </w:rPr>
        <w:t xml:space="preserve">Autistic Support Program, Multi-Disability Support Program (MDS), or Comprehensive Therapeutic Emotional Support Program (CTES) at the Intermediate Unit 1 (IU1) Educational Campus at </w:t>
      </w:r>
      <w:r w:rsidR="00540600">
        <w:rPr>
          <w:rFonts w:ascii="Tahoma" w:eastAsia="Tahoma" w:hAnsi="Tahoma" w:cs="Tahoma"/>
        </w:rPr>
        <w:t>McMurray</w:t>
      </w:r>
      <w:r>
        <w:rPr>
          <w:rFonts w:ascii="Tahoma" w:eastAsia="Tahoma" w:hAnsi="Tahoma" w:cs="Tahoma"/>
        </w:rPr>
        <w:t xml:space="preserve">. </w:t>
      </w:r>
    </w:p>
    <w:p w14:paraId="4B6CB85D" w14:textId="77777777" w:rsidR="00DD0C31" w:rsidRDefault="00DD0C31" w:rsidP="00DD0C31">
      <w:pPr>
        <w:pStyle w:val="Normal1"/>
        <w:spacing w:line="360" w:lineRule="auto"/>
        <w:rPr>
          <w:rFonts w:ascii="Tahoma" w:eastAsia="Tahoma" w:hAnsi="Tahoma" w:cs="Tahoma"/>
        </w:rPr>
      </w:pPr>
    </w:p>
    <w:p w14:paraId="24E994E3"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This handbook is a guideline of the policies and procedures in effect at our school and in our classrooms.  It is your responsibility to become familiar with the contents of the student handbook.  It can be used as a reference tool for any questions or issues that may arise.</w:t>
      </w:r>
    </w:p>
    <w:p w14:paraId="30019EC9" w14:textId="77777777" w:rsidR="00DD0C31" w:rsidRDefault="00DD0C31" w:rsidP="00DD0C31">
      <w:pPr>
        <w:pStyle w:val="Normal1"/>
        <w:spacing w:line="360" w:lineRule="auto"/>
        <w:rPr>
          <w:rFonts w:ascii="Tahoma" w:eastAsia="Tahoma" w:hAnsi="Tahoma" w:cs="Tahoma"/>
        </w:rPr>
      </w:pPr>
    </w:p>
    <w:p w14:paraId="49354216" w14:textId="77777777" w:rsidR="00DD0C31" w:rsidRDefault="00DD0C31" w:rsidP="00DD0C31">
      <w:pPr>
        <w:pStyle w:val="Heading1"/>
        <w:jc w:val="center"/>
        <w:rPr>
          <w:u w:val="single"/>
        </w:rPr>
      </w:pPr>
      <w:r>
        <w:rPr>
          <w:u w:val="single"/>
        </w:rPr>
        <w:t>Mission</w:t>
      </w:r>
    </w:p>
    <w:p w14:paraId="1B352142" w14:textId="14115C51"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mission of the IU1 Educational Campus at </w:t>
      </w:r>
      <w:r w:rsidR="00540600">
        <w:rPr>
          <w:rFonts w:ascii="Tahoma" w:eastAsia="Tahoma" w:hAnsi="Tahoma" w:cs="Tahoma"/>
        </w:rPr>
        <w:t>McMurray</w:t>
      </w:r>
      <w:r>
        <w:rPr>
          <w:rFonts w:ascii="Tahoma" w:eastAsia="Tahoma" w:hAnsi="Tahoma" w:cs="Tahoma"/>
        </w:rPr>
        <w:t xml:space="preserve"> is to provide all students access to a safe, orderly environment where they can acquire and apply the knowledge and skills to become productive, responsible citizens, able to compete within a high-tech, information-based society.</w:t>
      </w:r>
    </w:p>
    <w:p w14:paraId="60499D98" w14:textId="77777777" w:rsidR="00DD0C31" w:rsidRDefault="00DD0C31" w:rsidP="00DD0C31">
      <w:pPr>
        <w:pStyle w:val="Normal1"/>
      </w:pPr>
    </w:p>
    <w:p w14:paraId="032FA80A"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Program Objectives</w:t>
      </w:r>
    </w:p>
    <w:p w14:paraId="564E369D" w14:textId="5B32B652" w:rsidR="00DD0C31" w:rsidRDefault="00DD0C31" w:rsidP="00DD0C31">
      <w:pPr>
        <w:pStyle w:val="Normal1"/>
        <w:spacing w:line="360" w:lineRule="auto"/>
        <w:rPr>
          <w:rFonts w:ascii="Tahoma" w:eastAsia="Tahoma" w:hAnsi="Tahoma" w:cs="Tahoma"/>
        </w:rPr>
      </w:pPr>
      <w:r>
        <w:rPr>
          <w:rFonts w:ascii="Tahoma" w:eastAsia="Tahoma" w:hAnsi="Tahoma" w:cs="Tahoma"/>
        </w:rPr>
        <w:t xml:space="preserve">As an educational program for students with disabilities, the IU1 Educational Campus at </w:t>
      </w:r>
      <w:r w:rsidR="00540600">
        <w:rPr>
          <w:rFonts w:ascii="Tahoma" w:eastAsia="Tahoma" w:hAnsi="Tahoma" w:cs="Tahoma"/>
        </w:rPr>
        <w:t>McMurray</w:t>
      </w:r>
      <w:r>
        <w:rPr>
          <w:rFonts w:ascii="Tahoma" w:eastAsia="Tahoma" w:hAnsi="Tahoma" w:cs="Tahoma"/>
        </w:rPr>
        <w:t xml:space="preserve"> strives to:</w:t>
      </w:r>
    </w:p>
    <w:p w14:paraId="1191FA9C" w14:textId="77777777" w:rsidR="00DD0C31" w:rsidRDefault="00DD0C31" w:rsidP="000D35F9">
      <w:pPr>
        <w:pStyle w:val="Normal1"/>
        <w:numPr>
          <w:ilvl w:val="0"/>
          <w:numId w:val="29"/>
        </w:numPr>
        <w:spacing w:line="360" w:lineRule="auto"/>
        <w:ind w:hanging="360"/>
        <w:rPr>
          <w:rFonts w:ascii="Tahoma" w:eastAsia="Tahoma" w:hAnsi="Tahoma" w:cs="Tahoma"/>
        </w:rPr>
      </w:pPr>
      <w:r>
        <w:rPr>
          <w:rFonts w:ascii="Tahoma" w:eastAsia="Tahoma" w:hAnsi="Tahoma" w:cs="Tahoma"/>
        </w:rPr>
        <w:t xml:space="preserve">Build student’s self </w:t>
      </w:r>
      <w:proofErr w:type="gramStart"/>
      <w:r>
        <w:rPr>
          <w:rFonts w:ascii="Tahoma" w:eastAsia="Tahoma" w:hAnsi="Tahoma" w:cs="Tahoma"/>
        </w:rPr>
        <w:t>esteem</w:t>
      </w:r>
      <w:proofErr w:type="gramEnd"/>
    </w:p>
    <w:p w14:paraId="2847E76C" w14:textId="77777777" w:rsidR="00DD0C31" w:rsidRDefault="00DD0C31" w:rsidP="000D35F9">
      <w:pPr>
        <w:pStyle w:val="Normal1"/>
        <w:numPr>
          <w:ilvl w:val="0"/>
          <w:numId w:val="29"/>
        </w:numPr>
        <w:spacing w:line="360" w:lineRule="auto"/>
        <w:ind w:hanging="360"/>
        <w:rPr>
          <w:rFonts w:ascii="Tahoma" w:eastAsia="Tahoma" w:hAnsi="Tahoma" w:cs="Tahoma"/>
        </w:rPr>
      </w:pPr>
      <w:r>
        <w:rPr>
          <w:rFonts w:ascii="Tahoma" w:eastAsia="Tahoma" w:hAnsi="Tahoma" w:cs="Tahoma"/>
        </w:rPr>
        <w:t xml:space="preserve">Modify disruptive behavior and improve social </w:t>
      </w:r>
      <w:proofErr w:type="gramStart"/>
      <w:r>
        <w:rPr>
          <w:rFonts w:ascii="Tahoma" w:eastAsia="Tahoma" w:hAnsi="Tahoma" w:cs="Tahoma"/>
        </w:rPr>
        <w:t>skills</w:t>
      </w:r>
      <w:proofErr w:type="gramEnd"/>
    </w:p>
    <w:p w14:paraId="6985EF47" w14:textId="77777777" w:rsidR="00DD0C31" w:rsidRDefault="00DD0C31" w:rsidP="000D35F9">
      <w:pPr>
        <w:pStyle w:val="Normal1"/>
        <w:numPr>
          <w:ilvl w:val="0"/>
          <w:numId w:val="29"/>
        </w:numPr>
        <w:spacing w:line="360" w:lineRule="auto"/>
        <w:ind w:hanging="360"/>
        <w:rPr>
          <w:rFonts w:ascii="Tahoma" w:eastAsia="Tahoma" w:hAnsi="Tahoma" w:cs="Tahoma"/>
        </w:rPr>
      </w:pPr>
      <w:r>
        <w:rPr>
          <w:rFonts w:ascii="Tahoma" w:eastAsia="Tahoma" w:hAnsi="Tahoma" w:cs="Tahoma"/>
        </w:rPr>
        <w:t xml:space="preserve">Improve </w:t>
      </w:r>
      <w:proofErr w:type="gramStart"/>
      <w:r>
        <w:rPr>
          <w:rFonts w:ascii="Tahoma" w:eastAsia="Tahoma" w:hAnsi="Tahoma" w:cs="Tahoma"/>
        </w:rPr>
        <w:t>attendance</w:t>
      </w:r>
      <w:proofErr w:type="gramEnd"/>
    </w:p>
    <w:p w14:paraId="523956DA" w14:textId="77777777" w:rsidR="00DD0C31" w:rsidRDefault="00DD0C31" w:rsidP="000D35F9">
      <w:pPr>
        <w:pStyle w:val="Normal1"/>
        <w:numPr>
          <w:ilvl w:val="0"/>
          <w:numId w:val="29"/>
        </w:numPr>
        <w:spacing w:line="360" w:lineRule="auto"/>
        <w:ind w:hanging="360"/>
        <w:rPr>
          <w:rFonts w:ascii="Tahoma" w:eastAsia="Tahoma" w:hAnsi="Tahoma" w:cs="Tahoma"/>
        </w:rPr>
      </w:pPr>
      <w:r>
        <w:rPr>
          <w:rFonts w:ascii="Tahoma" w:eastAsia="Tahoma" w:hAnsi="Tahoma" w:cs="Tahoma"/>
        </w:rPr>
        <w:t xml:space="preserve">Increase graduation </w:t>
      </w:r>
      <w:proofErr w:type="gramStart"/>
      <w:r>
        <w:rPr>
          <w:rFonts w:ascii="Tahoma" w:eastAsia="Tahoma" w:hAnsi="Tahoma" w:cs="Tahoma"/>
        </w:rPr>
        <w:t>rates</w:t>
      </w:r>
      <w:proofErr w:type="gramEnd"/>
    </w:p>
    <w:p w14:paraId="7CC5BDC9" w14:textId="77777777" w:rsidR="00DD0C31" w:rsidRDefault="00DD0C31" w:rsidP="000D35F9">
      <w:pPr>
        <w:pStyle w:val="Normal1"/>
        <w:numPr>
          <w:ilvl w:val="0"/>
          <w:numId w:val="29"/>
        </w:numPr>
        <w:tabs>
          <w:tab w:val="center" w:pos="4320"/>
          <w:tab w:val="right" w:pos="8640"/>
        </w:tabs>
        <w:spacing w:line="360" w:lineRule="auto"/>
        <w:ind w:hanging="360"/>
        <w:rPr>
          <w:rFonts w:ascii="Tahoma" w:eastAsia="Tahoma" w:hAnsi="Tahoma" w:cs="Tahoma"/>
        </w:rPr>
      </w:pPr>
      <w:r>
        <w:rPr>
          <w:rFonts w:ascii="Tahoma" w:eastAsia="Tahoma" w:hAnsi="Tahoma" w:cs="Tahoma"/>
        </w:rPr>
        <w:lastRenderedPageBreak/>
        <w:t xml:space="preserve">Improve academic </w:t>
      </w:r>
      <w:proofErr w:type="gramStart"/>
      <w:r>
        <w:rPr>
          <w:rFonts w:ascii="Tahoma" w:eastAsia="Tahoma" w:hAnsi="Tahoma" w:cs="Tahoma"/>
        </w:rPr>
        <w:t>skills</w:t>
      </w:r>
      <w:proofErr w:type="gramEnd"/>
    </w:p>
    <w:p w14:paraId="490ECAFE" w14:textId="77777777" w:rsidR="00DD0C31" w:rsidRDefault="00DD0C31" w:rsidP="000D35F9">
      <w:pPr>
        <w:pStyle w:val="Normal1"/>
        <w:numPr>
          <w:ilvl w:val="0"/>
          <w:numId w:val="29"/>
        </w:numPr>
        <w:spacing w:line="360" w:lineRule="auto"/>
        <w:ind w:hanging="360"/>
        <w:rPr>
          <w:rFonts w:ascii="Tahoma" w:eastAsia="Tahoma" w:hAnsi="Tahoma" w:cs="Tahoma"/>
        </w:rPr>
      </w:pPr>
      <w:r>
        <w:rPr>
          <w:rFonts w:ascii="Tahoma" w:eastAsia="Tahoma" w:hAnsi="Tahoma" w:cs="Tahoma"/>
        </w:rPr>
        <w:t xml:space="preserve">Develop an understanding and awareness of </w:t>
      </w:r>
      <w:proofErr w:type="gramStart"/>
      <w:r>
        <w:rPr>
          <w:rFonts w:ascii="Tahoma" w:eastAsia="Tahoma" w:hAnsi="Tahoma" w:cs="Tahoma"/>
        </w:rPr>
        <w:t>careers</w:t>
      </w:r>
      <w:proofErr w:type="gramEnd"/>
    </w:p>
    <w:p w14:paraId="578E5F98" w14:textId="77777777" w:rsidR="00DD0C31" w:rsidRDefault="00DD0C31" w:rsidP="000D35F9">
      <w:pPr>
        <w:pStyle w:val="Normal1"/>
        <w:numPr>
          <w:ilvl w:val="0"/>
          <w:numId w:val="29"/>
        </w:numPr>
        <w:spacing w:line="360" w:lineRule="auto"/>
        <w:ind w:hanging="360"/>
      </w:pPr>
      <w:bookmarkStart w:id="0" w:name="_gjdgxs" w:colFirst="0" w:colLast="0"/>
      <w:bookmarkEnd w:id="0"/>
      <w:r>
        <w:rPr>
          <w:rFonts w:ascii="Tahoma" w:eastAsia="Tahoma" w:hAnsi="Tahoma" w:cs="Tahoma"/>
        </w:rPr>
        <w:t xml:space="preserve">Provide transition services for </w:t>
      </w:r>
      <w:proofErr w:type="gramStart"/>
      <w:r>
        <w:rPr>
          <w:rFonts w:ascii="Tahoma" w:eastAsia="Tahoma" w:hAnsi="Tahoma" w:cs="Tahoma"/>
        </w:rPr>
        <w:t>students</w:t>
      </w:r>
      <w:proofErr w:type="gramEnd"/>
      <w:r>
        <w:rPr>
          <w:rFonts w:ascii="Tahoma" w:eastAsia="Tahoma" w:hAnsi="Tahoma" w:cs="Tahoma"/>
        </w:rPr>
        <w:t xml:space="preserve"> </w:t>
      </w:r>
    </w:p>
    <w:p w14:paraId="0BF62496" w14:textId="77777777" w:rsidR="00DD0C31" w:rsidRDefault="00DD0C31" w:rsidP="00DD0C31">
      <w:pPr>
        <w:pStyle w:val="Normal1"/>
      </w:pPr>
    </w:p>
    <w:p w14:paraId="766DE597" w14:textId="77777777" w:rsidR="00A03163" w:rsidRDefault="00A03163" w:rsidP="00DD0C31">
      <w:pPr>
        <w:pStyle w:val="Normal1"/>
      </w:pPr>
    </w:p>
    <w:p w14:paraId="7CE64436"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Program Description</w:t>
      </w:r>
    </w:p>
    <w:p w14:paraId="28D3D4E3" w14:textId="77777777" w:rsidR="00DD0C31" w:rsidRDefault="00DD0C31" w:rsidP="00DD0C31">
      <w:pPr>
        <w:pStyle w:val="Normal1"/>
        <w:spacing w:line="360" w:lineRule="auto"/>
        <w:rPr>
          <w:rFonts w:ascii="Tahoma" w:eastAsia="Tahoma" w:hAnsi="Tahoma" w:cs="Tahoma"/>
        </w:rPr>
      </w:pPr>
    </w:p>
    <w:p w14:paraId="619AD950" w14:textId="79B67EE2" w:rsidR="00DD0C31" w:rsidRDefault="00DD0C31" w:rsidP="00DD0C31">
      <w:pPr>
        <w:autoSpaceDE w:val="0"/>
        <w:autoSpaceDN w:val="0"/>
        <w:adjustRightInd w:val="0"/>
        <w:spacing w:after="300" w:line="360" w:lineRule="auto"/>
        <w:jc w:val="both"/>
        <w:rPr>
          <w:rFonts w:ascii="Tahoma" w:hAnsi="Tahoma"/>
          <w:color w:val="333333"/>
        </w:rPr>
      </w:pPr>
      <w:bookmarkStart w:id="1" w:name="_Hlk45627792"/>
      <w:r>
        <w:rPr>
          <w:rFonts w:ascii="Tahoma" w:hAnsi="Tahoma"/>
          <w:color w:val="333333"/>
        </w:rPr>
        <w:t xml:space="preserve">Our school provides a challenging education and related services to students in grades K-12 who </w:t>
      </w:r>
      <w:proofErr w:type="gramStart"/>
      <w:r>
        <w:rPr>
          <w:rFonts w:ascii="Tahoma" w:hAnsi="Tahoma"/>
          <w:color w:val="333333"/>
        </w:rPr>
        <w:t>are in need of</w:t>
      </w:r>
      <w:proofErr w:type="gramEnd"/>
      <w:r>
        <w:rPr>
          <w:rFonts w:ascii="Tahoma" w:hAnsi="Tahoma"/>
          <w:color w:val="333333"/>
        </w:rPr>
        <w:t xml:space="preserve"> highly structured, supportive and comprehensive special education services. Students attend the school on a full-time basis from 8:</w:t>
      </w:r>
      <w:r w:rsidR="00E06098">
        <w:rPr>
          <w:rFonts w:ascii="Tahoma" w:hAnsi="Tahoma"/>
          <w:color w:val="333333"/>
        </w:rPr>
        <w:t>2</w:t>
      </w:r>
      <w:r>
        <w:rPr>
          <w:rFonts w:ascii="Tahoma" w:hAnsi="Tahoma"/>
          <w:color w:val="333333"/>
        </w:rPr>
        <w:t>0am – 2:</w:t>
      </w:r>
      <w:r w:rsidR="003E6639">
        <w:rPr>
          <w:rFonts w:ascii="Tahoma" w:hAnsi="Tahoma"/>
          <w:color w:val="333333"/>
        </w:rPr>
        <w:t>4</w:t>
      </w:r>
      <w:r w:rsidR="003D7330">
        <w:rPr>
          <w:rFonts w:ascii="Tahoma" w:hAnsi="Tahoma"/>
          <w:color w:val="333333"/>
        </w:rPr>
        <w:t>0</w:t>
      </w:r>
      <w:r>
        <w:rPr>
          <w:rFonts w:ascii="Tahoma" w:hAnsi="Tahoma"/>
          <w:color w:val="333333"/>
        </w:rPr>
        <w:t>pm, five days a week, and 180 days per year.</w:t>
      </w:r>
    </w:p>
    <w:p w14:paraId="0C8FAB88" w14:textId="77777777" w:rsidR="00DD0C31" w:rsidRDefault="00DD0C31" w:rsidP="00DD0C31">
      <w:pPr>
        <w:spacing w:line="360" w:lineRule="auto"/>
        <w:jc w:val="both"/>
        <w:rPr>
          <w:rFonts w:ascii="Tahoma" w:hAnsi="Tahoma"/>
        </w:rPr>
      </w:pPr>
      <w:r>
        <w:rPr>
          <w:rFonts w:ascii="Tahoma" w:hAnsi="Tahoma"/>
        </w:rPr>
        <w:t>As an IU1 operated program, students and staff are afforded the benefits of all the services and programs, offered by IU1, such as:</w:t>
      </w:r>
    </w:p>
    <w:p w14:paraId="7EB42F3C" w14:textId="77777777" w:rsidR="00DD0C31" w:rsidRDefault="00DD0C31" w:rsidP="000D35F9">
      <w:pPr>
        <w:widowControl/>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Pr>
          <w:rFonts w:ascii="Tahoma" w:hAnsi="Tahoma"/>
        </w:rPr>
        <w:t>Pennsylvania Certified Regular and Special Education teachers</w:t>
      </w:r>
    </w:p>
    <w:p w14:paraId="6184FECA" w14:textId="77777777" w:rsidR="00DD0C31" w:rsidRDefault="00DD0C31" w:rsidP="000D35F9">
      <w:pPr>
        <w:widowControl/>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Pr>
          <w:rFonts w:ascii="Tahoma" w:hAnsi="Tahoma"/>
        </w:rPr>
        <w:t>Curricula and instruction aligned to the Pennsylvania Core/Academic Standards, Assessment Anchors and Eligible Content</w:t>
      </w:r>
    </w:p>
    <w:p w14:paraId="462F7E19" w14:textId="77777777" w:rsidR="00DD0C31" w:rsidRDefault="00DD0C31" w:rsidP="000D35F9">
      <w:pPr>
        <w:widowControl/>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Pr>
          <w:rFonts w:ascii="Tahoma" w:hAnsi="Tahoma"/>
        </w:rPr>
        <w:t>Staff development in research-based best practices</w:t>
      </w:r>
    </w:p>
    <w:p w14:paraId="27056272" w14:textId="77777777" w:rsidR="00DD0C31" w:rsidRDefault="00DD0C31" w:rsidP="000D35F9">
      <w:pPr>
        <w:widowControl/>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Pr>
          <w:rFonts w:ascii="Tahoma" w:hAnsi="Tahoma"/>
        </w:rPr>
        <w:t xml:space="preserve">The opportunity to participate in IU1 grant funded </w:t>
      </w:r>
      <w:proofErr w:type="gramStart"/>
      <w:r>
        <w:rPr>
          <w:rFonts w:ascii="Tahoma" w:hAnsi="Tahoma"/>
        </w:rPr>
        <w:t>projects</w:t>
      </w:r>
      <w:proofErr w:type="gramEnd"/>
    </w:p>
    <w:p w14:paraId="149E6F55" w14:textId="77777777" w:rsidR="00DD0C31" w:rsidRPr="00BF45C2" w:rsidRDefault="00DD0C31" w:rsidP="00DD0C31">
      <w:pPr>
        <w:spacing w:line="360" w:lineRule="auto"/>
        <w:ind w:left="1080"/>
        <w:jc w:val="both"/>
        <w:rPr>
          <w:rFonts w:ascii="Tahoma" w:hAnsi="Tahoma"/>
        </w:rPr>
      </w:pPr>
    </w:p>
    <w:p w14:paraId="0DB39284" w14:textId="1F6AD10D" w:rsidR="00445CEC" w:rsidRPr="00A03163" w:rsidRDefault="00DD0C31" w:rsidP="00A03163">
      <w:pPr>
        <w:autoSpaceDE w:val="0"/>
        <w:autoSpaceDN w:val="0"/>
        <w:adjustRightInd w:val="0"/>
        <w:spacing w:after="300" w:line="360" w:lineRule="auto"/>
        <w:jc w:val="both"/>
        <w:rPr>
          <w:rFonts w:ascii="Tahoma" w:hAnsi="Tahoma"/>
        </w:rPr>
      </w:pPr>
      <w:r>
        <w:rPr>
          <w:rFonts w:ascii="Tahoma" w:hAnsi="Tahoma"/>
        </w:rPr>
        <w:t xml:space="preserve">Highly Qualified special education teachers assure all special needs students are provided a Free Appropriate Public Education (FAPE) as outlined in their Individualized Education Programs (IEPs).  </w:t>
      </w:r>
      <w:bookmarkEnd w:id="1"/>
    </w:p>
    <w:p w14:paraId="32F72FBE" w14:textId="3B6ADD2B" w:rsidR="00DD0C31" w:rsidRPr="00F94737" w:rsidRDefault="00DD0C31" w:rsidP="00DD0C31">
      <w:pPr>
        <w:pStyle w:val="Normal1"/>
        <w:spacing w:after="320"/>
        <w:rPr>
          <w:rFonts w:ascii="Tahoma" w:eastAsia="Tahoma" w:hAnsi="Tahoma" w:cs="Tahoma"/>
          <w:b/>
          <w:color w:val="343434"/>
        </w:rPr>
      </w:pPr>
      <w:r w:rsidRPr="00F94737">
        <w:rPr>
          <w:rFonts w:ascii="Tahoma" w:eastAsia="Tahoma" w:hAnsi="Tahoma" w:cs="Tahoma"/>
          <w:b/>
          <w:color w:val="343434"/>
        </w:rPr>
        <w:t>AUTISTIC SUPPORT</w:t>
      </w:r>
    </w:p>
    <w:p w14:paraId="4FEF4BB6" w14:textId="77777777" w:rsidR="00DD0C31" w:rsidRPr="00F94737" w:rsidRDefault="00DD0C31" w:rsidP="00DD0C31">
      <w:pPr>
        <w:pStyle w:val="Normal1"/>
        <w:spacing w:after="320"/>
        <w:rPr>
          <w:rFonts w:ascii="Tahoma" w:eastAsia="Tahoma" w:hAnsi="Tahoma" w:cs="Tahoma"/>
          <w:color w:val="343434"/>
        </w:rPr>
      </w:pPr>
      <w:r w:rsidRPr="00F94737">
        <w:rPr>
          <w:rFonts w:ascii="Tahoma" w:eastAsia="Tahoma" w:hAnsi="Tahoma" w:cs="Tahoma"/>
          <w:color w:val="343434"/>
        </w:rPr>
        <w:t>Autism Spectrum Disorders (ASD) are conditions characterized by the three core deficits of autism:</w:t>
      </w:r>
    </w:p>
    <w:p w14:paraId="2A386E18" w14:textId="5E4B9ABF" w:rsidR="00DD0C31" w:rsidRPr="00F94737" w:rsidRDefault="000A5CE6" w:rsidP="006F54D3">
      <w:pPr>
        <w:pStyle w:val="Normal1"/>
        <w:numPr>
          <w:ilvl w:val="0"/>
          <w:numId w:val="27"/>
        </w:numPr>
        <w:tabs>
          <w:tab w:val="left" w:pos="220"/>
          <w:tab w:val="left" w:pos="720"/>
        </w:tabs>
        <w:ind w:hanging="720"/>
        <w:rPr>
          <w:rFonts w:ascii="Tahoma" w:eastAsia="Tahoma" w:hAnsi="Tahoma" w:cs="Tahoma"/>
          <w:color w:val="343434"/>
        </w:rPr>
      </w:pPr>
      <w:r>
        <w:rPr>
          <w:rFonts w:ascii="Tahoma" w:eastAsia="Tahoma" w:hAnsi="Tahoma" w:cs="Tahoma"/>
          <w:color w:val="343434"/>
        </w:rPr>
        <w:t>Difficulties</w:t>
      </w:r>
      <w:r w:rsidR="00DD0C31" w:rsidRPr="00F94737">
        <w:rPr>
          <w:rFonts w:ascii="Tahoma" w:eastAsia="Tahoma" w:hAnsi="Tahoma" w:cs="Tahoma"/>
          <w:color w:val="343434"/>
        </w:rPr>
        <w:t xml:space="preserve"> with social relatedness</w:t>
      </w:r>
    </w:p>
    <w:p w14:paraId="51E4548D" w14:textId="77777777" w:rsidR="00DD0C31" w:rsidRPr="00F94737" w:rsidRDefault="00DD0C31" w:rsidP="006F54D3">
      <w:pPr>
        <w:pStyle w:val="Normal1"/>
        <w:numPr>
          <w:ilvl w:val="0"/>
          <w:numId w:val="27"/>
        </w:numPr>
        <w:tabs>
          <w:tab w:val="left" w:pos="220"/>
          <w:tab w:val="left" w:pos="720"/>
        </w:tabs>
        <w:ind w:hanging="720"/>
        <w:rPr>
          <w:rFonts w:ascii="Tahoma" w:eastAsia="Tahoma" w:hAnsi="Tahoma" w:cs="Tahoma"/>
          <w:color w:val="343434"/>
        </w:rPr>
      </w:pPr>
      <w:r w:rsidRPr="00F94737">
        <w:rPr>
          <w:rFonts w:ascii="Tahoma" w:eastAsia="Tahoma" w:hAnsi="Tahoma" w:cs="Tahoma"/>
          <w:color w:val="343434"/>
        </w:rPr>
        <w:t>Difficulties with communication and language</w:t>
      </w:r>
    </w:p>
    <w:p w14:paraId="3F8C8A27" w14:textId="58B83999" w:rsidR="00DD0C31" w:rsidRDefault="00DD0C31" w:rsidP="006F54D3">
      <w:pPr>
        <w:pStyle w:val="Normal1"/>
        <w:numPr>
          <w:ilvl w:val="0"/>
          <w:numId w:val="27"/>
        </w:numPr>
        <w:tabs>
          <w:tab w:val="left" w:pos="220"/>
          <w:tab w:val="left" w:pos="720"/>
        </w:tabs>
        <w:ind w:hanging="720"/>
        <w:rPr>
          <w:rFonts w:ascii="Tahoma" w:eastAsia="Tahoma" w:hAnsi="Tahoma" w:cs="Tahoma"/>
          <w:color w:val="343434"/>
        </w:rPr>
      </w:pPr>
      <w:r w:rsidRPr="00F94737">
        <w:rPr>
          <w:rFonts w:ascii="Tahoma" w:eastAsia="Tahoma" w:hAnsi="Tahoma" w:cs="Tahoma"/>
          <w:color w:val="343434"/>
        </w:rPr>
        <w:t xml:space="preserve">Restricted, repetitive patterns of behavior, </w:t>
      </w:r>
      <w:proofErr w:type="gramStart"/>
      <w:r w:rsidRPr="00F94737">
        <w:rPr>
          <w:rFonts w:ascii="Tahoma" w:eastAsia="Tahoma" w:hAnsi="Tahoma" w:cs="Tahoma"/>
          <w:color w:val="343434"/>
        </w:rPr>
        <w:t>activities</w:t>
      </w:r>
      <w:proofErr w:type="gramEnd"/>
      <w:r w:rsidRPr="00F94737">
        <w:rPr>
          <w:rFonts w:ascii="Tahoma" w:eastAsia="Tahoma" w:hAnsi="Tahoma" w:cs="Tahoma"/>
          <w:color w:val="343434"/>
        </w:rPr>
        <w:t xml:space="preserve"> or interests</w:t>
      </w:r>
    </w:p>
    <w:p w14:paraId="2E867D9F" w14:textId="788E0AD5" w:rsidR="006F54D3" w:rsidRDefault="006F54D3" w:rsidP="006F54D3">
      <w:pPr>
        <w:pStyle w:val="Normal1"/>
        <w:tabs>
          <w:tab w:val="left" w:pos="220"/>
          <w:tab w:val="left" w:pos="720"/>
        </w:tabs>
        <w:ind w:left="720"/>
        <w:rPr>
          <w:rFonts w:ascii="Tahoma" w:eastAsia="Tahoma" w:hAnsi="Tahoma" w:cs="Tahoma"/>
          <w:color w:val="343434"/>
        </w:rPr>
      </w:pPr>
    </w:p>
    <w:p w14:paraId="7C4297EB" w14:textId="77777777" w:rsidR="006F54D3" w:rsidRPr="00F94737" w:rsidRDefault="006F54D3" w:rsidP="006F54D3">
      <w:pPr>
        <w:pStyle w:val="Normal1"/>
        <w:tabs>
          <w:tab w:val="left" w:pos="220"/>
          <w:tab w:val="left" w:pos="720"/>
        </w:tabs>
        <w:ind w:left="720"/>
        <w:rPr>
          <w:rFonts w:ascii="Tahoma" w:eastAsia="Tahoma" w:hAnsi="Tahoma" w:cs="Tahoma"/>
          <w:color w:val="343434"/>
        </w:rPr>
      </w:pPr>
    </w:p>
    <w:p w14:paraId="0D9CC759" w14:textId="77777777" w:rsidR="00DD0C31" w:rsidRPr="00F94737" w:rsidRDefault="00DD0C31" w:rsidP="00DD0C31">
      <w:pPr>
        <w:pStyle w:val="Normal1"/>
        <w:spacing w:after="320" w:line="276" w:lineRule="auto"/>
        <w:rPr>
          <w:rFonts w:ascii="Tahoma" w:eastAsia="Tahoma" w:hAnsi="Tahoma" w:cs="Tahoma"/>
          <w:color w:val="343434"/>
        </w:rPr>
      </w:pPr>
      <w:r w:rsidRPr="00F94737">
        <w:rPr>
          <w:rFonts w:ascii="Tahoma" w:eastAsia="Tahoma" w:hAnsi="Tahoma" w:cs="Tahoma"/>
          <w:color w:val="343434"/>
        </w:rPr>
        <w:t>The word “spectrum” expresses the variability within and across these areas of challenge, for there are many possible combinations and levels of ability and disability. What is important, above all, is to see each person with an autism spectrum disorder as an individual first. Each person has their specific set of strengths and weaknesses, and beyond that mere tally of ability, their own personality, spirit, and will. Honoring that must always come first.</w:t>
      </w:r>
    </w:p>
    <w:p w14:paraId="52985841" w14:textId="42F248E7" w:rsidR="00DD0C31" w:rsidRPr="00F94737" w:rsidRDefault="00DD0C31" w:rsidP="00DD0C31">
      <w:pPr>
        <w:pStyle w:val="Normal1"/>
        <w:spacing w:after="320" w:line="276" w:lineRule="auto"/>
        <w:rPr>
          <w:rFonts w:ascii="Tahoma" w:eastAsia="Tahoma" w:hAnsi="Tahoma" w:cs="Tahoma"/>
          <w:color w:val="343434"/>
        </w:rPr>
      </w:pPr>
      <w:r w:rsidRPr="00F94737">
        <w:rPr>
          <w:rFonts w:ascii="Tahoma" w:eastAsia="Tahoma" w:hAnsi="Tahoma" w:cs="Tahoma"/>
          <w:color w:val="343434"/>
        </w:rPr>
        <w:t>Due to the increasing numbers of students being diagnosed within autism spectrum disorders, school districts are continually facing the challenges of how to best serve these students within the least restrictive environment. In order to assist districts with these responsibilities, IU Autism training and consultation staff are available for district support.</w:t>
      </w:r>
    </w:p>
    <w:p w14:paraId="397E94EC" w14:textId="77777777" w:rsidR="00DD0C31" w:rsidRPr="00F94737" w:rsidRDefault="00DD0C31" w:rsidP="00DD0C31">
      <w:pPr>
        <w:pStyle w:val="Normal1"/>
        <w:spacing w:line="276" w:lineRule="auto"/>
        <w:rPr>
          <w:i/>
          <w:u w:val="single"/>
        </w:rPr>
      </w:pPr>
      <w:r w:rsidRPr="00F94737">
        <w:rPr>
          <w:rFonts w:ascii="Tahoma" w:eastAsia="Tahoma" w:hAnsi="Tahoma" w:cs="Tahoma"/>
          <w:color w:val="343434"/>
        </w:rPr>
        <w:t>Autism Support staff are available to work with all districts in the Intermediate Unit 1 service area. Roles and responsibilities include providing consultative and training services to teachers, paraprofessionals, administrators, and parents. Additionally, staff attend Individualized Education Program (IEP) team meetings; provide materials preparation; facilitate the use of environmental strategies, communication strategies, assistive technology; and conducts disability specific trainings, all with the goal of ensuring that best practices in the field of autism are utilized when providing services to these students.</w:t>
      </w:r>
    </w:p>
    <w:p w14:paraId="4823FD5F" w14:textId="77777777" w:rsidR="00DD0C31" w:rsidRPr="00F94737" w:rsidRDefault="00DD0C31" w:rsidP="00DD0C31">
      <w:pPr>
        <w:pStyle w:val="Normal1"/>
        <w:rPr>
          <w:i/>
          <w:u w:val="single"/>
        </w:rPr>
      </w:pPr>
    </w:p>
    <w:p w14:paraId="27BC04F9" w14:textId="77777777" w:rsidR="00DD0C31" w:rsidRPr="00F94737" w:rsidRDefault="00DD0C31" w:rsidP="00DD0C31">
      <w:pPr>
        <w:pStyle w:val="Normal1"/>
        <w:rPr>
          <w:i/>
          <w:u w:val="single"/>
        </w:rPr>
      </w:pPr>
    </w:p>
    <w:p w14:paraId="731787AA" w14:textId="77777777" w:rsidR="00DD0C31" w:rsidRPr="00F94737" w:rsidRDefault="00DD0C31" w:rsidP="00DD0C31">
      <w:pPr>
        <w:pStyle w:val="Normal1"/>
        <w:rPr>
          <w:b/>
        </w:rPr>
      </w:pPr>
      <w:r w:rsidRPr="00F94737">
        <w:rPr>
          <w:rFonts w:ascii="Tahoma" w:eastAsia="Tahoma" w:hAnsi="Tahoma" w:cs="Tahoma"/>
          <w:b/>
        </w:rPr>
        <w:t>COMPREHENSIVE</w:t>
      </w:r>
      <w:r w:rsidRPr="00F94737">
        <w:rPr>
          <w:b/>
        </w:rPr>
        <w:t xml:space="preserve"> </w:t>
      </w:r>
      <w:r w:rsidRPr="00F94737">
        <w:rPr>
          <w:rFonts w:ascii="Tahoma" w:eastAsia="Tahoma" w:hAnsi="Tahoma" w:cs="Tahoma"/>
          <w:b/>
        </w:rPr>
        <w:t>THERAPEUTIC EMOTIONAL SUPPORT (CTES)</w:t>
      </w:r>
    </w:p>
    <w:p w14:paraId="68BC8256" w14:textId="77777777" w:rsidR="00DD0C31" w:rsidRPr="00F94737" w:rsidRDefault="00DD0C31" w:rsidP="00DD0C31">
      <w:pPr>
        <w:pStyle w:val="Normal1"/>
        <w:rPr>
          <w:rFonts w:ascii="Tahoma" w:eastAsia="Tahoma" w:hAnsi="Tahoma" w:cs="Tahoma"/>
          <w:b/>
        </w:rPr>
      </w:pPr>
    </w:p>
    <w:p w14:paraId="22E10791" w14:textId="03909033" w:rsidR="00DD0C31" w:rsidRPr="00F94737" w:rsidRDefault="00DD0C31" w:rsidP="00DD0C31">
      <w:pPr>
        <w:pStyle w:val="Normal1"/>
        <w:spacing w:line="276" w:lineRule="auto"/>
        <w:rPr>
          <w:rFonts w:ascii="Tahoma" w:eastAsia="Tahoma" w:hAnsi="Tahoma" w:cs="Tahoma"/>
        </w:rPr>
      </w:pPr>
      <w:r w:rsidRPr="00F94737">
        <w:rPr>
          <w:rFonts w:ascii="Tahoma" w:eastAsia="Tahoma" w:hAnsi="Tahoma" w:cs="Tahoma"/>
        </w:rPr>
        <w:t xml:space="preserve">The IU 1 Educational Campus at </w:t>
      </w:r>
      <w:r w:rsidR="00540600">
        <w:rPr>
          <w:rFonts w:ascii="Tahoma" w:eastAsia="Tahoma" w:hAnsi="Tahoma" w:cs="Tahoma"/>
        </w:rPr>
        <w:t>McMurray</w:t>
      </w:r>
      <w:r w:rsidRPr="00F94737">
        <w:rPr>
          <w:rFonts w:ascii="Tahoma" w:eastAsia="Tahoma" w:hAnsi="Tahoma" w:cs="Tahoma"/>
        </w:rPr>
        <w:t xml:space="preserve"> offers a separate Comprehensive Therapeutic Emotional Support (CTES) program for students at elementary and secondary levels who meet criteria for emotional disturbance but also need more intensive individual and group therapy.  The staff, which includes a CTES teacher and licensed Social Worker, creates an individual Behavior Intervention Plan for each child.  A child psychiatrist serves as consultant and manages students' medication.  The CTES program offers highly structured classroom environments with emphasis on positive behavior interventions. </w:t>
      </w:r>
    </w:p>
    <w:p w14:paraId="2DEC15DA" w14:textId="77777777" w:rsidR="00DD0C31" w:rsidRPr="00F94737" w:rsidRDefault="00DD0C31" w:rsidP="00DD0C31">
      <w:pPr>
        <w:pStyle w:val="Normal1"/>
        <w:spacing w:line="276" w:lineRule="auto"/>
        <w:rPr>
          <w:rFonts w:ascii="Tahoma" w:eastAsia="Tahoma" w:hAnsi="Tahoma" w:cs="Tahoma"/>
        </w:rPr>
      </w:pPr>
    </w:p>
    <w:p w14:paraId="550F0D4F" w14:textId="6C71CA1F" w:rsidR="00DD0C31" w:rsidRPr="00F94737" w:rsidRDefault="00540600" w:rsidP="00DD0C31">
      <w:pPr>
        <w:pStyle w:val="Normal1"/>
        <w:spacing w:line="276" w:lineRule="auto"/>
        <w:rPr>
          <w:rFonts w:ascii="Tahoma" w:eastAsia="Tahoma" w:hAnsi="Tahoma" w:cs="Tahoma"/>
        </w:rPr>
      </w:pPr>
      <w:r>
        <w:rPr>
          <w:rFonts w:ascii="Tahoma" w:eastAsia="Tahoma" w:hAnsi="Tahoma" w:cs="Tahoma"/>
        </w:rPr>
        <w:t>McMurray</w:t>
      </w:r>
      <w:r w:rsidR="00DD0C31" w:rsidRPr="00F94737">
        <w:rPr>
          <w:rFonts w:ascii="Tahoma" w:eastAsia="Tahoma" w:hAnsi="Tahoma" w:cs="Tahoma"/>
        </w:rPr>
        <w:t xml:space="preserve"> School promotes success both within and outside the program by creating a nurturing and respectful milieu in which children feel safe and valued. Challenging behavior is viewed as the result of deficits in particular skills, and the focus of treatment is teaching these skills.  Our experienced staff helps children learn skills to better manage emotions, improve relationships with others, and meet academic expectations.</w:t>
      </w:r>
    </w:p>
    <w:p w14:paraId="3D7E639F" w14:textId="77777777" w:rsidR="00DD0C31" w:rsidRPr="00F94737" w:rsidRDefault="00DD0C31" w:rsidP="00DD0C31">
      <w:pPr>
        <w:pStyle w:val="Normal1"/>
        <w:spacing w:line="276" w:lineRule="auto"/>
        <w:rPr>
          <w:rFonts w:ascii="Tahoma" w:eastAsia="Tahoma" w:hAnsi="Tahoma" w:cs="Tahoma"/>
        </w:rPr>
      </w:pPr>
    </w:p>
    <w:p w14:paraId="34C08F06" w14:textId="77777777" w:rsidR="00DD0C31" w:rsidRDefault="00DD0C31" w:rsidP="00DD0C31">
      <w:pPr>
        <w:pStyle w:val="Normal1"/>
        <w:spacing w:line="276" w:lineRule="auto"/>
        <w:rPr>
          <w:rFonts w:ascii="Tahoma" w:eastAsia="Tahoma" w:hAnsi="Tahoma" w:cs="Tahoma"/>
        </w:rPr>
      </w:pPr>
      <w:r w:rsidRPr="00F94737">
        <w:rPr>
          <w:rFonts w:ascii="Tahoma" w:eastAsia="Tahoma" w:hAnsi="Tahoma" w:cs="Tahoma"/>
        </w:rPr>
        <w:t xml:space="preserve">The CTES program operates 180 days per year and provides a mix of core courses in English, Science, </w:t>
      </w:r>
      <w:proofErr w:type="gramStart"/>
      <w:r w:rsidRPr="00F94737">
        <w:rPr>
          <w:rFonts w:ascii="Tahoma" w:eastAsia="Tahoma" w:hAnsi="Tahoma" w:cs="Tahoma"/>
        </w:rPr>
        <w:t>Math</w:t>
      </w:r>
      <w:proofErr w:type="gramEnd"/>
      <w:r w:rsidRPr="00F94737">
        <w:rPr>
          <w:rFonts w:ascii="Tahoma" w:eastAsia="Tahoma" w:hAnsi="Tahoma" w:cs="Tahoma"/>
        </w:rPr>
        <w:t xml:space="preserve"> and Social Studies, as well as group and individual counseling throughout the day.  Students are identified through the IEP process involving the home school district, </w:t>
      </w:r>
      <w:proofErr w:type="gramStart"/>
      <w:r w:rsidRPr="00F94737">
        <w:rPr>
          <w:rFonts w:ascii="Tahoma" w:eastAsia="Tahoma" w:hAnsi="Tahoma" w:cs="Tahoma"/>
        </w:rPr>
        <w:t>parents</w:t>
      </w:r>
      <w:proofErr w:type="gramEnd"/>
      <w:r w:rsidRPr="00F94737">
        <w:rPr>
          <w:rFonts w:ascii="Tahoma" w:eastAsia="Tahoma" w:hAnsi="Tahoma" w:cs="Tahoma"/>
        </w:rPr>
        <w:t xml:space="preserve"> and student.</w:t>
      </w:r>
      <w:r>
        <w:rPr>
          <w:rFonts w:ascii="Tahoma" w:eastAsia="Tahoma" w:hAnsi="Tahoma" w:cs="Tahoma"/>
        </w:rPr>
        <w:t xml:space="preserve"> </w:t>
      </w:r>
    </w:p>
    <w:p w14:paraId="5A3B9EDD" w14:textId="77777777" w:rsidR="00DD0C31" w:rsidRDefault="00DD0C31" w:rsidP="00DD0C31">
      <w:pPr>
        <w:pStyle w:val="Normal1"/>
        <w:spacing w:line="276" w:lineRule="auto"/>
        <w:rPr>
          <w:rFonts w:ascii="Tahoma" w:eastAsia="Tahoma" w:hAnsi="Tahoma" w:cs="Tahoma"/>
        </w:rPr>
      </w:pPr>
    </w:p>
    <w:p w14:paraId="3C4A5B47" w14:textId="77777777" w:rsidR="00DD0C31" w:rsidRDefault="00DD0C31" w:rsidP="00DD0C31">
      <w:pPr>
        <w:pStyle w:val="Normal1"/>
        <w:spacing w:line="276" w:lineRule="auto"/>
        <w:rPr>
          <w:rFonts w:ascii="Tahoma" w:eastAsia="Tahoma" w:hAnsi="Tahoma" w:cs="Tahoma"/>
          <w:b/>
        </w:rPr>
      </w:pPr>
      <w:r>
        <w:rPr>
          <w:rFonts w:ascii="Tahoma" w:eastAsia="Tahoma" w:hAnsi="Tahoma" w:cs="Tahoma"/>
          <w:b/>
        </w:rPr>
        <w:t>MULTI-DISABILITIES SUPPORT (MDS)</w:t>
      </w:r>
    </w:p>
    <w:p w14:paraId="0B9C8837" w14:textId="77777777" w:rsidR="00DD0C31" w:rsidRDefault="00DD0C31" w:rsidP="00DD0C31">
      <w:pPr>
        <w:pStyle w:val="Normal1"/>
        <w:spacing w:line="276" w:lineRule="auto"/>
        <w:rPr>
          <w:rFonts w:ascii="Tahoma" w:eastAsia="Tahoma" w:hAnsi="Tahoma" w:cs="Tahoma"/>
          <w:b/>
        </w:rPr>
      </w:pPr>
    </w:p>
    <w:p w14:paraId="0F225C28" w14:textId="77777777" w:rsidR="00DD0C31" w:rsidRDefault="00DD0C31" w:rsidP="00DD0C31">
      <w:pPr>
        <w:pStyle w:val="Normal1"/>
        <w:spacing w:line="276" w:lineRule="auto"/>
        <w:rPr>
          <w:rFonts w:ascii="Tahoma" w:eastAsia="Tahoma" w:hAnsi="Tahoma" w:cs="Tahoma"/>
        </w:rPr>
      </w:pPr>
      <w:r>
        <w:rPr>
          <w:rFonts w:ascii="Tahoma" w:eastAsia="Tahoma" w:hAnsi="Tahoma" w:cs="Tahoma"/>
        </w:rPr>
        <w:t xml:space="preserve">The Multi-Disabilities Support Program provides services for elementary and secondary aged students with more than one disability that results in severe impairment requiring necessary services for independent living.  Instruction is based on the alternate academic standards, social behavioral, pre-vocational, daily living, communication skills, and community-based instruction.  Related services are provided to these </w:t>
      </w:r>
      <w:r w:rsidRPr="00F94737">
        <w:rPr>
          <w:rFonts w:ascii="Tahoma" w:eastAsia="Tahoma" w:hAnsi="Tahoma" w:cs="Tahoma"/>
        </w:rPr>
        <w:t>students</w:t>
      </w:r>
      <w:r>
        <w:rPr>
          <w:rFonts w:ascii="Tahoma" w:eastAsia="Tahoma" w:hAnsi="Tahoma" w:cs="Tahoma"/>
        </w:rPr>
        <w:t xml:space="preserve"> based on a student’s IEP.  </w:t>
      </w:r>
    </w:p>
    <w:p w14:paraId="34362A85" w14:textId="77777777" w:rsidR="00DD0C31" w:rsidRDefault="00DD0C31" w:rsidP="00DD0C31">
      <w:pPr>
        <w:pStyle w:val="Normal1"/>
        <w:spacing w:line="276" w:lineRule="auto"/>
        <w:rPr>
          <w:rFonts w:ascii="Tahoma" w:eastAsia="Tahoma" w:hAnsi="Tahoma" w:cs="Tahoma"/>
          <w:b/>
        </w:rPr>
      </w:pPr>
    </w:p>
    <w:p w14:paraId="1D0A0ECE" w14:textId="77777777" w:rsidR="00DD0C31" w:rsidRDefault="00DD0C31" w:rsidP="00DD0C31">
      <w:pPr>
        <w:pStyle w:val="Normal1"/>
        <w:spacing w:line="276" w:lineRule="auto"/>
        <w:rPr>
          <w:rFonts w:ascii="Tahoma" w:eastAsia="Tahoma" w:hAnsi="Tahoma" w:cs="Tahoma"/>
          <w:b/>
        </w:rPr>
      </w:pPr>
      <w:r>
        <w:rPr>
          <w:rFonts w:ascii="Tahoma" w:eastAsia="Tahoma" w:hAnsi="Tahoma" w:cs="Tahoma"/>
          <w:b/>
        </w:rPr>
        <w:t>FACILITIES</w:t>
      </w:r>
    </w:p>
    <w:p w14:paraId="25E6AA30" w14:textId="77777777" w:rsidR="00DD0C31" w:rsidRDefault="00DD0C31" w:rsidP="00DD0C31">
      <w:pPr>
        <w:pStyle w:val="Normal1"/>
        <w:spacing w:line="276" w:lineRule="auto"/>
        <w:rPr>
          <w:rFonts w:ascii="Tahoma" w:eastAsia="Tahoma" w:hAnsi="Tahoma" w:cs="Tahoma"/>
        </w:rPr>
      </w:pPr>
    </w:p>
    <w:p w14:paraId="1D1BB381" w14:textId="6760D44F" w:rsidR="00DD0C31" w:rsidRDefault="00DD0C31" w:rsidP="00DD0C31">
      <w:pPr>
        <w:pStyle w:val="Normal1"/>
        <w:spacing w:line="276" w:lineRule="auto"/>
        <w:rPr>
          <w:rFonts w:ascii="Tahoma" w:eastAsia="Tahoma" w:hAnsi="Tahoma" w:cs="Tahoma"/>
        </w:rPr>
      </w:pPr>
      <w:r>
        <w:rPr>
          <w:rFonts w:ascii="Tahoma" w:eastAsia="Tahoma" w:hAnsi="Tahoma" w:cs="Tahoma"/>
        </w:rPr>
        <w:t xml:space="preserve">The resources at IU 1 Educational Campus at </w:t>
      </w:r>
      <w:r w:rsidR="00540600">
        <w:rPr>
          <w:rFonts w:ascii="Tahoma" w:eastAsia="Tahoma" w:hAnsi="Tahoma" w:cs="Tahoma"/>
        </w:rPr>
        <w:t>McMurray</w:t>
      </w:r>
      <w:r>
        <w:rPr>
          <w:rFonts w:ascii="Tahoma" w:eastAsia="Tahoma" w:hAnsi="Tahoma" w:cs="Tahoma"/>
        </w:rPr>
        <w:t xml:space="preserve"> are designed to meet students’ needs of all ages.  Air-conditioned classrooms are equipped with readily available technology such as computers</w:t>
      </w:r>
      <w:r w:rsidR="006F54D3">
        <w:rPr>
          <w:rFonts w:ascii="Tahoma" w:eastAsia="Tahoma" w:hAnsi="Tahoma" w:cs="Tahoma"/>
        </w:rPr>
        <w:t xml:space="preserve"> and</w:t>
      </w:r>
      <w:r>
        <w:rPr>
          <w:rFonts w:ascii="Tahoma" w:eastAsia="Tahoma" w:hAnsi="Tahoma" w:cs="Tahoma"/>
        </w:rPr>
        <w:t xml:space="preserve"> SMART Boards</w:t>
      </w:r>
    </w:p>
    <w:p w14:paraId="4AC21AF4" w14:textId="77777777" w:rsidR="00DD0C31" w:rsidRDefault="00DD0C31" w:rsidP="00DD0C31">
      <w:pPr>
        <w:pStyle w:val="Normal1"/>
        <w:spacing w:line="276" w:lineRule="auto"/>
        <w:rPr>
          <w:rFonts w:ascii="Tahoma" w:eastAsia="Tahoma" w:hAnsi="Tahoma" w:cs="Tahoma"/>
        </w:rPr>
      </w:pPr>
    </w:p>
    <w:p w14:paraId="1390DA3C" w14:textId="77777777" w:rsidR="00DD0C31" w:rsidRDefault="00DD0C31" w:rsidP="00DD0C31">
      <w:pPr>
        <w:pStyle w:val="Normal1"/>
        <w:spacing w:line="276" w:lineRule="auto"/>
        <w:rPr>
          <w:rFonts w:ascii="Tahoma" w:eastAsia="Tahoma" w:hAnsi="Tahoma" w:cs="Tahoma"/>
          <w:b/>
        </w:rPr>
      </w:pPr>
      <w:r>
        <w:rPr>
          <w:rFonts w:ascii="Tahoma" w:eastAsia="Tahoma" w:hAnsi="Tahoma" w:cs="Tahoma"/>
          <w:b/>
        </w:rPr>
        <w:t>RELATED SERVICES</w:t>
      </w:r>
    </w:p>
    <w:p w14:paraId="3710F03C" w14:textId="77777777" w:rsidR="00DD0C31" w:rsidRDefault="00DD0C31" w:rsidP="00DD0C31">
      <w:pPr>
        <w:pStyle w:val="Normal1"/>
        <w:spacing w:line="276" w:lineRule="auto"/>
        <w:rPr>
          <w:rFonts w:ascii="Tahoma" w:eastAsia="Tahoma" w:hAnsi="Tahoma" w:cs="Tahoma"/>
          <w:b/>
        </w:rPr>
      </w:pPr>
    </w:p>
    <w:p w14:paraId="1FDD0FBB" w14:textId="6EBC411E" w:rsidR="00DD0C31" w:rsidRDefault="00DD0C31" w:rsidP="00DD0C31">
      <w:pPr>
        <w:pStyle w:val="Normal1"/>
        <w:spacing w:line="276" w:lineRule="auto"/>
        <w:rPr>
          <w:rFonts w:ascii="Tahoma" w:eastAsia="Tahoma" w:hAnsi="Tahoma" w:cs="Tahoma"/>
        </w:rPr>
      </w:pPr>
      <w:r>
        <w:rPr>
          <w:rFonts w:ascii="Tahoma" w:eastAsia="Tahoma" w:hAnsi="Tahoma" w:cs="Tahoma"/>
        </w:rPr>
        <w:t xml:space="preserve">The Educational Campus at </w:t>
      </w:r>
      <w:r w:rsidR="00540600">
        <w:rPr>
          <w:rFonts w:ascii="Tahoma" w:eastAsia="Tahoma" w:hAnsi="Tahoma" w:cs="Tahoma"/>
        </w:rPr>
        <w:t>McMurray</w:t>
      </w:r>
      <w:r>
        <w:rPr>
          <w:rFonts w:ascii="Tahoma" w:eastAsia="Tahoma" w:hAnsi="Tahoma" w:cs="Tahoma"/>
        </w:rPr>
        <w:t xml:space="preserve"> offers the additional services for those students who require them:</w:t>
      </w:r>
    </w:p>
    <w:p w14:paraId="7EB13BEA" w14:textId="77777777" w:rsidR="00DD0C31" w:rsidRDefault="00DD0C31" w:rsidP="000D35F9">
      <w:pPr>
        <w:pStyle w:val="Normal1"/>
        <w:numPr>
          <w:ilvl w:val="0"/>
          <w:numId w:val="28"/>
        </w:numPr>
        <w:spacing w:line="276" w:lineRule="auto"/>
        <w:ind w:hanging="360"/>
        <w:contextualSpacing/>
      </w:pPr>
      <w:r>
        <w:rPr>
          <w:rFonts w:ascii="Tahoma" w:eastAsia="Tahoma" w:hAnsi="Tahoma" w:cs="Tahoma"/>
        </w:rPr>
        <w:t>Speech/Language</w:t>
      </w:r>
    </w:p>
    <w:p w14:paraId="70548F0B" w14:textId="77777777" w:rsidR="00DD0C31" w:rsidRDefault="00DD0C31" w:rsidP="000D35F9">
      <w:pPr>
        <w:pStyle w:val="Normal1"/>
        <w:numPr>
          <w:ilvl w:val="0"/>
          <w:numId w:val="28"/>
        </w:numPr>
        <w:spacing w:line="276" w:lineRule="auto"/>
        <w:ind w:hanging="360"/>
        <w:contextualSpacing/>
      </w:pPr>
      <w:r>
        <w:rPr>
          <w:rFonts w:ascii="Tahoma" w:eastAsia="Tahoma" w:hAnsi="Tahoma" w:cs="Tahoma"/>
        </w:rPr>
        <w:t>Occupational Therapy (OT)</w:t>
      </w:r>
    </w:p>
    <w:p w14:paraId="77008FC1" w14:textId="77777777" w:rsidR="00DD0C31" w:rsidRDefault="00DD0C31" w:rsidP="000D35F9">
      <w:pPr>
        <w:pStyle w:val="Normal1"/>
        <w:numPr>
          <w:ilvl w:val="0"/>
          <w:numId w:val="28"/>
        </w:numPr>
        <w:spacing w:line="276" w:lineRule="auto"/>
        <w:ind w:hanging="360"/>
        <w:contextualSpacing/>
      </w:pPr>
      <w:r>
        <w:rPr>
          <w:rFonts w:ascii="Tahoma" w:eastAsia="Tahoma" w:hAnsi="Tahoma" w:cs="Tahoma"/>
        </w:rPr>
        <w:t>Physical Therapy (PT)</w:t>
      </w:r>
    </w:p>
    <w:p w14:paraId="6B97DB91" w14:textId="77777777" w:rsidR="00DD0C31" w:rsidRDefault="00DD0C31" w:rsidP="000D35F9">
      <w:pPr>
        <w:pStyle w:val="Normal1"/>
        <w:numPr>
          <w:ilvl w:val="0"/>
          <w:numId w:val="28"/>
        </w:numPr>
        <w:spacing w:line="276" w:lineRule="auto"/>
        <w:ind w:hanging="360"/>
        <w:contextualSpacing/>
      </w:pPr>
      <w:r>
        <w:rPr>
          <w:rFonts w:ascii="Tahoma" w:eastAsia="Tahoma" w:hAnsi="Tahoma" w:cs="Tahoma"/>
        </w:rPr>
        <w:t xml:space="preserve">Vision Support </w:t>
      </w:r>
    </w:p>
    <w:p w14:paraId="3BCF3EA4" w14:textId="77777777" w:rsidR="00DD0C31" w:rsidRDefault="00DD0C31" w:rsidP="000D35F9">
      <w:pPr>
        <w:pStyle w:val="Normal1"/>
        <w:numPr>
          <w:ilvl w:val="0"/>
          <w:numId w:val="28"/>
        </w:numPr>
        <w:spacing w:line="276" w:lineRule="auto"/>
        <w:ind w:hanging="360"/>
        <w:contextualSpacing/>
      </w:pPr>
      <w:r>
        <w:rPr>
          <w:rFonts w:ascii="Tahoma" w:eastAsia="Tahoma" w:hAnsi="Tahoma" w:cs="Tahoma"/>
        </w:rPr>
        <w:t>Hearing Support</w:t>
      </w:r>
    </w:p>
    <w:p w14:paraId="18A2E1E3" w14:textId="77777777" w:rsidR="00DD0C31" w:rsidRDefault="00DD0C31" w:rsidP="000D35F9">
      <w:pPr>
        <w:pStyle w:val="Normal1"/>
        <w:numPr>
          <w:ilvl w:val="0"/>
          <w:numId w:val="28"/>
        </w:numPr>
        <w:spacing w:line="276" w:lineRule="auto"/>
        <w:ind w:hanging="360"/>
        <w:contextualSpacing/>
      </w:pPr>
      <w:r>
        <w:rPr>
          <w:rFonts w:ascii="Tahoma" w:eastAsia="Tahoma" w:hAnsi="Tahoma" w:cs="Tahoma"/>
        </w:rPr>
        <w:t>Assistive Technology (AT)</w:t>
      </w:r>
    </w:p>
    <w:p w14:paraId="3BC07FCE" w14:textId="77777777" w:rsidR="00DD0C31" w:rsidRDefault="00DD0C31" w:rsidP="000D35F9">
      <w:pPr>
        <w:pStyle w:val="Normal1"/>
        <w:numPr>
          <w:ilvl w:val="0"/>
          <w:numId w:val="28"/>
        </w:numPr>
        <w:spacing w:line="276" w:lineRule="auto"/>
        <w:ind w:hanging="360"/>
        <w:contextualSpacing/>
      </w:pPr>
      <w:r>
        <w:rPr>
          <w:rFonts w:ascii="Tahoma" w:eastAsia="Tahoma" w:hAnsi="Tahoma" w:cs="Tahoma"/>
        </w:rPr>
        <w:t>Orientation and Mobility</w:t>
      </w:r>
    </w:p>
    <w:p w14:paraId="62F3E078" w14:textId="77777777" w:rsidR="00DD0C31" w:rsidRDefault="00DD0C31" w:rsidP="000D35F9">
      <w:pPr>
        <w:pStyle w:val="Normal1"/>
        <w:numPr>
          <w:ilvl w:val="0"/>
          <w:numId w:val="28"/>
        </w:numPr>
        <w:spacing w:line="276" w:lineRule="auto"/>
        <w:ind w:hanging="360"/>
        <w:contextualSpacing/>
      </w:pPr>
      <w:r w:rsidRPr="007A0C72">
        <w:rPr>
          <w:rFonts w:ascii="Tahoma" w:eastAsia="Tahoma" w:hAnsi="Tahoma" w:cs="Tahoma"/>
        </w:rPr>
        <w:t>Full-Time Registered Nurse</w:t>
      </w:r>
    </w:p>
    <w:p w14:paraId="40F7453E" w14:textId="77777777" w:rsidR="00DD0C31" w:rsidRDefault="00DD0C31" w:rsidP="00DD0C31">
      <w:pPr>
        <w:pStyle w:val="Normal1"/>
        <w:spacing w:line="360" w:lineRule="auto"/>
        <w:jc w:val="center"/>
        <w:rPr>
          <w:rFonts w:ascii="Tahoma" w:eastAsia="Tahoma" w:hAnsi="Tahoma" w:cs="Tahoma"/>
          <w:b/>
          <w:i/>
          <w:u w:val="single"/>
        </w:rPr>
      </w:pPr>
    </w:p>
    <w:p w14:paraId="12F0B4CC" w14:textId="77777777" w:rsidR="00A03163" w:rsidRDefault="00A03163" w:rsidP="00DD0C31">
      <w:pPr>
        <w:pStyle w:val="Normal1"/>
        <w:spacing w:line="360" w:lineRule="auto"/>
        <w:jc w:val="center"/>
        <w:rPr>
          <w:rFonts w:ascii="Tahoma" w:eastAsia="Tahoma" w:hAnsi="Tahoma" w:cs="Tahoma"/>
          <w:b/>
          <w:i/>
          <w:u w:val="single"/>
        </w:rPr>
      </w:pPr>
    </w:p>
    <w:p w14:paraId="460350C7" w14:textId="77777777" w:rsidR="00A03163" w:rsidRDefault="00A03163" w:rsidP="00DD0C31">
      <w:pPr>
        <w:pStyle w:val="Normal1"/>
        <w:spacing w:line="360" w:lineRule="auto"/>
        <w:jc w:val="center"/>
        <w:rPr>
          <w:rFonts w:ascii="Tahoma" w:eastAsia="Tahoma" w:hAnsi="Tahoma" w:cs="Tahoma"/>
          <w:b/>
          <w:i/>
          <w:u w:val="single"/>
        </w:rPr>
      </w:pPr>
    </w:p>
    <w:p w14:paraId="67D8AC23" w14:textId="77777777" w:rsidR="00A03163" w:rsidRDefault="00A03163" w:rsidP="00DD0C31">
      <w:pPr>
        <w:pStyle w:val="Normal1"/>
        <w:spacing w:line="360" w:lineRule="auto"/>
        <w:jc w:val="center"/>
        <w:rPr>
          <w:rFonts w:ascii="Tahoma" w:eastAsia="Tahoma" w:hAnsi="Tahoma" w:cs="Tahoma"/>
          <w:b/>
          <w:i/>
          <w:u w:val="single"/>
        </w:rPr>
      </w:pPr>
    </w:p>
    <w:p w14:paraId="692839B5"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lastRenderedPageBreak/>
        <w:t>Program Evaluation</w:t>
      </w:r>
    </w:p>
    <w:p w14:paraId="473ABAF5" w14:textId="72886BDA" w:rsidR="00DD0C31" w:rsidRDefault="00DD0C31" w:rsidP="00DD0C31">
      <w:pPr>
        <w:pStyle w:val="Normal1"/>
        <w:spacing w:line="360" w:lineRule="auto"/>
        <w:jc w:val="both"/>
        <w:rPr>
          <w:rFonts w:ascii="Tahoma" w:eastAsia="Tahoma" w:hAnsi="Tahoma" w:cs="Tahoma"/>
        </w:rPr>
      </w:pPr>
      <w:r>
        <w:rPr>
          <w:rFonts w:ascii="Tahoma" w:eastAsia="Tahoma" w:hAnsi="Tahoma" w:cs="Tahoma"/>
        </w:rPr>
        <w:t xml:space="preserve">The effectiveness of the education programs at the Intermediate Unit 1 Educational Campus at </w:t>
      </w:r>
      <w:r w:rsidR="00540600">
        <w:rPr>
          <w:rFonts w:ascii="Tahoma" w:eastAsia="Tahoma" w:hAnsi="Tahoma" w:cs="Tahoma"/>
        </w:rPr>
        <w:t>McMurray</w:t>
      </w:r>
      <w:r>
        <w:rPr>
          <w:rFonts w:ascii="Tahoma" w:eastAsia="Tahoma" w:hAnsi="Tahoma" w:cs="Tahoma"/>
        </w:rPr>
        <w:t xml:space="preserve"> is determined using the following data:</w:t>
      </w:r>
    </w:p>
    <w:p w14:paraId="3323198E" w14:textId="77777777" w:rsidR="00DD0C31" w:rsidRDefault="00DD0C31" w:rsidP="00DD0C31">
      <w:pPr>
        <w:pStyle w:val="Normal1"/>
        <w:spacing w:line="360" w:lineRule="auto"/>
        <w:ind w:left="1140" w:hanging="380"/>
        <w:jc w:val="both"/>
        <w:rPr>
          <w:rFonts w:ascii="Tahoma" w:eastAsia="Tahoma" w:hAnsi="Tahoma" w:cs="Tahoma"/>
        </w:rPr>
      </w:pPr>
      <w:r>
        <w:rPr>
          <w:rFonts w:ascii="Tahoma" w:eastAsia="Tahoma" w:hAnsi="Tahoma" w:cs="Tahoma"/>
        </w:rPr>
        <w:t>1.</w:t>
      </w:r>
      <w:r>
        <w:rPr>
          <w:sz w:val="14"/>
          <w:szCs w:val="14"/>
        </w:rPr>
        <w:t xml:space="preserve">  </w:t>
      </w:r>
      <w:r>
        <w:rPr>
          <w:rFonts w:ascii="Tahoma" w:eastAsia="Tahoma" w:hAnsi="Tahoma" w:cs="Tahoma"/>
        </w:rPr>
        <w:t>Number of students that demonstrate an improved attitude toward school as measured by a student survey, improved attendance, and a reduction in the number of discipline referrals.</w:t>
      </w:r>
    </w:p>
    <w:p w14:paraId="64981A2D" w14:textId="77777777" w:rsidR="00DD0C31" w:rsidRDefault="00DD0C31" w:rsidP="00DD0C31">
      <w:pPr>
        <w:pStyle w:val="Normal1"/>
        <w:spacing w:line="360" w:lineRule="auto"/>
        <w:ind w:left="1140" w:hanging="380"/>
        <w:jc w:val="both"/>
        <w:rPr>
          <w:rFonts w:ascii="Tahoma" w:eastAsia="Tahoma" w:hAnsi="Tahoma" w:cs="Tahoma"/>
        </w:rPr>
      </w:pPr>
      <w:r>
        <w:rPr>
          <w:rFonts w:ascii="Tahoma" w:eastAsia="Tahoma" w:hAnsi="Tahoma" w:cs="Tahoma"/>
        </w:rPr>
        <w:t>2.</w:t>
      </w:r>
      <w:r>
        <w:rPr>
          <w:sz w:val="14"/>
          <w:szCs w:val="14"/>
        </w:rPr>
        <w:t xml:space="preserve">    </w:t>
      </w:r>
      <w:r>
        <w:rPr>
          <w:rFonts w:ascii="Tahoma" w:eastAsia="Tahoma" w:hAnsi="Tahoma" w:cs="Tahoma"/>
        </w:rPr>
        <w:t>Number of students showing growth in the core academic subjects in relationship to Chapter 4 Academic Standards and academic goals.</w:t>
      </w:r>
    </w:p>
    <w:p w14:paraId="3A311607" w14:textId="77777777" w:rsidR="00DD0C31" w:rsidRDefault="00DD0C31" w:rsidP="00DD0C31">
      <w:pPr>
        <w:pStyle w:val="Normal1"/>
        <w:spacing w:line="360" w:lineRule="auto"/>
        <w:ind w:left="1140" w:hanging="380"/>
        <w:jc w:val="both"/>
        <w:rPr>
          <w:rFonts w:ascii="Tahoma" w:eastAsia="Tahoma" w:hAnsi="Tahoma" w:cs="Tahoma"/>
        </w:rPr>
      </w:pPr>
      <w:r>
        <w:rPr>
          <w:rFonts w:ascii="Tahoma" w:eastAsia="Tahoma" w:hAnsi="Tahoma" w:cs="Tahoma"/>
        </w:rPr>
        <w:t>3.</w:t>
      </w:r>
      <w:r>
        <w:rPr>
          <w:sz w:val="14"/>
          <w:szCs w:val="14"/>
        </w:rPr>
        <w:t xml:space="preserve">    </w:t>
      </w:r>
      <w:r>
        <w:rPr>
          <w:rFonts w:ascii="Tahoma" w:eastAsia="Tahoma" w:hAnsi="Tahoma" w:cs="Tahoma"/>
        </w:rPr>
        <w:t>Number of students demonstrating skills and behaviors necessary to function in the school environment, as measured by teacher/staff observations and documenting progress on behavior goals.</w:t>
      </w:r>
    </w:p>
    <w:p w14:paraId="0826D0AE" w14:textId="77777777" w:rsidR="00DD0C31" w:rsidRDefault="00DD0C31" w:rsidP="00DD0C31">
      <w:pPr>
        <w:pStyle w:val="Normal1"/>
        <w:spacing w:line="360" w:lineRule="auto"/>
        <w:ind w:left="1140" w:hanging="380"/>
        <w:jc w:val="both"/>
        <w:rPr>
          <w:rFonts w:ascii="Tahoma" w:eastAsia="Tahoma" w:hAnsi="Tahoma" w:cs="Tahoma"/>
        </w:rPr>
      </w:pPr>
      <w:r>
        <w:rPr>
          <w:rFonts w:ascii="Tahoma" w:eastAsia="Tahoma" w:hAnsi="Tahoma" w:cs="Tahoma"/>
        </w:rPr>
        <w:t>4.</w:t>
      </w:r>
      <w:r>
        <w:rPr>
          <w:sz w:val="14"/>
          <w:szCs w:val="14"/>
        </w:rPr>
        <w:t xml:space="preserve">  </w:t>
      </w:r>
      <w:r>
        <w:rPr>
          <w:rFonts w:ascii="Tahoma" w:eastAsia="Tahoma" w:hAnsi="Tahoma" w:cs="Tahoma"/>
        </w:rPr>
        <w:t xml:space="preserve">Number of students exhibiting </w:t>
      </w:r>
      <w:proofErr w:type="gramStart"/>
      <w:r>
        <w:rPr>
          <w:rFonts w:ascii="Tahoma" w:eastAsia="Tahoma" w:hAnsi="Tahoma" w:cs="Tahoma"/>
        </w:rPr>
        <w:t>age appropriate</w:t>
      </w:r>
      <w:proofErr w:type="gramEnd"/>
      <w:r>
        <w:rPr>
          <w:rFonts w:ascii="Tahoma" w:eastAsia="Tahoma" w:hAnsi="Tahoma" w:cs="Tahoma"/>
        </w:rPr>
        <w:t xml:space="preserve"> life skills and career awareness through completion of career and counseling modules.</w:t>
      </w:r>
    </w:p>
    <w:p w14:paraId="54205749" w14:textId="77777777" w:rsidR="00DD0C31" w:rsidRDefault="00DD0C31" w:rsidP="00DD0C31">
      <w:pPr>
        <w:pStyle w:val="Normal1"/>
        <w:spacing w:line="360" w:lineRule="auto"/>
        <w:ind w:left="1140" w:hanging="380"/>
        <w:jc w:val="both"/>
        <w:rPr>
          <w:rFonts w:ascii="Tahoma" w:eastAsia="Tahoma" w:hAnsi="Tahoma" w:cs="Tahoma"/>
        </w:rPr>
      </w:pPr>
      <w:r>
        <w:rPr>
          <w:rFonts w:ascii="Tahoma" w:eastAsia="Tahoma" w:hAnsi="Tahoma" w:cs="Tahoma"/>
        </w:rPr>
        <w:t>5.</w:t>
      </w:r>
      <w:r>
        <w:rPr>
          <w:sz w:val="14"/>
          <w:szCs w:val="14"/>
        </w:rPr>
        <w:t xml:space="preserve">  </w:t>
      </w:r>
      <w:r>
        <w:rPr>
          <w:rFonts w:ascii="Tahoma" w:eastAsia="Tahoma" w:hAnsi="Tahoma" w:cs="Tahoma"/>
        </w:rPr>
        <w:t>Number of students returning to the regular home school by meeting the exit criteria of the alternative placement.</w:t>
      </w:r>
    </w:p>
    <w:p w14:paraId="77C16E92" w14:textId="77777777" w:rsidR="00DD0C31" w:rsidRDefault="00DD0C31" w:rsidP="00DD0C31">
      <w:pPr>
        <w:pStyle w:val="Normal1"/>
        <w:spacing w:line="360" w:lineRule="auto"/>
        <w:ind w:left="1140" w:hanging="380"/>
        <w:jc w:val="both"/>
        <w:rPr>
          <w:rFonts w:ascii="Tahoma" w:eastAsia="Tahoma" w:hAnsi="Tahoma" w:cs="Tahoma"/>
        </w:rPr>
      </w:pPr>
      <w:r>
        <w:rPr>
          <w:rFonts w:ascii="Tahoma" w:eastAsia="Tahoma" w:hAnsi="Tahoma" w:cs="Tahoma"/>
        </w:rPr>
        <w:t>6.</w:t>
      </w:r>
      <w:r>
        <w:rPr>
          <w:sz w:val="14"/>
          <w:szCs w:val="14"/>
        </w:rPr>
        <w:t xml:space="preserve">    </w:t>
      </w:r>
      <w:r>
        <w:rPr>
          <w:rFonts w:ascii="Tahoma" w:eastAsia="Tahoma" w:hAnsi="Tahoma" w:cs="Tahoma"/>
        </w:rPr>
        <w:t xml:space="preserve">Amount of group and individual counseling sessions provided that deal with topics such as anger management, appropriate social skills, self-esteem, etc. </w:t>
      </w:r>
    </w:p>
    <w:p w14:paraId="52BBDC30" w14:textId="77777777" w:rsidR="00DD0C31" w:rsidRDefault="00DD0C31" w:rsidP="00DD0C31">
      <w:pPr>
        <w:pStyle w:val="Normal1"/>
      </w:pPr>
    </w:p>
    <w:p w14:paraId="0BFAEEBD" w14:textId="77777777" w:rsidR="00DD0C31" w:rsidRDefault="00DD0C31" w:rsidP="00DD0C31">
      <w:pPr>
        <w:pStyle w:val="Normal1"/>
        <w:spacing w:line="360" w:lineRule="auto"/>
        <w:ind w:left="380"/>
        <w:rPr>
          <w:rFonts w:ascii="Tahoma" w:eastAsia="Tahoma" w:hAnsi="Tahoma" w:cs="Tahoma"/>
        </w:rPr>
      </w:pPr>
    </w:p>
    <w:p w14:paraId="34A57F35" w14:textId="77777777" w:rsidR="00DD0C31" w:rsidRDefault="00DD0C31" w:rsidP="00DD0C31">
      <w:pPr>
        <w:pStyle w:val="Heading1"/>
        <w:jc w:val="center"/>
        <w:rPr>
          <w:u w:val="single"/>
        </w:rPr>
      </w:pPr>
      <w:r>
        <w:rPr>
          <w:u w:val="single"/>
        </w:rPr>
        <w:t xml:space="preserve">Student Rights and Responsibilities </w:t>
      </w:r>
    </w:p>
    <w:p w14:paraId="4C0DF715" w14:textId="3A306863" w:rsidR="00DD0C31" w:rsidRDefault="00DD0C31" w:rsidP="00DD0C31">
      <w:pPr>
        <w:pStyle w:val="Normal1"/>
        <w:spacing w:line="360" w:lineRule="auto"/>
        <w:rPr>
          <w:rFonts w:ascii="Tahoma" w:eastAsia="Tahoma" w:hAnsi="Tahoma" w:cs="Tahoma"/>
        </w:rPr>
      </w:pPr>
      <w:r>
        <w:rPr>
          <w:rFonts w:ascii="Tahoma" w:eastAsia="Tahoma" w:hAnsi="Tahoma" w:cs="Tahoma"/>
        </w:rPr>
        <w:t xml:space="preserve">IU1 has the authority and responsibility to establish reasonable rules and regulations for the conduct and deportment of all students at the IU1 Educational Campus at </w:t>
      </w:r>
      <w:r w:rsidR="00540600">
        <w:rPr>
          <w:rFonts w:ascii="Tahoma" w:eastAsia="Tahoma" w:hAnsi="Tahoma" w:cs="Tahoma"/>
        </w:rPr>
        <w:t>McMurray</w:t>
      </w:r>
      <w:r>
        <w:rPr>
          <w:rFonts w:ascii="Tahoma" w:eastAsia="Tahoma" w:hAnsi="Tahoma" w:cs="Tahoma"/>
        </w:rPr>
        <w:t xml:space="preserve">.  At the same time, no student shall be deprived of equal treatment and equal access to the educational program, due process, a presumption of innocence, and free expression and association.  </w:t>
      </w:r>
    </w:p>
    <w:p w14:paraId="4ECCD0DF" w14:textId="77777777" w:rsidR="00DD0C31" w:rsidRDefault="00DD0C31" w:rsidP="00DD0C31">
      <w:pPr>
        <w:pStyle w:val="Normal1"/>
        <w:spacing w:line="360" w:lineRule="auto"/>
        <w:rPr>
          <w:rFonts w:ascii="Tahoma" w:eastAsia="Tahoma" w:hAnsi="Tahoma" w:cs="Tahoma"/>
        </w:rPr>
      </w:pPr>
    </w:p>
    <w:p w14:paraId="2275D899" w14:textId="147F7133" w:rsidR="00DD0C31" w:rsidRDefault="00DD0C31" w:rsidP="00DD0C31">
      <w:pPr>
        <w:pStyle w:val="Normal1"/>
        <w:spacing w:line="360" w:lineRule="auto"/>
        <w:rPr>
          <w:rFonts w:ascii="Tahoma" w:eastAsia="Tahoma" w:hAnsi="Tahoma" w:cs="Tahoma"/>
        </w:rPr>
      </w:pPr>
      <w:r>
        <w:rPr>
          <w:rFonts w:ascii="Tahoma" w:eastAsia="Tahoma" w:hAnsi="Tahoma" w:cs="Tahoma"/>
        </w:rPr>
        <w:t xml:space="preserve">Attendant upon the rights established for each student are certain responsibilities, which include respect for the rights of others, obedience to properly constituted school authority, and </w:t>
      </w:r>
      <w:r>
        <w:rPr>
          <w:rFonts w:ascii="Tahoma" w:eastAsia="Tahoma" w:hAnsi="Tahoma" w:cs="Tahoma"/>
        </w:rPr>
        <w:lastRenderedPageBreak/>
        <w:t xml:space="preserve">compliance with the policy, </w:t>
      </w:r>
      <w:proofErr w:type="gramStart"/>
      <w:r>
        <w:rPr>
          <w:rFonts w:ascii="Tahoma" w:eastAsia="Tahoma" w:hAnsi="Tahoma" w:cs="Tahoma"/>
        </w:rPr>
        <w:t>rules</w:t>
      </w:r>
      <w:proofErr w:type="gramEnd"/>
      <w:r>
        <w:rPr>
          <w:rFonts w:ascii="Tahoma" w:eastAsia="Tahoma" w:hAnsi="Tahoma" w:cs="Tahoma"/>
        </w:rPr>
        <w:t xml:space="preserve"> and regulations of the IU1 Educational Campus at </w:t>
      </w:r>
      <w:r w:rsidR="00540600">
        <w:rPr>
          <w:rFonts w:ascii="Tahoma" w:eastAsia="Tahoma" w:hAnsi="Tahoma" w:cs="Tahoma"/>
        </w:rPr>
        <w:t>McMurray</w:t>
      </w:r>
      <w:r>
        <w:rPr>
          <w:rFonts w:ascii="Tahoma" w:eastAsia="Tahoma" w:hAnsi="Tahoma" w:cs="Tahoma"/>
        </w:rPr>
        <w:t>.</w:t>
      </w:r>
    </w:p>
    <w:p w14:paraId="1E033A67" w14:textId="77777777" w:rsidR="00DD0C31" w:rsidRDefault="00DD0C31" w:rsidP="00DD0C31">
      <w:pPr>
        <w:pStyle w:val="Normal1"/>
        <w:spacing w:line="360" w:lineRule="auto"/>
        <w:rPr>
          <w:rFonts w:ascii="Tahoma" w:eastAsia="Tahoma" w:hAnsi="Tahoma" w:cs="Tahoma"/>
        </w:rPr>
      </w:pPr>
    </w:p>
    <w:p w14:paraId="7CE44C91"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All instructional materials, including teacher’s manuals, </w:t>
      </w:r>
      <w:proofErr w:type="gramStart"/>
      <w:r>
        <w:rPr>
          <w:rFonts w:ascii="Tahoma" w:eastAsia="Tahoma" w:hAnsi="Tahoma" w:cs="Tahoma"/>
        </w:rPr>
        <w:t>audiovisuals</w:t>
      </w:r>
      <w:proofErr w:type="gramEnd"/>
      <w:r>
        <w:rPr>
          <w:rFonts w:ascii="Tahoma" w:eastAsia="Tahoma" w:hAnsi="Tahoma" w:cs="Tahoma"/>
        </w:rPr>
        <w:t xml:space="preserve"> or other supplementary instructional material to be used in the instructional program shall be available for inspection by the parents/guardians of students.</w:t>
      </w:r>
    </w:p>
    <w:p w14:paraId="5D5A5DFF" w14:textId="77777777" w:rsidR="00DD0C31" w:rsidRDefault="00DD0C31" w:rsidP="00DD0C31">
      <w:pPr>
        <w:pStyle w:val="Normal1"/>
        <w:spacing w:line="360" w:lineRule="auto"/>
        <w:rPr>
          <w:rFonts w:ascii="Tahoma" w:eastAsia="Tahoma" w:hAnsi="Tahoma" w:cs="Tahoma"/>
        </w:rPr>
      </w:pPr>
    </w:p>
    <w:p w14:paraId="6ED4DB46"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In compliance with the </w:t>
      </w:r>
      <w:r>
        <w:rPr>
          <w:rFonts w:ascii="Tahoma" w:eastAsia="Tahoma" w:hAnsi="Tahoma" w:cs="Tahoma"/>
          <w:b/>
          <w:i/>
        </w:rPr>
        <w:t>Protection of Pupil Rights Amendment</w:t>
      </w:r>
      <w:r>
        <w:rPr>
          <w:rFonts w:ascii="Tahoma" w:eastAsia="Tahoma" w:hAnsi="Tahoma" w:cs="Tahoma"/>
        </w:rPr>
        <w:t xml:space="preserve"> of 2001 (PPRA), no student shall be required, without written parental consent for students under 18 years old or written consent of students or those over 18 years of age to submit to a survey, analysis, or evaluation that reveals information concerning:</w:t>
      </w:r>
    </w:p>
    <w:p w14:paraId="76ECEBE3" w14:textId="77777777" w:rsidR="00DD0C31" w:rsidRDefault="00DD0C31" w:rsidP="00DD0C31">
      <w:pPr>
        <w:pStyle w:val="Normal1"/>
        <w:spacing w:line="360" w:lineRule="auto"/>
        <w:rPr>
          <w:rFonts w:ascii="Tahoma" w:eastAsia="Tahoma" w:hAnsi="Tahoma" w:cs="Tahoma"/>
        </w:rPr>
      </w:pPr>
    </w:p>
    <w:p w14:paraId="7A224D2F"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Political affiliations, mental and psychological problems potentially embarrassing to the student, sexual behavior and attitudes, illegal, antisocial self-incriminating and demeaning behavior, critical appraisals of other individuals with close family relationships, legally recognized privileged and comparable relationships, such as those with lawyers, physicians, and ministers, and income other than that required by law to determine eligibility for participation in a program or for receiving financial assistance under such programs may be conducted on a wholly voluntary basis, provided that the student and parent/guardian have been notified of their rights and of their right to inspect all related materials. </w:t>
      </w:r>
    </w:p>
    <w:p w14:paraId="10F80FAB" w14:textId="77777777" w:rsidR="00DD0C31" w:rsidRDefault="00DD0C31" w:rsidP="00DD0C31">
      <w:pPr>
        <w:pStyle w:val="Normal1"/>
        <w:spacing w:line="360" w:lineRule="auto"/>
        <w:rPr>
          <w:rFonts w:ascii="Tahoma" w:eastAsia="Tahoma" w:hAnsi="Tahoma" w:cs="Tahoma"/>
        </w:rPr>
      </w:pPr>
    </w:p>
    <w:p w14:paraId="177DD5E3"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Student Expression</w:t>
      </w:r>
    </w:p>
    <w:p w14:paraId="518312DF" w14:textId="781F7971"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IU 1 Educational Campus at </w:t>
      </w:r>
      <w:r w:rsidR="00540600">
        <w:rPr>
          <w:rFonts w:ascii="Tahoma" w:eastAsia="Tahoma" w:hAnsi="Tahoma" w:cs="Tahoma"/>
        </w:rPr>
        <w:t>McMurray</w:t>
      </w:r>
      <w:r>
        <w:rPr>
          <w:rFonts w:ascii="Tahoma" w:eastAsia="Tahoma" w:hAnsi="Tahoma" w:cs="Tahoma"/>
        </w:rPr>
        <w:t xml:space="preserve"> respects the right of students to express themselves in word or symbol and to distribute materials as a part of that expression, but it also recognizes that the exercise of that right must be limited by the IU1’s responsibility to maintain an orderly school environment and to protect the rights of all members of the school community.</w:t>
      </w:r>
    </w:p>
    <w:p w14:paraId="2C77D1B3" w14:textId="77777777" w:rsidR="00DD0C31" w:rsidRDefault="00DD0C31" w:rsidP="00DD0C31">
      <w:pPr>
        <w:pStyle w:val="Normal1"/>
        <w:spacing w:line="360" w:lineRule="auto"/>
        <w:rPr>
          <w:rFonts w:ascii="Tahoma" w:eastAsia="Tahoma" w:hAnsi="Tahoma" w:cs="Tahoma"/>
        </w:rPr>
      </w:pPr>
    </w:p>
    <w:p w14:paraId="0BB48DF5"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school reserves the right to designate and prohibit manifestations of student expression </w:t>
      </w:r>
      <w:r>
        <w:rPr>
          <w:rFonts w:ascii="Tahoma" w:eastAsia="Tahoma" w:hAnsi="Tahoma" w:cs="Tahoma"/>
        </w:rPr>
        <w:lastRenderedPageBreak/>
        <w:t>that are not protected by the right of free expression because they violate the rights of others.  Such expressions are those which:</w:t>
      </w:r>
    </w:p>
    <w:p w14:paraId="28B69FE3" w14:textId="77777777" w:rsidR="00DD0C31" w:rsidRDefault="00DD0C31" w:rsidP="000D35F9">
      <w:pPr>
        <w:pStyle w:val="Normal1"/>
        <w:numPr>
          <w:ilvl w:val="0"/>
          <w:numId w:val="21"/>
        </w:numPr>
        <w:spacing w:line="360" w:lineRule="auto"/>
        <w:ind w:hanging="360"/>
        <w:contextualSpacing/>
        <w:rPr>
          <w:rFonts w:ascii="Tahoma" w:eastAsia="Tahoma" w:hAnsi="Tahoma" w:cs="Tahoma"/>
        </w:rPr>
      </w:pPr>
      <w:r>
        <w:rPr>
          <w:rFonts w:ascii="Tahoma" w:eastAsia="Tahoma" w:hAnsi="Tahoma" w:cs="Tahoma"/>
        </w:rPr>
        <w:t>Label any specific person or persons.</w:t>
      </w:r>
    </w:p>
    <w:p w14:paraId="01207D91" w14:textId="77777777" w:rsidR="00DD0C31" w:rsidRDefault="00DD0C31" w:rsidP="000D35F9">
      <w:pPr>
        <w:pStyle w:val="Normal1"/>
        <w:numPr>
          <w:ilvl w:val="0"/>
          <w:numId w:val="21"/>
        </w:numPr>
        <w:spacing w:line="360" w:lineRule="auto"/>
        <w:ind w:hanging="360"/>
        <w:contextualSpacing/>
        <w:rPr>
          <w:rFonts w:ascii="Tahoma" w:eastAsia="Tahoma" w:hAnsi="Tahoma" w:cs="Tahoma"/>
        </w:rPr>
      </w:pPr>
      <w:r>
        <w:rPr>
          <w:rFonts w:ascii="Tahoma" w:eastAsia="Tahoma" w:hAnsi="Tahoma" w:cs="Tahoma"/>
        </w:rPr>
        <w:t xml:space="preserve">Seek to establish the supremacy of a particular religious denomination, </w:t>
      </w:r>
      <w:proofErr w:type="gramStart"/>
      <w:r>
        <w:rPr>
          <w:rFonts w:ascii="Tahoma" w:eastAsia="Tahoma" w:hAnsi="Tahoma" w:cs="Tahoma"/>
        </w:rPr>
        <w:t>sect</w:t>
      </w:r>
      <w:proofErr w:type="gramEnd"/>
      <w:r>
        <w:rPr>
          <w:rFonts w:ascii="Tahoma" w:eastAsia="Tahoma" w:hAnsi="Tahoma" w:cs="Tahoma"/>
        </w:rPr>
        <w:t xml:space="preserve"> or point of view.</w:t>
      </w:r>
    </w:p>
    <w:p w14:paraId="567DDCB2" w14:textId="77777777" w:rsidR="00DD0C31" w:rsidRDefault="00DD0C31" w:rsidP="000D35F9">
      <w:pPr>
        <w:pStyle w:val="Normal1"/>
        <w:numPr>
          <w:ilvl w:val="0"/>
          <w:numId w:val="21"/>
        </w:numPr>
        <w:spacing w:line="360" w:lineRule="auto"/>
        <w:ind w:hanging="360"/>
        <w:contextualSpacing/>
        <w:rPr>
          <w:rFonts w:ascii="Tahoma" w:eastAsia="Tahoma" w:hAnsi="Tahoma" w:cs="Tahoma"/>
        </w:rPr>
      </w:pPr>
      <w:r>
        <w:rPr>
          <w:rFonts w:ascii="Tahoma" w:eastAsia="Tahoma" w:hAnsi="Tahoma" w:cs="Tahoma"/>
        </w:rPr>
        <w:t>Advocate the use or advertise the availability of any substance or material that may reasonably be believed to constitute a direct and substantial danger to the health of students.</w:t>
      </w:r>
    </w:p>
    <w:p w14:paraId="35887B46" w14:textId="77777777" w:rsidR="00DD0C31" w:rsidRDefault="00DD0C31" w:rsidP="000D35F9">
      <w:pPr>
        <w:pStyle w:val="Normal1"/>
        <w:numPr>
          <w:ilvl w:val="0"/>
          <w:numId w:val="21"/>
        </w:numPr>
        <w:spacing w:line="360" w:lineRule="auto"/>
        <w:ind w:hanging="360"/>
        <w:contextualSpacing/>
        <w:rPr>
          <w:rFonts w:ascii="Tahoma" w:eastAsia="Tahoma" w:hAnsi="Tahoma" w:cs="Tahoma"/>
        </w:rPr>
      </w:pPr>
      <w:r>
        <w:rPr>
          <w:rFonts w:ascii="Tahoma" w:eastAsia="Tahoma" w:hAnsi="Tahoma" w:cs="Tahoma"/>
        </w:rPr>
        <w:t>Use indecent or obscene language, or contain material deemed harmful to students who may receive them.</w:t>
      </w:r>
    </w:p>
    <w:p w14:paraId="4FEDECDE" w14:textId="77777777" w:rsidR="00DD0C31" w:rsidRDefault="00DD0C31" w:rsidP="000D35F9">
      <w:pPr>
        <w:pStyle w:val="Normal1"/>
        <w:numPr>
          <w:ilvl w:val="0"/>
          <w:numId w:val="21"/>
        </w:numPr>
        <w:spacing w:line="360" w:lineRule="auto"/>
        <w:ind w:hanging="360"/>
        <w:contextualSpacing/>
        <w:rPr>
          <w:rFonts w:ascii="Tahoma" w:eastAsia="Tahoma" w:hAnsi="Tahoma" w:cs="Tahoma"/>
        </w:rPr>
      </w:pPr>
      <w:r>
        <w:rPr>
          <w:rFonts w:ascii="Tahoma" w:eastAsia="Tahoma" w:hAnsi="Tahoma" w:cs="Tahoma"/>
        </w:rPr>
        <w:t>Incite violence, advocate use of force, or urge violation of federal, state, or municipal law, IU 1 policy or regulations.</w:t>
      </w:r>
    </w:p>
    <w:p w14:paraId="75A4E294" w14:textId="77777777" w:rsidR="00DD0C31" w:rsidRDefault="00DD0C31" w:rsidP="000D35F9">
      <w:pPr>
        <w:pStyle w:val="Normal1"/>
        <w:numPr>
          <w:ilvl w:val="0"/>
          <w:numId w:val="21"/>
        </w:numPr>
        <w:spacing w:line="360" w:lineRule="auto"/>
        <w:ind w:hanging="360"/>
        <w:contextualSpacing/>
        <w:rPr>
          <w:rFonts w:ascii="Tahoma" w:eastAsia="Tahoma" w:hAnsi="Tahoma" w:cs="Tahoma"/>
        </w:rPr>
      </w:pPr>
      <w:r>
        <w:rPr>
          <w:rFonts w:ascii="Tahoma" w:eastAsia="Tahoma" w:hAnsi="Tahoma" w:cs="Tahoma"/>
        </w:rPr>
        <w:t>Solicit funds for non-school organizations or institutions when such solicitations have not been approved by the Board.</w:t>
      </w:r>
    </w:p>
    <w:p w14:paraId="5195311D" w14:textId="77777777" w:rsidR="00DD0C31" w:rsidRDefault="00DD0C31" w:rsidP="00DD0C31">
      <w:pPr>
        <w:pStyle w:val="Normal1"/>
        <w:spacing w:line="360" w:lineRule="auto"/>
        <w:rPr>
          <w:rFonts w:ascii="Tahoma" w:eastAsia="Tahoma" w:hAnsi="Tahoma" w:cs="Tahoma"/>
        </w:rPr>
      </w:pPr>
    </w:p>
    <w:p w14:paraId="638A0E5C"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school reserves the right to halt the distribution of unprotected materials.  It also requires that students who wish to distribute materials submit them for prior review.  The principal or designee shall not censor or restrict material that is critical of the school or administration, and the review for unprotected expression shall be reasonable and not calculated to delay distribution.  Disciplinary action may be taken by administrators for those students who distribute printed materials in violation of this policy, or who continue the manifestation of an unprotected expression after a person in authority orders that they desist.</w:t>
      </w:r>
    </w:p>
    <w:p w14:paraId="4255BDAF" w14:textId="77777777" w:rsidR="00DD0C31" w:rsidRDefault="00DD0C31" w:rsidP="00DD0C31">
      <w:pPr>
        <w:pStyle w:val="Normal1"/>
        <w:spacing w:line="360" w:lineRule="auto"/>
        <w:rPr>
          <w:rFonts w:ascii="Tahoma" w:eastAsia="Tahoma" w:hAnsi="Tahoma" w:cs="Tahoma"/>
        </w:rPr>
      </w:pPr>
    </w:p>
    <w:p w14:paraId="6E5AA961"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FERPA</w:t>
      </w:r>
    </w:p>
    <w:p w14:paraId="2720E108" w14:textId="0FDEB933"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IU1 Educational Campus at </w:t>
      </w:r>
      <w:r w:rsidR="00540600">
        <w:rPr>
          <w:rFonts w:ascii="Tahoma" w:eastAsia="Tahoma" w:hAnsi="Tahoma" w:cs="Tahoma"/>
        </w:rPr>
        <w:t>McMurray</w:t>
      </w:r>
      <w:r>
        <w:rPr>
          <w:rFonts w:ascii="Tahoma" w:eastAsia="Tahoma" w:hAnsi="Tahoma" w:cs="Tahoma"/>
        </w:rPr>
        <w:t xml:space="preserve"> recognizes the legal requirement to maintain the confidentiality of collected student </w:t>
      </w:r>
      <w:proofErr w:type="gramStart"/>
      <w:r>
        <w:rPr>
          <w:rFonts w:ascii="Tahoma" w:eastAsia="Tahoma" w:hAnsi="Tahoma" w:cs="Tahoma"/>
        </w:rPr>
        <w:t>records, and</w:t>
      </w:r>
      <w:proofErr w:type="gramEnd"/>
      <w:r>
        <w:rPr>
          <w:rFonts w:ascii="Tahoma" w:eastAsia="Tahoma" w:hAnsi="Tahoma" w:cs="Tahoma"/>
        </w:rPr>
        <w:t xml:space="preserve"> conforms to the mandates of the Family Educational Rights and Privacy Act (FERPA) and its regulations: the Guidelines for the Collection, Maintenance, and Dissemination of Student Records, and the Standards for Special </w:t>
      </w:r>
      <w:r>
        <w:rPr>
          <w:rFonts w:ascii="Tahoma" w:eastAsia="Tahoma" w:hAnsi="Tahoma" w:cs="Tahoma"/>
        </w:rPr>
        <w:lastRenderedPageBreak/>
        <w:t>Education.  Under FERPA, parents and students have the following rights afforded to them:</w:t>
      </w:r>
    </w:p>
    <w:p w14:paraId="3365ADDF" w14:textId="77777777" w:rsidR="00DD0C31" w:rsidRDefault="00DD0C31" w:rsidP="00DD0C31">
      <w:pPr>
        <w:pStyle w:val="Normal1"/>
        <w:numPr>
          <w:ilvl w:val="0"/>
          <w:numId w:val="1"/>
        </w:numPr>
        <w:spacing w:line="360" w:lineRule="auto"/>
        <w:ind w:hanging="360"/>
      </w:pPr>
      <w:r>
        <w:rPr>
          <w:rFonts w:ascii="Tahoma" w:eastAsia="Tahoma" w:hAnsi="Tahoma" w:cs="Tahoma"/>
        </w:rPr>
        <w:t xml:space="preserve">The right to inspect and review education records and a description of how a parent or student may assert that </w:t>
      </w:r>
      <w:proofErr w:type="gramStart"/>
      <w:r>
        <w:rPr>
          <w:rFonts w:ascii="Tahoma" w:eastAsia="Tahoma" w:hAnsi="Tahoma" w:cs="Tahoma"/>
        </w:rPr>
        <w:t>right</w:t>
      </w:r>
      <w:proofErr w:type="gramEnd"/>
    </w:p>
    <w:p w14:paraId="5ECC262B" w14:textId="77777777" w:rsidR="00DD0C31" w:rsidRDefault="00DD0C31" w:rsidP="00DD0C31">
      <w:pPr>
        <w:pStyle w:val="Normal1"/>
        <w:numPr>
          <w:ilvl w:val="0"/>
          <w:numId w:val="1"/>
        </w:numPr>
        <w:spacing w:line="360" w:lineRule="auto"/>
        <w:ind w:hanging="360"/>
      </w:pPr>
      <w:r>
        <w:rPr>
          <w:rFonts w:ascii="Tahoma" w:eastAsia="Tahoma" w:hAnsi="Tahoma" w:cs="Tahoma"/>
        </w:rPr>
        <w:t xml:space="preserve">The right to request an amendment to the record and a method for requesting the </w:t>
      </w:r>
      <w:proofErr w:type="gramStart"/>
      <w:r>
        <w:rPr>
          <w:rFonts w:ascii="Tahoma" w:eastAsia="Tahoma" w:hAnsi="Tahoma" w:cs="Tahoma"/>
        </w:rPr>
        <w:t>amendment</w:t>
      </w:r>
      <w:proofErr w:type="gramEnd"/>
    </w:p>
    <w:p w14:paraId="58E11783" w14:textId="77777777" w:rsidR="00DD0C31" w:rsidRDefault="00DD0C31" w:rsidP="00DD0C31">
      <w:pPr>
        <w:pStyle w:val="Normal1"/>
        <w:numPr>
          <w:ilvl w:val="0"/>
          <w:numId w:val="1"/>
        </w:numPr>
        <w:spacing w:line="360" w:lineRule="auto"/>
        <w:ind w:hanging="360"/>
      </w:pPr>
      <w:r>
        <w:rPr>
          <w:rFonts w:ascii="Tahoma" w:eastAsia="Tahoma" w:hAnsi="Tahoma" w:cs="Tahoma"/>
        </w:rPr>
        <w:t xml:space="preserve">The right to consent to disclosures of the student’s record and an explanation of the conditions under which the school may disclose without prior </w:t>
      </w:r>
      <w:proofErr w:type="gramStart"/>
      <w:r>
        <w:rPr>
          <w:rFonts w:ascii="Tahoma" w:eastAsia="Tahoma" w:hAnsi="Tahoma" w:cs="Tahoma"/>
        </w:rPr>
        <w:t>consent</w:t>
      </w:r>
      <w:proofErr w:type="gramEnd"/>
    </w:p>
    <w:p w14:paraId="4E4FD8E7" w14:textId="77777777" w:rsidR="00DD0C31" w:rsidRDefault="00DD0C31" w:rsidP="00DD0C31">
      <w:pPr>
        <w:pStyle w:val="Normal1"/>
        <w:numPr>
          <w:ilvl w:val="0"/>
          <w:numId w:val="1"/>
        </w:numPr>
        <w:spacing w:line="360" w:lineRule="auto"/>
        <w:ind w:hanging="360"/>
      </w:pPr>
      <w:r>
        <w:rPr>
          <w:rFonts w:ascii="Tahoma" w:eastAsia="Tahoma" w:hAnsi="Tahoma" w:cs="Tahoma"/>
        </w:rPr>
        <w:t>The right to file a complaint with the Family Compliance Office of the Federal Department of Education</w:t>
      </w:r>
    </w:p>
    <w:p w14:paraId="6840E75D" w14:textId="77777777" w:rsidR="00DD0C31" w:rsidRDefault="00DD0C31" w:rsidP="00DD0C31">
      <w:pPr>
        <w:pStyle w:val="Normal1"/>
        <w:spacing w:line="360" w:lineRule="auto"/>
        <w:ind w:left="720"/>
        <w:rPr>
          <w:rFonts w:ascii="Tahoma" w:eastAsia="Tahoma" w:hAnsi="Tahoma" w:cs="Tahoma"/>
        </w:rPr>
      </w:pPr>
    </w:p>
    <w:p w14:paraId="1CF8C5A3" w14:textId="77777777" w:rsidR="00DD0C31" w:rsidRDefault="00DD0C31" w:rsidP="00DD0C31">
      <w:pPr>
        <w:pStyle w:val="Normal1"/>
        <w:spacing w:line="360" w:lineRule="auto"/>
        <w:rPr>
          <w:rFonts w:ascii="Tahoma" w:eastAsia="Tahoma" w:hAnsi="Tahoma" w:cs="Tahoma"/>
        </w:rPr>
      </w:pPr>
      <w:r>
        <w:rPr>
          <w:rFonts w:ascii="Tahoma" w:eastAsia="Tahoma" w:hAnsi="Tahoma" w:cs="Tahoma"/>
        </w:rPr>
        <w:t>In order to maintain a safe and secure environment, conducive to positive growth of all students, each student will:</w:t>
      </w:r>
    </w:p>
    <w:p w14:paraId="0EC2B271" w14:textId="77777777" w:rsidR="00DD0C31" w:rsidRDefault="00DD0C31" w:rsidP="000D35F9">
      <w:pPr>
        <w:pStyle w:val="Normal1"/>
        <w:numPr>
          <w:ilvl w:val="0"/>
          <w:numId w:val="31"/>
        </w:numPr>
        <w:spacing w:line="360" w:lineRule="auto"/>
        <w:ind w:hanging="380"/>
        <w:rPr>
          <w:rFonts w:ascii="Tahoma" w:eastAsia="Tahoma" w:hAnsi="Tahoma" w:cs="Tahoma"/>
        </w:rPr>
      </w:pPr>
      <w:r>
        <w:rPr>
          <w:rFonts w:ascii="Tahoma" w:eastAsia="Tahoma" w:hAnsi="Tahoma" w:cs="Tahoma"/>
        </w:rPr>
        <w:t>Follow school policies and procedures and interact safely within the environment.</w:t>
      </w:r>
    </w:p>
    <w:p w14:paraId="5E4463AE" w14:textId="0C5AA622" w:rsidR="00DD0C31" w:rsidRDefault="00DD0C31" w:rsidP="000D35F9">
      <w:pPr>
        <w:pStyle w:val="Normal1"/>
        <w:numPr>
          <w:ilvl w:val="0"/>
          <w:numId w:val="31"/>
        </w:numPr>
        <w:spacing w:line="360" w:lineRule="auto"/>
        <w:ind w:hanging="380"/>
        <w:rPr>
          <w:rFonts w:ascii="Tahoma" w:eastAsia="Tahoma" w:hAnsi="Tahoma" w:cs="Tahoma"/>
        </w:rPr>
      </w:pPr>
      <w:r>
        <w:rPr>
          <w:rFonts w:ascii="Tahoma" w:eastAsia="Tahoma" w:hAnsi="Tahoma" w:cs="Tahoma"/>
        </w:rPr>
        <w:t xml:space="preserve">Attend school daily, report to classes on time and </w:t>
      </w:r>
      <w:r w:rsidR="002C1E0D">
        <w:rPr>
          <w:rFonts w:ascii="Tahoma" w:eastAsia="Tahoma" w:hAnsi="Tahoma" w:cs="Tahoma"/>
        </w:rPr>
        <w:t xml:space="preserve">be </w:t>
      </w:r>
      <w:r>
        <w:rPr>
          <w:rFonts w:ascii="Tahoma" w:eastAsia="Tahoma" w:hAnsi="Tahoma" w:cs="Tahoma"/>
        </w:rPr>
        <w:t>ready for instruction.</w:t>
      </w:r>
    </w:p>
    <w:p w14:paraId="00B0E0C2" w14:textId="77777777" w:rsidR="00DD0C31" w:rsidRDefault="00DD0C31" w:rsidP="000D35F9">
      <w:pPr>
        <w:pStyle w:val="Normal1"/>
        <w:numPr>
          <w:ilvl w:val="0"/>
          <w:numId w:val="31"/>
        </w:numPr>
        <w:spacing w:line="360" w:lineRule="auto"/>
        <w:ind w:hanging="380"/>
        <w:rPr>
          <w:rFonts w:ascii="Tahoma" w:eastAsia="Tahoma" w:hAnsi="Tahoma" w:cs="Tahoma"/>
        </w:rPr>
      </w:pPr>
      <w:r>
        <w:rPr>
          <w:rFonts w:ascii="Tahoma" w:eastAsia="Tahoma" w:hAnsi="Tahoma" w:cs="Tahoma"/>
        </w:rPr>
        <w:t>Respect staff, students, and property.</w:t>
      </w:r>
    </w:p>
    <w:p w14:paraId="1CAB1E16" w14:textId="77777777" w:rsidR="00DD0C31" w:rsidRDefault="00DD0C31" w:rsidP="000D35F9">
      <w:pPr>
        <w:pStyle w:val="Normal1"/>
        <w:numPr>
          <w:ilvl w:val="0"/>
          <w:numId w:val="31"/>
        </w:numPr>
        <w:spacing w:line="360" w:lineRule="auto"/>
        <w:ind w:hanging="380"/>
        <w:rPr>
          <w:rFonts w:ascii="Tahoma" w:eastAsia="Tahoma" w:hAnsi="Tahoma" w:cs="Tahoma"/>
        </w:rPr>
      </w:pPr>
      <w:r>
        <w:rPr>
          <w:rFonts w:ascii="Tahoma" w:eastAsia="Tahoma" w:hAnsi="Tahoma" w:cs="Tahoma"/>
        </w:rPr>
        <w:t>Complete coursework and participate in classroom discussions and activities.</w:t>
      </w:r>
    </w:p>
    <w:p w14:paraId="6BAE00E4" w14:textId="77777777" w:rsidR="00DD0C31" w:rsidRDefault="00DD0C31" w:rsidP="000D35F9">
      <w:pPr>
        <w:pStyle w:val="Normal1"/>
        <w:numPr>
          <w:ilvl w:val="0"/>
          <w:numId w:val="31"/>
        </w:numPr>
        <w:spacing w:line="360" w:lineRule="auto"/>
        <w:ind w:hanging="380"/>
        <w:rPr>
          <w:rFonts w:ascii="Tahoma" w:eastAsia="Tahoma" w:hAnsi="Tahoma" w:cs="Tahoma"/>
        </w:rPr>
      </w:pPr>
      <w:r>
        <w:rPr>
          <w:rFonts w:ascii="Tahoma" w:eastAsia="Tahoma" w:hAnsi="Tahoma" w:cs="Tahoma"/>
        </w:rPr>
        <w:t>Use all materials appropriately and exercise proper care when using school equipment.</w:t>
      </w:r>
    </w:p>
    <w:p w14:paraId="0D651A70" w14:textId="77777777" w:rsidR="00DD0C31" w:rsidRDefault="00DD0C31" w:rsidP="000D35F9">
      <w:pPr>
        <w:pStyle w:val="Normal1"/>
        <w:numPr>
          <w:ilvl w:val="0"/>
          <w:numId w:val="31"/>
        </w:numPr>
        <w:spacing w:line="360" w:lineRule="auto"/>
        <w:ind w:hanging="380"/>
        <w:rPr>
          <w:rFonts w:ascii="Tahoma" w:eastAsia="Tahoma" w:hAnsi="Tahoma" w:cs="Tahoma"/>
        </w:rPr>
      </w:pPr>
      <w:r>
        <w:rPr>
          <w:rFonts w:ascii="Tahoma" w:eastAsia="Tahoma" w:hAnsi="Tahoma" w:cs="Tahoma"/>
        </w:rPr>
        <w:t>Make the necessary arrangements for ‘make-up’ work when absent from school.</w:t>
      </w:r>
    </w:p>
    <w:p w14:paraId="7AB3F042" w14:textId="77777777" w:rsidR="00DD0C31" w:rsidRDefault="00DD0C31" w:rsidP="000D35F9">
      <w:pPr>
        <w:pStyle w:val="Normal1"/>
        <w:numPr>
          <w:ilvl w:val="0"/>
          <w:numId w:val="31"/>
        </w:numPr>
        <w:spacing w:line="360" w:lineRule="auto"/>
        <w:ind w:hanging="380"/>
        <w:rPr>
          <w:rFonts w:ascii="Tahoma" w:eastAsia="Tahoma" w:hAnsi="Tahoma" w:cs="Tahoma"/>
        </w:rPr>
      </w:pPr>
      <w:r>
        <w:rPr>
          <w:rFonts w:ascii="Tahoma" w:eastAsia="Tahoma" w:hAnsi="Tahoma" w:cs="Tahoma"/>
        </w:rPr>
        <w:t xml:space="preserve">Know and obey IU1, local, state, and federal laws, </w:t>
      </w:r>
      <w:proofErr w:type="gramStart"/>
      <w:r>
        <w:rPr>
          <w:rFonts w:ascii="Tahoma" w:eastAsia="Tahoma" w:hAnsi="Tahoma" w:cs="Tahoma"/>
        </w:rPr>
        <w:t>policies</w:t>
      </w:r>
      <w:proofErr w:type="gramEnd"/>
      <w:r>
        <w:rPr>
          <w:rFonts w:ascii="Tahoma" w:eastAsia="Tahoma" w:hAnsi="Tahoma" w:cs="Tahoma"/>
        </w:rPr>
        <w:t xml:space="preserve"> and regulations.</w:t>
      </w:r>
    </w:p>
    <w:p w14:paraId="64150F4F" w14:textId="77777777" w:rsidR="00DD0C31" w:rsidRDefault="00DD0C31" w:rsidP="00DD0C31">
      <w:pPr>
        <w:pStyle w:val="Heading1"/>
        <w:ind w:left="720"/>
      </w:pPr>
      <w:r>
        <w:rPr>
          <w:b w:val="0"/>
        </w:rPr>
        <w:t xml:space="preserve">Refer to IU1 1 Board Policy # </w:t>
      </w:r>
      <w:r>
        <w:rPr>
          <w:b w:val="0"/>
          <w:i w:val="0"/>
        </w:rPr>
        <w:t xml:space="preserve">235 – </w:t>
      </w:r>
      <w:r>
        <w:rPr>
          <w:i w:val="0"/>
        </w:rPr>
        <w:t xml:space="preserve">Student Rights and Responsibilities, </w:t>
      </w:r>
      <w:r>
        <w:rPr>
          <w:b w:val="0"/>
          <w:i w:val="0"/>
        </w:rPr>
        <w:t xml:space="preserve">and # </w:t>
      </w:r>
      <w:r>
        <w:rPr>
          <w:b w:val="0"/>
        </w:rPr>
        <w:t>216 -</w:t>
      </w:r>
      <w:r>
        <w:t xml:space="preserve"> Student Records</w:t>
      </w:r>
    </w:p>
    <w:p w14:paraId="16F922F1" w14:textId="77777777" w:rsidR="00DD0C31" w:rsidRDefault="00DD0C31" w:rsidP="00DD0C31">
      <w:pPr>
        <w:pStyle w:val="Normal1"/>
        <w:spacing w:line="360" w:lineRule="auto"/>
        <w:rPr>
          <w:rFonts w:ascii="Tahoma" w:eastAsia="Tahoma" w:hAnsi="Tahoma" w:cs="Tahoma"/>
        </w:rPr>
      </w:pPr>
    </w:p>
    <w:p w14:paraId="6EBE37D6" w14:textId="77777777" w:rsidR="00DD0C31" w:rsidRDefault="00DD0C31" w:rsidP="00DD0C31">
      <w:pPr>
        <w:pStyle w:val="Heading1"/>
        <w:jc w:val="center"/>
        <w:rPr>
          <w:u w:val="single"/>
        </w:rPr>
      </w:pPr>
      <w:r>
        <w:rPr>
          <w:u w:val="single"/>
        </w:rPr>
        <w:t>Return to Home School</w:t>
      </w:r>
    </w:p>
    <w:p w14:paraId="1271071A" w14:textId="2D906526" w:rsidR="00DD0C31" w:rsidRDefault="00DD0C31" w:rsidP="00DD0C31">
      <w:pPr>
        <w:pStyle w:val="Normal1"/>
        <w:spacing w:line="360" w:lineRule="auto"/>
        <w:rPr>
          <w:rFonts w:ascii="Tahoma" w:eastAsia="Tahoma" w:hAnsi="Tahoma" w:cs="Tahoma"/>
        </w:rPr>
      </w:pPr>
      <w:r>
        <w:rPr>
          <w:rFonts w:ascii="Tahoma" w:eastAsia="Tahoma" w:hAnsi="Tahoma" w:cs="Tahoma"/>
        </w:rPr>
        <w:t xml:space="preserve">Returning a student to the home school is the top priority of the Comprehensive Therapeutic Emotional Support program.  At least one time a semester, a team comprised of the home school administrator(s) and staff, the </w:t>
      </w:r>
      <w:r w:rsidR="00540600">
        <w:rPr>
          <w:rFonts w:ascii="Tahoma" w:eastAsia="Tahoma" w:hAnsi="Tahoma" w:cs="Tahoma"/>
        </w:rPr>
        <w:t>McMurray</w:t>
      </w:r>
      <w:r>
        <w:rPr>
          <w:rFonts w:ascii="Tahoma" w:eastAsia="Tahoma" w:hAnsi="Tahoma" w:cs="Tahoma"/>
        </w:rPr>
        <w:t xml:space="preserve"> Campus principal and staff, the student and parent(s)/guardian(s) will review the student’s academic and behavioral progress. The team will evaluate and recommend whether the student will continue in the </w:t>
      </w:r>
      <w:r w:rsidR="00D21602">
        <w:rPr>
          <w:rFonts w:ascii="Tahoma" w:eastAsia="Tahoma" w:hAnsi="Tahoma" w:cs="Tahoma"/>
        </w:rPr>
        <w:t>CTES</w:t>
      </w:r>
      <w:r>
        <w:rPr>
          <w:rFonts w:ascii="Tahoma" w:eastAsia="Tahoma" w:hAnsi="Tahoma" w:cs="Tahoma"/>
        </w:rPr>
        <w:t xml:space="preserve"> placement or </w:t>
      </w:r>
      <w:r>
        <w:rPr>
          <w:rFonts w:ascii="Tahoma" w:eastAsia="Tahoma" w:hAnsi="Tahoma" w:cs="Tahoma"/>
        </w:rPr>
        <w:lastRenderedPageBreak/>
        <w:t>return to the home school. This review will be documented and kept on file in the individual student’s record.</w:t>
      </w:r>
    </w:p>
    <w:p w14:paraId="152A3BC0" w14:textId="77777777" w:rsidR="00DD0C31" w:rsidRDefault="00DD0C31" w:rsidP="00DD0C31">
      <w:pPr>
        <w:pStyle w:val="Normal1"/>
        <w:tabs>
          <w:tab w:val="center" w:pos="4320"/>
          <w:tab w:val="right" w:pos="8640"/>
        </w:tabs>
        <w:spacing w:line="360" w:lineRule="auto"/>
        <w:rPr>
          <w:rFonts w:ascii="Tahoma" w:eastAsia="Tahoma" w:hAnsi="Tahoma" w:cs="Tahoma"/>
        </w:rPr>
      </w:pPr>
    </w:p>
    <w:p w14:paraId="1042FD49" w14:textId="453FFD54"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following is an example of the criteria will be used to measure a student’s readiness to return to the regular educational setting: (Each student will work with the </w:t>
      </w:r>
      <w:r w:rsidR="00540600">
        <w:rPr>
          <w:rFonts w:ascii="Tahoma" w:eastAsia="Tahoma" w:hAnsi="Tahoma" w:cs="Tahoma"/>
        </w:rPr>
        <w:t>McMurray</w:t>
      </w:r>
      <w:r>
        <w:rPr>
          <w:rFonts w:ascii="Tahoma" w:eastAsia="Tahoma" w:hAnsi="Tahoma" w:cs="Tahoma"/>
        </w:rPr>
        <w:t xml:space="preserve"> Campus staff to develop goals to help meet these criteria)</w:t>
      </w:r>
    </w:p>
    <w:p w14:paraId="74FB8666" w14:textId="77777777" w:rsidR="00DD0C31" w:rsidRDefault="00DD0C31" w:rsidP="000D35F9">
      <w:pPr>
        <w:pStyle w:val="Normal1"/>
        <w:numPr>
          <w:ilvl w:val="0"/>
          <w:numId w:val="33"/>
        </w:numPr>
        <w:spacing w:line="360" w:lineRule="auto"/>
        <w:ind w:hanging="380"/>
        <w:rPr>
          <w:rFonts w:ascii="Tahoma" w:eastAsia="Tahoma" w:hAnsi="Tahoma" w:cs="Tahoma"/>
        </w:rPr>
      </w:pPr>
      <w:r>
        <w:rPr>
          <w:rFonts w:ascii="Tahoma" w:eastAsia="Tahoma" w:hAnsi="Tahoma" w:cs="Tahoma"/>
        </w:rPr>
        <w:t>Regular attendance (85% or above)</w:t>
      </w:r>
    </w:p>
    <w:p w14:paraId="705FEFB0" w14:textId="77777777" w:rsidR="00DD0C31" w:rsidRDefault="00DD0C31" w:rsidP="000D35F9">
      <w:pPr>
        <w:pStyle w:val="Normal1"/>
        <w:numPr>
          <w:ilvl w:val="0"/>
          <w:numId w:val="33"/>
        </w:numPr>
        <w:spacing w:line="360" w:lineRule="auto"/>
        <w:ind w:hanging="380"/>
        <w:rPr>
          <w:rFonts w:ascii="Tahoma" w:eastAsia="Tahoma" w:hAnsi="Tahoma" w:cs="Tahoma"/>
        </w:rPr>
      </w:pPr>
      <w:r>
        <w:rPr>
          <w:rFonts w:ascii="Tahoma" w:eastAsia="Tahoma" w:hAnsi="Tahoma" w:cs="Tahoma"/>
        </w:rPr>
        <w:t xml:space="preserve">Behavioral success, as measured by a reduction in disciplinary referrals/reports or attainment of behavioral goals set forth on entry into </w:t>
      </w:r>
      <w:proofErr w:type="gramStart"/>
      <w:r>
        <w:rPr>
          <w:rFonts w:ascii="Tahoma" w:eastAsia="Tahoma" w:hAnsi="Tahoma" w:cs="Tahoma"/>
        </w:rPr>
        <w:t>program</w:t>
      </w:r>
      <w:proofErr w:type="gramEnd"/>
    </w:p>
    <w:p w14:paraId="2B7B1DDD" w14:textId="77777777" w:rsidR="00DD0C31" w:rsidRDefault="00DD0C31" w:rsidP="000D35F9">
      <w:pPr>
        <w:pStyle w:val="Normal1"/>
        <w:numPr>
          <w:ilvl w:val="0"/>
          <w:numId w:val="33"/>
        </w:numPr>
        <w:spacing w:line="360" w:lineRule="auto"/>
        <w:ind w:hanging="380"/>
        <w:rPr>
          <w:rFonts w:ascii="Tahoma" w:eastAsia="Tahoma" w:hAnsi="Tahoma" w:cs="Tahoma"/>
        </w:rPr>
      </w:pPr>
      <w:r>
        <w:rPr>
          <w:rFonts w:ascii="Tahoma" w:eastAsia="Tahoma" w:hAnsi="Tahoma" w:cs="Tahoma"/>
        </w:rPr>
        <w:t xml:space="preserve">Academic success, as measured by grades, standardized testing data, progress monitoring, attainment of academic goals, and credit </w:t>
      </w:r>
      <w:proofErr w:type="gramStart"/>
      <w:r>
        <w:rPr>
          <w:rFonts w:ascii="Tahoma" w:eastAsia="Tahoma" w:hAnsi="Tahoma" w:cs="Tahoma"/>
        </w:rPr>
        <w:t>attainment</w:t>
      </w:r>
      <w:proofErr w:type="gramEnd"/>
    </w:p>
    <w:p w14:paraId="2D35628E" w14:textId="77777777" w:rsidR="00DD0C31" w:rsidRDefault="00DD0C31" w:rsidP="00DD0C31">
      <w:pPr>
        <w:pStyle w:val="Normal1"/>
        <w:spacing w:line="360" w:lineRule="auto"/>
        <w:rPr>
          <w:rFonts w:ascii="Tahoma" w:eastAsia="Tahoma" w:hAnsi="Tahoma" w:cs="Tahoma"/>
        </w:rPr>
      </w:pPr>
    </w:p>
    <w:p w14:paraId="7412AF0F"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ATTENDANCE</w:t>
      </w:r>
    </w:p>
    <w:p w14:paraId="0BD2CB9D" w14:textId="77777777" w:rsidR="00DD0C31" w:rsidRDefault="00DD0C31" w:rsidP="00DD0C31">
      <w:pPr>
        <w:pStyle w:val="Heading2"/>
        <w:jc w:val="center"/>
        <w:rPr>
          <w:b/>
          <w:u w:val="single"/>
        </w:rPr>
      </w:pPr>
      <w:r>
        <w:rPr>
          <w:b/>
          <w:u w:val="single"/>
        </w:rPr>
        <w:t>Pennsylvania State Law</w:t>
      </w:r>
    </w:p>
    <w:p w14:paraId="30D9EE93" w14:textId="77777777" w:rsidR="00DD0C31" w:rsidRDefault="00DD0C31" w:rsidP="00DD0C31">
      <w:pPr>
        <w:pStyle w:val="Normal1"/>
        <w:spacing w:line="360" w:lineRule="auto"/>
        <w:rPr>
          <w:rFonts w:ascii="Tahoma" w:eastAsia="Tahoma" w:hAnsi="Tahoma" w:cs="Tahoma"/>
        </w:rPr>
      </w:pPr>
      <w:r w:rsidRPr="005B635B">
        <w:rPr>
          <w:rFonts w:ascii="Tahoma" w:eastAsia="Tahoma" w:hAnsi="Tahoma" w:cs="Tahoma"/>
        </w:rPr>
        <w:t xml:space="preserve">Compulsory school age refers to the period of a child’s life from the time the child enters school as a beginner, which may be no later than </w:t>
      </w:r>
      <w:r>
        <w:rPr>
          <w:rFonts w:ascii="Tahoma" w:eastAsia="Tahoma" w:hAnsi="Tahoma" w:cs="Tahoma"/>
        </w:rPr>
        <w:t>six</w:t>
      </w:r>
      <w:r w:rsidRPr="005B635B">
        <w:rPr>
          <w:rFonts w:ascii="Tahoma" w:eastAsia="Tahoma" w:hAnsi="Tahoma" w:cs="Tahoma"/>
        </w:rPr>
        <w:t xml:space="preserve"> years of age, until the age of </w:t>
      </w:r>
      <w:r>
        <w:rPr>
          <w:rFonts w:ascii="Tahoma" w:eastAsia="Tahoma" w:hAnsi="Tahoma" w:cs="Tahoma"/>
        </w:rPr>
        <w:t>eighteen</w:t>
      </w:r>
      <w:r w:rsidRPr="005B635B">
        <w:rPr>
          <w:rFonts w:ascii="Tahoma" w:eastAsia="Tahoma" w:hAnsi="Tahoma" w:cs="Tahoma"/>
        </w:rPr>
        <w:t xml:space="preserve"> or graduation from a high school,</w:t>
      </w:r>
      <w:r>
        <w:rPr>
          <w:rFonts w:ascii="Tahoma" w:eastAsia="Tahoma" w:hAnsi="Tahoma" w:cs="Tahoma"/>
        </w:rPr>
        <w:t xml:space="preserve"> whichever occurs first. It is mandatory for all children of compulsory school age having a legal residence in PA to attend a day school in which the subjects and activities prescribed by the Standards of the State Board of Education are taught in the English language.</w:t>
      </w:r>
    </w:p>
    <w:p w14:paraId="33A23B25" w14:textId="77777777" w:rsidR="00DD0C31" w:rsidRDefault="00DD0C31" w:rsidP="00DD0C31">
      <w:pPr>
        <w:pStyle w:val="Normal1"/>
        <w:spacing w:line="360" w:lineRule="auto"/>
        <w:ind w:left="720"/>
        <w:rPr>
          <w:rFonts w:ascii="Tahoma" w:eastAsia="Tahoma" w:hAnsi="Tahoma" w:cs="Tahoma"/>
        </w:rPr>
      </w:pPr>
      <w:r>
        <w:rPr>
          <w:rFonts w:ascii="Tahoma" w:eastAsia="Tahoma" w:hAnsi="Tahoma" w:cs="Tahoma"/>
          <w:i/>
        </w:rPr>
        <w:t>Refer to IU 1 Board Policy #</w:t>
      </w:r>
      <w:r>
        <w:rPr>
          <w:rFonts w:ascii="Tahoma" w:eastAsia="Tahoma" w:hAnsi="Tahoma" w:cs="Tahoma"/>
        </w:rPr>
        <w:t xml:space="preserve"> 204 – </w:t>
      </w:r>
      <w:r>
        <w:rPr>
          <w:rFonts w:ascii="Tahoma" w:eastAsia="Tahoma" w:hAnsi="Tahoma" w:cs="Tahoma"/>
          <w:b/>
        </w:rPr>
        <w:t>Attendance.</w:t>
      </w:r>
    </w:p>
    <w:p w14:paraId="71C3C7B1" w14:textId="77777777" w:rsidR="00DD0C31" w:rsidRDefault="00DD0C31" w:rsidP="00DD0C31">
      <w:pPr>
        <w:pStyle w:val="Normal1"/>
        <w:tabs>
          <w:tab w:val="center" w:pos="4320"/>
          <w:tab w:val="right" w:pos="8640"/>
        </w:tabs>
        <w:spacing w:line="360" w:lineRule="auto"/>
        <w:rPr>
          <w:rFonts w:ascii="Tahoma" w:eastAsia="Tahoma" w:hAnsi="Tahoma" w:cs="Tahoma"/>
        </w:rPr>
      </w:pPr>
    </w:p>
    <w:p w14:paraId="7ED0B58D" w14:textId="77777777" w:rsidR="00DD0C31" w:rsidRDefault="00DD0C31" w:rsidP="00DD0C31">
      <w:pPr>
        <w:pStyle w:val="Heading1"/>
        <w:jc w:val="center"/>
        <w:rPr>
          <w:u w:val="single"/>
        </w:rPr>
      </w:pPr>
      <w:r>
        <w:rPr>
          <w:u w:val="single"/>
        </w:rPr>
        <w:t>Home School District Attendance Policy</w:t>
      </w:r>
    </w:p>
    <w:p w14:paraId="27D1E3ED"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home school district will receive a weekly report disseminating attendance information.  The home district will follow the procedures outlined by state law and its attendance policy.  The home district may send a warning letter to the parent(s)/guardian(s) regarding an attendance issue. Violations of the attendance policy may result in a district hearing and/or a hearing before the local Magistrate.  Such a hearing could result in truancy charges and a fine </w:t>
      </w:r>
      <w:r>
        <w:rPr>
          <w:rFonts w:ascii="Tahoma" w:eastAsia="Tahoma" w:hAnsi="Tahoma" w:cs="Tahoma"/>
        </w:rPr>
        <w:lastRenderedPageBreak/>
        <w:t xml:space="preserve">for violation of state attendance laws.  It may also lead to intervention by community agencies such as Children and Youth Services (CYS). </w:t>
      </w:r>
    </w:p>
    <w:p w14:paraId="3A21BEC2" w14:textId="77777777" w:rsidR="00DD0C31" w:rsidRDefault="00DD0C31" w:rsidP="00DD0C31">
      <w:pPr>
        <w:pStyle w:val="Normal1"/>
        <w:spacing w:line="360" w:lineRule="auto"/>
        <w:rPr>
          <w:rFonts w:ascii="Tahoma" w:eastAsia="Tahoma" w:hAnsi="Tahoma" w:cs="Tahoma"/>
        </w:rPr>
      </w:pPr>
    </w:p>
    <w:p w14:paraId="3B9FF324" w14:textId="12CB471E" w:rsidR="00DD0C31" w:rsidRDefault="00DD0C31" w:rsidP="00D11695">
      <w:pPr>
        <w:pStyle w:val="Heading1"/>
        <w:spacing w:line="240" w:lineRule="auto"/>
        <w:jc w:val="center"/>
        <w:rPr>
          <w:u w:val="single"/>
        </w:rPr>
      </w:pPr>
      <w:r>
        <w:rPr>
          <w:u w:val="single"/>
        </w:rPr>
        <w:t xml:space="preserve">IU1 Educational Campus at </w:t>
      </w:r>
      <w:r w:rsidR="00540600">
        <w:rPr>
          <w:u w:val="single"/>
        </w:rPr>
        <w:t>McMurray</w:t>
      </w:r>
      <w:r>
        <w:rPr>
          <w:u w:val="single"/>
        </w:rPr>
        <w:t xml:space="preserve"> Attendance Policy</w:t>
      </w:r>
    </w:p>
    <w:p w14:paraId="1356B782" w14:textId="59F81E23" w:rsidR="000A57E8" w:rsidRPr="000A57E8" w:rsidRDefault="000A57E8" w:rsidP="000A57E8">
      <w:pPr>
        <w:pStyle w:val="Heading1"/>
        <w:rPr>
          <w:b w:val="0"/>
          <w:bCs/>
          <w:i w:val="0"/>
          <w:iCs/>
          <w:u w:val="single"/>
        </w:rPr>
      </w:pPr>
      <w:r w:rsidRPr="000A57E8">
        <w:rPr>
          <w:b w:val="0"/>
          <w:bCs/>
          <w:i w:val="0"/>
          <w:iCs/>
          <w:bdr w:val="none" w:sz="0" w:space="0" w:color="auto" w:frame="1"/>
          <w:shd w:val="clear" w:color="auto" w:fill="FFFFFF"/>
        </w:rPr>
        <w:t>During the 202</w:t>
      </w:r>
      <w:r w:rsidR="000738D3">
        <w:rPr>
          <w:b w:val="0"/>
          <w:bCs/>
          <w:i w:val="0"/>
          <w:iCs/>
          <w:bdr w:val="none" w:sz="0" w:space="0" w:color="auto" w:frame="1"/>
          <w:shd w:val="clear" w:color="auto" w:fill="FFFFFF"/>
        </w:rPr>
        <w:t>3</w:t>
      </w:r>
      <w:r w:rsidRPr="000A57E8">
        <w:rPr>
          <w:b w:val="0"/>
          <w:bCs/>
          <w:i w:val="0"/>
          <w:iCs/>
          <w:bdr w:val="none" w:sz="0" w:space="0" w:color="auto" w:frame="1"/>
          <w:shd w:val="clear" w:color="auto" w:fill="FFFFFF"/>
        </w:rPr>
        <w:t>-202</w:t>
      </w:r>
      <w:r w:rsidR="000738D3">
        <w:rPr>
          <w:b w:val="0"/>
          <w:bCs/>
          <w:i w:val="0"/>
          <w:iCs/>
          <w:bdr w:val="none" w:sz="0" w:space="0" w:color="auto" w:frame="1"/>
          <w:shd w:val="clear" w:color="auto" w:fill="FFFFFF"/>
        </w:rPr>
        <w:t>4</w:t>
      </w:r>
      <w:r w:rsidRPr="000A57E8">
        <w:rPr>
          <w:b w:val="0"/>
          <w:bCs/>
          <w:i w:val="0"/>
          <w:iCs/>
          <w:bdr w:val="none" w:sz="0" w:space="0" w:color="auto" w:frame="1"/>
          <w:shd w:val="clear" w:color="auto" w:fill="FFFFFF"/>
        </w:rPr>
        <w:t xml:space="preserve"> school year, when participating in distance learning in accordance with Section 520.1 of the School Code to meet the minimum instructional time requirements in the event of an emergency, student attendance will be measured using evidence the student has accessed the resources required for the assigned learning activities, as well as evidence the student completed the assigned learning activities. </w:t>
      </w:r>
      <w:r w:rsidR="00D21602">
        <w:rPr>
          <w:b w:val="0"/>
          <w:bCs/>
          <w:i w:val="0"/>
          <w:iCs/>
          <w:bdr w:val="none" w:sz="0" w:space="0" w:color="auto" w:frame="1"/>
          <w:shd w:val="clear" w:color="auto" w:fill="FFFFFF"/>
        </w:rPr>
        <w:t xml:space="preserve"> </w:t>
      </w:r>
      <w:r w:rsidRPr="000A57E8">
        <w:rPr>
          <w:b w:val="0"/>
          <w:bCs/>
          <w:i w:val="0"/>
          <w:iCs/>
          <w:bdr w:val="none" w:sz="0" w:space="0" w:color="auto" w:frame="1"/>
          <w:shd w:val="clear" w:color="auto" w:fill="FFFFFF"/>
        </w:rPr>
        <w:t>Student attendance will be documented in the designated Student Information System (SIS).</w:t>
      </w:r>
    </w:p>
    <w:p w14:paraId="7DBA0392" w14:textId="77777777" w:rsidR="000A57E8" w:rsidRDefault="000A57E8" w:rsidP="00DD0C31">
      <w:pPr>
        <w:pStyle w:val="Heading1"/>
        <w:jc w:val="center"/>
        <w:rPr>
          <w:u w:val="single"/>
        </w:rPr>
      </w:pPr>
    </w:p>
    <w:p w14:paraId="1EA6B16B" w14:textId="00CAC37B" w:rsidR="00DD0C31" w:rsidRDefault="00DD0C31" w:rsidP="00DD0C31">
      <w:pPr>
        <w:pStyle w:val="Heading1"/>
        <w:jc w:val="center"/>
        <w:rPr>
          <w:u w:val="single"/>
        </w:rPr>
      </w:pPr>
      <w:r>
        <w:rPr>
          <w:u w:val="single"/>
        </w:rPr>
        <w:t>School Tardiness</w:t>
      </w:r>
    </w:p>
    <w:p w14:paraId="7BF111E3" w14:textId="0A73BCE4" w:rsidR="00DD0C31" w:rsidRDefault="00DD0C31" w:rsidP="00DD0C31">
      <w:pPr>
        <w:pStyle w:val="Normal1"/>
        <w:spacing w:line="360" w:lineRule="auto"/>
        <w:rPr>
          <w:rFonts w:ascii="Tahoma" w:eastAsia="Tahoma" w:hAnsi="Tahoma" w:cs="Tahoma"/>
        </w:rPr>
      </w:pPr>
      <w:r>
        <w:rPr>
          <w:rFonts w:ascii="Tahoma" w:eastAsia="Tahoma" w:hAnsi="Tahoma" w:cs="Tahoma"/>
        </w:rPr>
        <w:t>A student is considered tardy when he/she reports to school after</w:t>
      </w:r>
      <w:r w:rsidR="006E3F01">
        <w:rPr>
          <w:rFonts w:ascii="Tahoma" w:eastAsia="Tahoma" w:hAnsi="Tahoma" w:cs="Tahoma"/>
        </w:rPr>
        <w:t xml:space="preserve"> 8:40</w:t>
      </w:r>
      <w:r>
        <w:rPr>
          <w:rFonts w:ascii="Tahoma" w:eastAsia="Tahoma" w:hAnsi="Tahoma" w:cs="Tahoma"/>
        </w:rPr>
        <w:t xml:space="preserve"> am. When this happens, the student must check in at the office.  The student is required to provide the school secretary with an excuse from the parent(s)/guardian(s) stating the reason for the tardiness.  A medical excuse is required for doctor’s appointments and will not count in the accumulation of tardy absences for the year. If it is determined that the student is tardy, the number of minutes tardy will be documented.  </w:t>
      </w:r>
    </w:p>
    <w:p w14:paraId="6A481E42" w14:textId="77777777" w:rsidR="00DD0C31" w:rsidRDefault="00DD0C31" w:rsidP="00DD0C31">
      <w:pPr>
        <w:pStyle w:val="Normal1"/>
        <w:spacing w:line="360" w:lineRule="auto"/>
        <w:rPr>
          <w:rFonts w:ascii="Tahoma" w:eastAsia="Tahoma" w:hAnsi="Tahoma" w:cs="Tahoma"/>
        </w:rPr>
      </w:pPr>
    </w:p>
    <w:p w14:paraId="6BBDC049"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 xml:space="preserve">Tardy minutes are added together as unexcused days, are cumulative for the entire school year, and will result in consequences. After four (4) unexcused “tardies” the home district will be </w:t>
      </w:r>
      <w:proofErr w:type="gramStart"/>
      <w:r>
        <w:rPr>
          <w:rFonts w:ascii="Tahoma" w:eastAsia="Tahoma" w:hAnsi="Tahoma" w:cs="Tahoma"/>
        </w:rPr>
        <w:t>notified</w:t>
      </w:r>
      <w:proofErr w:type="gramEnd"/>
      <w:r>
        <w:rPr>
          <w:rFonts w:ascii="Tahoma" w:eastAsia="Tahoma" w:hAnsi="Tahoma" w:cs="Tahoma"/>
        </w:rPr>
        <w:t xml:space="preserve"> and they may calculate unexcused tardy days on a cumulative basis and refer the matter to the District Magistrate’s office when the total exceeds district policy.</w:t>
      </w:r>
    </w:p>
    <w:p w14:paraId="6986A974" w14:textId="77777777" w:rsidR="00DD0C31" w:rsidRDefault="00DD0C31" w:rsidP="00DD0C31">
      <w:pPr>
        <w:pStyle w:val="Normal1"/>
        <w:spacing w:line="360" w:lineRule="auto"/>
        <w:rPr>
          <w:rFonts w:ascii="Tahoma" w:eastAsia="Tahoma" w:hAnsi="Tahoma" w:cs="Tahoma"/>
        </w:rPr>
      </w:pPr>
    </w:p>
    <w:p w14:paraId="6E1FA792"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Excused Absences</w:t>
      </w:r>
    </w:p>
    <w:p w14:paraId="4F6C8379"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Upon return to school from an absence, a student must report to the office with a written excuse from the parent(s)/guardian(s).  A written excuse from a physician is also acceptable.  The excuse must include the date of the absence, the reason for the absence and the </w:t>
      </w:r>
      <w:r>
        <w:rPr>
          <w:rFonts w:ascii="Tahoma" w:eastAsia="Tahoma" w:hAnsi="Tahoma" w:cs="Tahoma"/>
        </w:rPr>
        <w:lastRenderedPageBreak/>
        <w:t>signature of the parent(s)/guardian(s).  (This includes students 18 years of age and older).</w:t>
      </w:r>
    </w:p>
    <w:p w14:paraId="10FCA77B" w14:textId="77777777" w:rsidR="00DD0C31" w:rsidRDefault="00DD0C31" w:rsidP="00DD0C31">
      <w:pPr>
        <w:pStyle w:val="Normal1"/>
        <w:tabs>
          <w:tab w:val="center" w:pos="4320"/>
          <w:tab w:val="right" w:pos="8640"/>
        </w:tabs>
        <w:spacing w:line="360" w:lineRule="auto"/>
        <w:rPr>
          <w:rFonts w:ascii="Tahoma" w:eastAsia="Tahoma" w:hAnsi="Tahoma" w:cs="Tahoma"/>
        </w:rPr>
      </w:pPr>
    </w:p>
    <w:p w14:paraId="47B1CA16"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Students are </w:t>
      </w:r>
      <w:r>
        <w:rPr>
          <w:rFonts w:ascii="Tahoma" w:eastAsia="Tahoma" w:hAnsi="Tahoma" w:cs="Tahoma"/>
          <w:u w:val="single"/>
        </w:rPr>
        <w:t>legally</w:t>
      </w:r>
      <w:r>
        <w:rPr>
          <w:rFonts w:ascii="Tahoma" w:eastAsia="Tahoma" w:hAnsi="Tahoma" w:cs="Tahoma"/>
        </w:rPr>
        <w:t xml:space="preserve"> excused for the following reasons:</w:t>
      </w:r>
    </w:p>
    <w:p w14:paraId="0AA294DF" w14:textId="77777777" w:rsidR="00DD0C31" w:rsidRDefault="00DD0C31" w:rsidP="00DD0C31">
      <w:pPr>
        <w:pStyle w:val="Normal1"/>
        <w:numPr>
          <w:ilvl w:val="0"/>
          <w:numId w:val="11"/>
        </w:numPr>
        <w:spacing w:line="360" w:lineRule="auto"/>
        <w:ind w:hanging="360"/>
      </w:pPr>
      <w:r>
        <w:rPr>
          <w:rFonts w:ascii="Tahoma" w:eastAsia="Tahoma" w:hAnsi="Tahoma" w:cs="Tahoma"/>
        </w:rPr>
        <w:t>Illness, family emergencies, quarantine, death in the family, impassable roads, authorized religious holidays, medical and dental appointments (with a doctor’s excuse), required court appearance, family educational trip, other educational trip, and any absence approved in advance by the principal.</w:t>
      </w:r>
    </w:p>
    <w:p w14:paraId="1A35F18D" w14:textId="77777777" w:rsidR="00DD0C31" w:rsidRDefault="00DD0C31" w:rsidP="00DD0C31">
      <w:pPr>
        <w:pStyle w:val="Normal1"/>
        <w:spacing w:line="360" w:lineRule="auto"/>
        <w:rPr>
          <w:rFonts w:ascii="Tahoma" w:eastAsia="Tahoma" w:hAnsi="Tahoma" w:cs="Tahoma"/>
        </w:rPr>
      </w:pPr>
    </w:p>
    <w:p w14:paraId="22806D17"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 student will have 3 days from the date of return to school to produce an excuse before the absence is marked as unexcused.  </w:t>
      </w:r>
    </w:p>
    <w:p w14:paraId="33E5CE0B" w14:textId="77777777" w:rsidR="00DD0C31" w:rsidRPr="00F94737" w:rsidRDefault="00DD0C31" w:rsidP="00DD0C31">
      <w:pPr>
        <w:pStyle w:val="Normal1"/>
        <w:spacing w:line="360" w:lineRule="auto"/>
        <w:rPr>
          <w:rFonts w:ascii="Tahoma" w:eastAsia="Tahoma" w:hAnsi="Tahoma" w:cs="Tahoma"/>
        </w:rPr>
      </w:pPr>
    </w:p>
    <w:p w14:paraId="121E48CD" w14:textId="77777777" w:rsidR="00DD0C31" w:rsidRDefault="00DD0C31" w:rsidP="00DD0C31">
      <w:pPr>
        <w:pStyle w:val="Normal1"/>
        <w:spacing w:line="360" w:lineRule="auto"/>
        <w:rPr>
          <w:rFonts w:ascii="Tahoma" w:hAnsi="Tahoma" w:cs="Tahoma"/>
        </w:rPr>
      </w:pPr>
      <w:bookmarkStart w:id="2" w:name="_Hlk44932167"/>
      <w:r w:rsidRPr="00F94737">
        <w:rPr>
          <w:rFonts w:ascii="Tahoma" w:hAnsi="Tahoma" w:cs="Tahoma"/>
        </w:rPr>
        <w:t>A maximum of ten (10) days of cumulative lawful absences verified by parental notification may be permitted during a school year. All absences beyond ten (10) cumulative days shall require an excuse from a licensed physician.</w:t>
      </w:r>
    </w:p>
    <w:p w14:paraId="2EDB9AEB" w14:textId="77777777" w:rsidR="00DD0C31" w:rsidRDefault="00DD0C31" w:rsidP="00DD0C31">
      <w:pPr>
        <w:pStyle w:val="Normal1"/>
        <w:spacing w:line="360" w:lineRule="auto"/>
        <w:rPr>
          <w:rFonts w:ascii="Tahoma" w:hAnsi="Tahoma" w:cs="Tahoma"/>
        </w:rPr>
      </w:pPr>
    </w:p>
    <w:p w14:paraId="39D2F6EC" w14:textId="77777777" w:rsidR="00DD0C31" w:rsidRDefault="00DD0C31" w:rsidP="00DD0C31">
      <w:pPr>
        <w:pStyle w:val="BodyText"/>
        <w:spacing w:line="360" w:lineRule="auto"/>
        <w:jc w:val="center"/>
        <w:rPr>
          <w:rFonts w:ascii="Tahoma" w:hAnsi="Tahoma"/>
          <w:b/>
          <w:i/>
          <w:sz w:val="24"/>
          <w:u w:val="single"/>
        </w:rPr>
      </w:pPr>
      <w:r>
        <w:rPr>
          <w:rFonts w:ascii="Tahoma" w:hAnsi="Tahoma"/>
          <w:b/>
          <w:i/>
          <w:sz w:val="24"/>
          <w:u w:val="single"/>
        </w:rPr>
        <w:t>Excused From Physical Education</w:t>
      </w:r>
    </w:p>
    <w:bookmarkEnd w:id="2"/>
    <w:p w14:paraId="6D57957F"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Students will be excused from </w:t>
      </w:r>
      <w:r>
        <w:rPr>
          <w:rFonts w:ascii="Tahoma" w:eastAsia="Tahoma" w:hAnsi="Tahoma" w:cs="Tahoma"/>
          <w:i/>
        </w:rPr>
        <w:t>Physical Education</w:t>
      </w:r>
      <w:r>
        <w:rPr>
          <w:rFonts w:ascii="Tahoma" w:eastAsia="Tahoma" w:hAnsi="Tahoma" w:cs="Tahoma"/>
        </w:rPr>
        <w:t xml:space="preserve"> class if a written doctor’s excuse is provided, indicating the length of time the student is to be excused.</w:t>
      </w:r>
    </w:p>
    <w:p w14:paraId="540F1A34" w14:textId="77777777" w:rsidR="00DD0C31" w:rsidRDefault="00DD0C31" w:rsidP="00DD0C31">
      <w:pPr>
        <w:pStyle w:val="Normal1"/>
        <w:spacing w:line="360" w:lineRule="auto"/>
        <w:rPr>
          <w:rFonts w:ascii="Tahoma" w:eastAsia="Tahoma" w:hAnsi="Tahoma" w:cs="Tahoma"/>
        </w:rPr>
      </w:pPr>
    </w:p>
    <w:p w14:paraId="626D1A79" w14:textId="77777777" w:rsidR="00DD0C31" w:rsidRDefault="00DD0C31" w:rsidP="00DD0C31">
      <w:pPr>
        <w:pStyle w:val="Heading1"/>
        <w:jc w:val="center"/>
        <w:rPr>
          <w:u w:val="single"/>
        </w:rPr>
      </w:pPr>
      <w:r>
        <w:rPr>
          <w:u w:val="single"/>
        </w:rPr>
        <w:t>Early Dismissal</w:t>
      </w:r>
    </w:p>
    <w:p w14:paraId="0E9D8F24" w14:textId="66FAF1D0" w:rsidR="00DD0C31" w:rsidRDefault="00DD0C31" w:rsidP="00DD0C31">
      <w:pPr>
        <w:pStyle w:val="Normal1"/>
        <w:spacing w:line="360" w:lineRule="auto"/>
        <w:rPr>
          <w:rFonts w:ascii="Tahoma" w:eastAsia="Tahoma" w:hAnsi="Tahoma" w:cs="Tahoma"/>
        </w:rPr>
      </w:pPr>
      <w:r>
        <w:rPr>
          <w:rFonts w:ascii="Tahoma" w:eastAsia="Tahoma" w:hAnsi="Tahoma" w:cs="Tahoma"/>
        </w:rPr>
        <w:t xml:space="preserve">To ensure the safety of all students, parent(s)/guardian(s) must send a note with their child stating the time, </w:t>
      </w:r>
      <w:proofErr w:type="gramStart"/>
      <w:r>
        <w:rPr>
          <w:rFonts w:ascii="Tahoma" w:eastAsia="Tahoma" w:hAnsi="Tahoma" w:cs="Tahoma"/>
        </w:rPr>
        <w:t>date</w:t>
      </w:r>
      <w:proofErr w:type="gramEnd"/>
      <w:r>
        <w:rPr>
          <w:rFonts w:ascii="Tahoma" w:eastAsia="Tahoma" w:hAnsi="Tahoma" w:cs="Tahoma"/>
        </w:rPr>
        <w:t xml:space="preserve"> and reason for an early dismissal.  Parent(s)/guardian(s) must </w:t>
      </w:r>
      <w:r w:rsidR="002C1E0D">
        <w:rPr>
          <w:rFonts w:ascii="Tahoma" w:eastAsia="Tahoma" w:hAnsi="Tahoma" w:cs="Tahoma"/>
        </w:rPr>
        <w:t xml:space="preserve">call and/or </w:t>
      </w:r>
      <w:r>
        <w:rPr>
          <w:rFonts w:ascii="Tahoma" w:eastAsia="Tahoma" w:hAnsi="Tahoma" w:cs="Tahoma"/>
        </w:rPr>
        <w:t>report to the office prior to the dismissal and sign their child out of school.  If a student leaves before 11:30 am due to illness, etc., it will be counted as a day of absence. Any dismissal after 11:30 am will result in a student being marked present but marked ‘excused early.’</w:t>
      </w:r>
    </w:p>
    <w:p w14:paraId="4D89233B" w14:textId="77777777" w:rsidR="00DD0C31" w:rsidRDefault="00DD0C31" w:rsidP="00DD0C31">
      <w:pPr>
        <w:pStyle w:val="Normal1"/>
        <w:spacing w:line="360" w:lineRule="auto"/>
        <w:rPr>
          <w:rFonts w:ascii="Tahoma" w:eastAsia="Tahoma" w:hAnsi="Tahoma" w:cs="Tahoma"/>
          <w:b/>
        </w:rPr>
      </w:pPr>
    </w:p>
    <w:p w14:paraId="21196F65"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GRADES</w:t>
      </w:r>
    </w:p>
    <w:p w14:paraId="67D32AD0" w14:textId="77777777" w:rsidR="00DD0C31" w:rsidRDefault="00DD0C31" w:rsidP="00DD0C31">
      <w:pPr>
        <w:pStyle w:val="Normal1"/>
        <w:spacing w:line="360" w:lineRule="auto"/>
        <w:rPr>
          <w:rFonts w:ascii="Tahoma" w:eastAsia="Tahoma" w:hAnsi="Tahoma" w:cs="Tahoma"/>
        </w:rPr>
      </w:pPr>
      <w:r>
        <w:rPr>
          <w:rFonts w:ascii="Tahoma" w:eastAsia="Tahoma" w:hAnsi="Tahoma" w:cs="Tahoma"/>
          <w:i/>
        </w:rPr>
        <w:lastRenderedPageBreak/>
        <w:t xml:space="preserve">The following procedures refer to IU1 Board Policies # </w:t>
      </w:r>
      <w:r>
        <w:rPr>
          <w:rFonts w:ascii="Tahoma" w:eastAsia="Tahoma" w:hAnsi="Tahoma" w:cs="Tahoma"/>
        </w:rPr>
        <w:t xml:space="preserve">212 – </w:t>
      </w:r>
      <w:r>
        <w:rPr>
          <w:rFonts w:ascii="Tahoma" w:eastAsia="Tahoma" w:hAnsi="Tahoma" w:cs="Tahoma"/>
          <w:b/>
        </w:rPr>
        <w:t>Reporting Student Progress</w:t>
      </w:r>
      <w:r>
        <w:rPr>
          <w:rFonts w:ascii="Tahoma" w:eastAsia="Tahoma" w:hAnsi="Tahoma" w:cs="Tahoma"/>
        </w:rPr>
        <w:t xml:space="preserve">, # 213 – </w:t>
      </w:r>
      <w:r>
        <w:rPr>
          <w:rFonts w:ascii="Tahoma" w:eastAsia="Tahoma" w:hAnsi="Tahoma" w:cs="Tahoma"/>
          <w:b/>
        </w:rPr>
        <w:t>Assessment of Student Progress</w:t>
      </w:r>
      <w:r>
        <w:rPr>
          <w:rFonts w:ascii="Tahoma" w:eastAsia="Tahoma" w:hAnsi="Tahoma" w:cs="Tahoma"/>
        </w:rPr>
        <w:t xml:space="preserve">, # 215 – </w:t>
      </w:r>
      <w:r>
        <w:rPr>
          <w:rFonts w:ascii="Tahoma" w:eastAsia="Tahoma" w:hAnsi="Tahoma" w:cs="Tahoma"/>
          <w:b/>
        </w:rPr>
        <w:t>Promotion and Retention</w:t>
      </w:r>
      <w:r>
        <w:rPr>
          <w:rFonts w:ascii="Tahoma" w:eastAsia="Tahoma" w:hAnsi="Tahoma" w:cs="Tahoma"/>
          <w:b/>
          <w:i/>
        </w:rPr>
        <w:t xml:space="preserve">, </w:t>
      </w:r>
      <w:r>
        <w:rPr>
          <w:rFonts w:ascii="Tahoma" w:eastAsia="Tahoma" w:hAnsi="Tahoma" w:cs="Tahoma"/>
        </w:rPr>
        <w:t xml:space="preserve">and # 217 – </w:t>
      </w:r>
      <w:r>
        <w:rPr>
          <w:rFonts w:ascii="Tahoma" w:eastAsia="Tahoma" w:hAnsi="Tahoma" w:cs="Tahoma"/>
          <w:b/>
        </w:rPr>
        <w:t>Graduation Requirements</w:t>
      </w:r>
    </w:p>
    <w:p w14:paraId="2B1E6573" w14:textId="77777777" w:rsidR="00DD0C31" w:rsidRDefault="00DD0C31" w:rsidP="00DD0C31">
      <w:pPr>
        <w:pStyle w:val="Normal1"/>
        <w:spacing w:line="360" w:lineRule="auto"/>
        <w:rPr>
          <w:rFonts w:ascii="Tahoma" w:eastAsia="Tahoma" w:hAnsi="Tahoma" w:cs="Tahoma"/>
        </w:rPr>
      </w:pPr>
    </w:p>
    <w:p w14:paraId="4826B83B" w14:textId="77777777" w:rsidR="00DD0C31" w:rsidRDefault="00DD0C31" w:rsidP="00DD0C31">
      <w:pPr>
        <w:pStyle w:val="Normal1"/>
        <w:spacing w:line="360" w:lineRule="auto"/>
        <w:jc w:val="center"/>
        <w:rPr>
          <w:rFonts w:ascii="Tahoma" w:eastAsia="Tahoma" w:hAnsi="Tahoma" w:cs="Tahoma"/>
          <w:u w:val="single"/>
        </w:rPr>
      </w:pPr>
      <w:r>
        <w:rPr>
          <w:rFonts w:ascii="Tahoma" w:eastAsia="Tahoma" w:hAnsi="Tahoma" w:cs="Tahoma"/>
          <w:b/>
          <w:i/>
          <w:u w:val="single"/>
        </w:rPr>
        <w:t>Grading Policy</w:t>
      </w:r>
    </w:p>
    <w:p w14:paraId="107685E7" w14:textId="77777777" w:rsidR="00DD0C31" w:rsidRDefault="00DD0C31" w:rsidP="00DD0C31">
      <w:pPr>
        <w:pStyle w:val="Normal1"/>
        <w:spacing w:line="360" w:lineRule="auto"/>
        <w:rPr>
          <w:rFonts w:ascii="Tahoma" w:eastAsia="Tahoma" w:hAnsi="Tahoma" w:cs="Tahoma"/>
        </w:rPr>
      </w:pPr>
      <w:r>
        <w:rPr>
          <w:rFonts w:ascii="Tahoma" w:eastAsia="Tahoma" w:hAnsi="Tahoma" w:cs="Tahoma"/>
        </w:rPr>
        <w:t>Grades for each nine-week period are a compilation of the student’s daily performance, which includes IEP goals, classroom discussion/participation, projects, class assignments, quizzes, tests, homework, and group work.  Attendance is an important factor in a student’s success.</w:t>
      </w:r>
    </w:p>
    <w:p w14:paraId="2DFBB9EC" w14:textId="77777777" w:rsidR="00DD0C31" w:rsidRDefault="00DD0C31" w:rsidP="00DD0C31">
      <w:pPr>
        <w:pStyle w:val="Normal1"/>
      </w:pPr>
    </w:p>
    <w:p w14:paraId="2D1865C2" w14:textId="77777777" w:rsidR="00DD0C31" w:rsidRDefault="00DD0C31" w:rsidP="00DD0C31">
      <w:pPr>
        <w:pStyle w:val="Normal1"/>
      </w:pPr>
    </w:p>
    <w:p w14:paraId="1C0480D8" w14:textId="77777777" w:rsidR="00DD0C31" w:rsidRDefault="00DD0C31" w:rsidP="00DD0C31">
      <w:pPr>
        <w:pStyle w:val="Heading1"/>
        <w:jc w:val="center"/>
        <w:rPr>
          <w:u w:val="single"/>
        </w:rPr>
      </w:pPr>
      <w:r>
        <w:rPr>
          <w:u w:val="single"/>
        </w:rPr>
        <w:t>Grading Scale</w:t>
      </w:r>
    </w:p>
    <w:p w14:paraId="73CFAF3D"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following grading scale will be used to report grades to the home school districts:</w:t>
      </w:r>
    </w:p>
    <w:p w14:paraId="0182B006" w14:textId="77777777" w:rsidR="00DD0C31" w:rsidRDefault="00DD0C31" w:rsidP="00DD0C31">
      <w:pPr>
        <w:pStyle w:val="Normal1"/>
        <w:spacing w:line="360" w:lineRule="auto"/>
        <w:ind w:left="2160"/>
        <w:rPr>
          <w:rFonts w:ascii="Tahoma" w:eastAsia="Tahoma" w:hAnsi="Tahoma" w:cs="Tahoma"/>
        </w:rPr>
      </w:pPr>
      <w:r>
        <w:rPr>
          <w:rFonts w:ascii="Tahoma" w:eastAsia="Tahoma" w:hAnsi="Tahoma" w:cs="Tahoma"/>
        </w:rPr>
        <w:t>A</w:t>
      </w:r>
      <w:r>
        <w:rPr>
          <w:rFonts w:ascii="Tahoma" w:eastAsia="Tahoma" w:hAnsi="Tahoma" w:cs="Tahoma"/>
        </w:rPr>
        <w:tab/>
        <w:t>90-100 %</w:t>
      </w:r>
    </w:p>
    <w:p w14:paraId="0DA78936" w14:textId="77777777" w:rsidR="00DD0C31" w:rsidRDefault="00DD0C31" w:rsidP="00DD0C31">
      <w:pPr>
        <w:pStyle w:val="Normal1"/>
        <w:spacing w:line="360" w:lineRule="auto"/>
        <w:ind w:left="2160"/>
        <w:rPr>
          <w:rFonts w:ascii="Tahoma" w:eastAsia="Tahoma" w:hAnsi="Tahoma" w:cs="Tahoma"/>
        </w:rPr>
      </w:pPr>
      <w:r>
        <w:rPr>
          <w:rFonts w:ascii="Tahoma" w:eastAsia="Tahoma" w:hAnsi="Tahoma" w:cs="Tahoma"/>
        </w:rPr>
        <w:t>B</w:t>
      </w:r>
      <w:r>
        <w:rPr>
          <w:rFonts w:ascii="Tahoma" w:eastAsia="Tahoma" w:hAnsi="Tahoma" w:cs="Tahoma"/>
        </w:rPr>
        <w:tab/>
        <w:t>80-90 %</w:t>
      </w:r>
    </w:p>
    <w:p w14:paraId="6F47847A" w14:textId="77777777" w:rsidR="00DD0C31" w:rsidRDefault="00DD0C31" w:rsidP="00DD0C31">
      <w:pPr>
        <w:pStyle w:val="Normal1"/>
        <w:spacing w:line="360" w:lineRule="auto"/>
        <w:ind w:left="2160"/>
        <w:rPr>
          <w:rFonts w:ascii="Tahoma" w:eastAsia="Tahoma" w:hAnsi="Tahoma" w:cs="Tahoma"/>
        </w:rPr>
      </w:pPr>
      <w:r>
        <w:rPr>
          <w:rFonts w:ascii="Tahoma" w:eastAsia="Tahoma" w:hAnsi="Tahoma" w:cs="Tahoma"/>
        </w:rPr>
        <w:t>C</w:t>
      </w:r>
      <w:r>
        <w:rPr>
          <w:rFonts w:ascii="Tahoma" w:eastAsia="Tahoma" w:hAnsi="Tahoma" w:cs="Tahoma"/>
        </w:rPr>
        <w:tab/>
        <w:t>70-80 %</w:t>
      </w:r>
    </w:p>
    <w:p w14:paraId="25B239F1" w14:textId="77777777" w:rsidR="00DD0C31" w:rsidRDefault="00DD0C31" w:rsidP="00DD0C31">
      <w:pPr>
        <w:pStyle w:val="Normal1"/>
        <w:spacing w:line="360" w:lineRule="auto"/>
        <w:ind w:left="2160"/>
        <w:rPr>
          <w:rFonts w:ascii="Tahoma" w:eastAsia="Tahoma" w:hAnsi="Tahoma" w:cs="Tahoma"/>
        </w:rPr>
      </w:pPr>
      <w:r>
        <w:rPr>
          <w:rFonts w:ascii="Tahoma" w:eastAsia="Tahoma" w:hAnsi="Tahoma" w:cs="Tahoma"/>
        </w:rPr>
        <w:t>D</w:t>
      </w:r>
      <w:r>
        <w:rPr>
          <w:rFonts w:ascii="Tahoma" w:eastAsia="Tahoma" w:hAnsi="Tahoma" w:cs="Tahoma"/>
        </w:rPr>
        <w:tab/>
        <w:t>60-70 %</w:t>
      </w:r>
    </w:p>
    <w:p w14:paraId="416586ED" w14:textId="77777777" w:rsidR="00DD0C31" w:rsidRDefault="00DD0C31" w:rsidP="00DD0C31">
      <w:pPr>
        <w:pStyle w:val="Normal1"/>
        <w:spacing w:line="360" w:lineRule="auto"/>
        <w:ind w:left="2160"/>
        <w:rPr>
          <w:rFonts w:ascii="Tahoma" w:eastAsia="Tahoma" w:hAnsi="Tahoma" w:cs="Tahoma"/>
        </w:rPr>
      </w:pPr>
      <w:r>
        <w:rPr>
          <w:rFonts w:ascii="Tahoma" w:eastAsia="Tahoma" w:hAnsi="Tahoma" w:cs="Tahoma"/>
        </w:rPr>
        <w:t>F</w:t>
      </w:r>
      <w:r>
        <w:rPr>
          <w:rFonts w:ascii="Tahoma" w:eastAsia="Tahoma" w:hAnsi="Tahoma" w:cs="Tahoma"/>
        </w:rPr>
        <w:tab/>
        <w:t>59 % and below</w:t>
      </w:r>
    </w:p>
    <w:p w14:paraId="6EF60AA9" w14:textId="77777777" w:rsidR="00DD0C31" w:rsidRDefault="00DD0C31" w:rsidP="00DD0C31">
      <w:pPr>
        <w:pStyle w:val="Normal1"/>
        <w:spacing w:line="360" w:lineRule="auto"/>
        <w:ind w:left="2160"/>
        <w:rPr>
          <w:rFonts w:ascii="Tahoma" w:eastAsia="Tahoma" w:hAnsi="Tahoma" w:cs="Tahoma"/>
        </w:rPr>
      </w:pPr>
      <w:r>
        <w:rPr>
          <w:rFonts w:ascii="Tahoma" w:eastAsia="Tahoma" w:hAnsi="Tahoma" w:cs="Tahoma"/>
        </w:rPr>
        <w:t>I</w:t>
      </w:r>
      <w:r>
        <w:rPr>
          <w:rFonts w:ascii="Tahoma" w:eastAsia="Tahoma" w:hAnsi="Tahoma" w:cs="Tahoma"/>
        </w:rPr>
        <w:tab/>
        <w:t>Incomplete Grade</w:t>
      </w:r>
    </w:p>
    <w:p w14:paraId="7003EA0E" w14:textId="77777777" w:rsidR="00DD0C31" w:rsidRDefault="00DD0C31" w:rsidP="00DD0C31">
      <w:pPr>
        <w:pStyle w:val="Normal1"/>
        <w:spacing w:line="360" w:lineRule="auto"/>
        <w:rPr>
          <w:rFonts w:ascii="Tahoma" w:eastAsia="Tahoma" w:hAnsi="Tahoma" w:cs="Tahoma"/>
        </w:rPr>
      </w:pPr>
      <w:r>
        <w:rPr>
          <w:rFonts w:ascii="Tahoma" w:eastAsia="Tahoma" w:hAnsi="Tahoma" w:cs="Tahoma"/>
        </w:rPr>
        <w:t>If a student has been absent and the time allotted to make up the missed work extends beyond the end of the 45-day grading period, he/she will receive an incomplete (I) grade.  The student has a two-week period to complete the incomplete work.  At the end of the two-week period, he/she will be issued a letter grade to replace the “I”.  If the student fails to make-up incomplete assignments during this two-week period, each incomplete assignment will be marked as an “F” and averaged into the grades earned for that grading period.  This will result in the student receiving a lower grade and possibly an F.</w:t>
      </w:r>
    </w:p>
    <w:p w14:paraId="6137143E" w14:textId="77777777" w:rsidR="00DD0C31" w:rsidRDefault="00DD0C31" w:rsidP="00DD0C31">
      <w:pPr>
        <w:pStyle w:val="Normal1"/>
        <w:spacing w:line="360" w:lineRule="auto"/>
        <w:rPr>
          <w:rFonts w:ascii="Tahoma" w:eastAsia="Tahoma" w:hAnsi="Tahoma" w:cs="Tahoma"/>
        </w:rPr>
      </w:pPr>
    </w:p>
    <w:p w14:paraId="191083CA" w14:textId="77777777" w:rsidR="00DD0C31" w:rsidRPr="00EC21B3" w:rsidRDefault="00DD0C31" w:rsidP="00EC21B3">
      <w:pPr>
        <w:jc w:val="center"/>
        <w:rPr>
          <w:rFonts w:ascii="Tahoma" w:hAnsi="Tahoma" w:cs="Tahoma"/>
          <w:b/>
          <w:bCs/>
          <w:i/>
          <w:iCs/>
          <w:u w:val="single"/>
        </w:rPr>
      </w:pPr>
      <w:r w:rsidRPr="00EC21B3">
        <w:rPr>
          <w:rFonts w:ascii="Tahoma" w:hAnsi="Tahoma" w:cs="Tahoma"/>
          <w:b/>
          <w:bCs/>
          <w:i/>
          <w:iCs/>
          <w:u w:val="single"/>
        </w:rPr>
        <w:t>Midterm Grade Reports</w:t>
      </w:r>
    </w:p>
    <w:p w14:paraId="299C9A20" w14:textId="77777777" w:rsidR="00DD0C31" w:rsidRPr="00EC21B3" w:rsidRDefault="00DD0C31" w:rsidP="00EC21B3">
      <w:pPr>
        <w:rPr>
          <w:rFonts w:ascii="Tahoma" w:hAnsi="Tahoma" w:cs="Tahoma"/>
        </w:rPr>
      </w:pPr>
      <w:r w:rsidRPr="00EC21B3">
        <w:rPr>
          <w:rFonts w:ascii="Tahoma" w:hAnsi="Tahoma" w:cs="Tahoma"/>
        </w:rPr>
        <w:t xml:space="preserve">A midterm report will be mailed home following the 22nd day of each nine-week (45 day) grading period.  This report gives the student and his/her parent(s)/guardian(s) notice of current academic performance in each class.  Parent(s)/Guardian(s) are encouraged to call the </w:t>
      </w:r>
      <w:r w:rsidRPr="00EC21B3">
        <w:rPr>
          <w:rFonts w:ascii="Tahoma" w:hAnsi="Tahoma" w:cs="Tahoma"/>
        </w:rPr>
        <w:lastRenderedPageBreak/>
        <w:t>school to speak with the teacher(s), social worker, and/or principal to discuss any concerns.</w:t>
      </w:r>
    </w:p>
    <w:p w14:paraId="77D18ADF" w14:textId="77777777" w:rsidR="00DD0C31" w:rsidRPr="00844666" w:rsidRDefault="00DD0C31" w:rsidP="00DD0C31">
      <w:pPr>
        <w:pStyle w:val="NormalWeb"/>
        <w:shd w:val="clear" w:color="auto" w:fill="FFFFFF"/>
        <w:spacing w:before="0" w:beforeAutospacing="0" w:after="0" w:afterAutospacing="0"/>
        <w:rPr>
          <w:color w:val="000000"/>
        </w:rPr>
      </w:pPr>
    </w:p>
    <w:p w14:paraId="3CC997A1" w14:textId="77777777" w:rsidR="00DD0C31" w:rsidRPr="00844666" w:rsidRDefault="00DD0C31" w:rsidP="00DD0C31">
      <w:pPr>
        <w:pStyle w:val="NormalWeb"/>
        <w:shd w:val="clear" w:color="auto" w:fill="FFFFFF"/>
        <w:spacing w:before="0" w:beforeAutospacing="0" w:after="0" w:afterAutospacing="0"/>
        <w:rPr>
          <w:color w:val="000000"/>
        </w:rPr>
      </w:pPr>
      <w:r w:rsidRPr="00844666">
        <w:rPr>
          <w:rFonts w:ascii="Tahoma" w:hAnsi="Tahoma" w:cs="Tahoma"/>
          <w:color w:val="000000"/>
          <w:bdr w:val="none" w:sz="0" w:space="0" w:color="auto" w:frame="1"/>
        </w:rPr>
        <w:t> </w:t>
      </w:r>
    </w:p>
    <w:p w14:paraId="1CCAD6D4" w14:textId="77777777" w:rsidR="00DD0C31" w:rsidRPr="00844666" w:rsidRDefault="00DD0C31" w:rsidP="00DD0C31">
      <w:pPr>
        <w:pStyle w:val="Heading1"/>
        <w:shd w:val="clear" w:color="auto" w:fill="FFFFFF"/>
        <w:jc w:val="center"/>
        <w:rPr>
          <w:rFonts w:ascii="Helvetica" w:hAnsi="Helvetica"/>
        </w:rPr>
      </w:pPr>
      <w:r w:rsidRPr="00844666">
        <w:rPr>
          <w:u w:val="single"/>
          <w:bdr w:val="none" w:sz="0" w:space="0" w:color="auto" w:frame="1"/>
        </w:rPr>
        <w:t>Report Cards and IEP Progress Monitoring</w:t>
      </w:r>
    </w:p>
    <w:p w14:paraId="2CA0469A" w14:textId="77777777" w:rsidR="00DD0C31" w:rsidRPr="00844666" w:rsidRDefault="00DD0C31" w:rsidP="00DD0C31">
      <w:pPr>
        <w:pStyle w:val="NormalWeb"/>
        <w:shd w:val="clear" w:color="auto" w:fill="FFFFFF"/>
        <w:spacing w:before="0" w:beforeAutospacing="0" w:after="0" w:afterAutospacing="0"/>
        <w:rPr>
          <w:color w:val="000000"/>
        </w:rPr>
      </w:pPr>
      <w:r w:rsidRPr="00844666">
        <w:rPr>
          <w:rFonts w:ascii="Tahoma" w:hAnsi="Tahoma" w:cs="Tahoma"/>
          <w:color w:val="000000"/>
          <w:bdr w:val="none" w:sz="0" w:space="0" w:color="auto" w:frame="1"/>
        </w:rPr>
        <w:t>At the end of each forty-five (45) day (nine week) grading period, a report card is mailed home to the parent(s)/guardian(s) along with a Progress Monitoring Report. The Progress Monitoring Report explains the student’s progress on his/her IEP goals and objectives. Teachers may make comments about classroom performance on the designated section of the report card. The report card gives the parent(s)/guardian(s) the opportunity to request a conference to discuss their child’s progress.</w:t>
      </w:r>
    </w:p>
    <w:p w14:paraId="1BC155A5" w14:textId="77777777" w:rsidR="00DD0C31" w:rsidRDefault="00DD0C31" w:rsidP="00DD0C31">
      <w:pPr>
        <w:pStyle w:val="Normal1"/>
        <w:spacing w:line="360" w:lineRule="auto"/>
        <w:rPr>
          <w:rFonts w:ascii="Tahoma" w:eastAsia="Tahoma" w:hAnsi="Tahoma" w:cs="Tahoma"/>
        </w:rPr>
      </w:pPr>
    </w:p>
    <w:p w14:paraId="62FF4A4B"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Homework</w:t>
      </w:r>
    </w:p>
    <w:p w14:paraId="76D217A7"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Homework is used as an extended learning opportunity. It is meaningful, targeted, purposeful, </w:t>
      </w:r>
      <w:proofErr w:type="gramStart"/>
      <w:r>
        <w:rPr>
          <w:rFonts w:ascii="Tahoma" w:eastAsia="Tahoma" w:hAnsi="Tahoma" w:cs="Tahoma"/>
        </w:rPr>
        <w:t>relevant</w:t>
      </w:r>
      <w:proofErr w:type="gramEnd"/>
      <w:r>
        <w:rPr>
          <w:rFonts w:ascii="Tahoma" w:eastAsia="Tahoma" w:hAnsi="Tahoma" w:cs="Tahoma"/>
        </w:rPr>
        <w:t xml:space="preserve"> and used in the next day’s lesson. Homework helps a student practice new learning, assists in checking for understanding, helps a student accept responsibility, and can teach a student organizational skills and time management.  The amount of homework will not be so demanding that it takes away from family time and home responsibilities. It is our intent that the amount of homework does not put parent(s)/guardian(s) in an adversarial </w:t>
      </w:r>
      <w:proofErr w:type="gramStart"/>
      <w:r>
        <w:rPr>
          <w:rFonts w:ascii="Tahoma" w:eastAsia="Tahoma" w:hAnsi="Tahoma" w:cs="Tahoma"/>
        </w:rPr>
        <w:t>role</w:t>
      </w:r>
      <w:proofErr w:type="gramEnd"/>
      <w:r>
        <w:rPr>
          <w:rFonts w:ascii="Tahoma" w:eastAsia="Tahoma" w:hAnsi="Tahoma" w:cs="Tahoma"/>
        </w:rPr>
        <w:t xml:space="preserve"> and it does not interfere with the student’s free time and other after-school activities. </w:t>
      </w:r>
    </w:p>
    <w:p w14:paraId="74E25DE5" w14:textId="77777777" w:rsidR="00DD0C31" w:rsidRDefault="00DD0C31" w:rsidP="00DD0C31">
      <w:pPr>
        <w:pStyle w:val="Normal1"/>
        <w:spacing w:line="360" w:lineRule="auto"/>
        <w:ind w:left="720"/>
        <w:rPr>
          <w:rFonts w:ascii="Tahoma" w:eastAsia="Tahoma" w:hAnsi="Tahoma" w:cs="Tahoma"/>
          <w:b/>
        </w:rPr>
      </w:pPr>
      <w:r>
        <w:rPr>
          <w:rFonts w:ascii="Tahoma" w:eastAsia="Tahoma" w:hAnsi="Tahoma" w:cs="Tahoma"/>
          <w:i/>
        </w:rPr>
        <w:t xml:space="preserve">Please refer to IU 1 Board Policy # 130 </w:t>
      </w:r>
      <w:r>
        <w:rPr>
          <w:rFonts w:ascii="Tahoma" w:eastAsia="Tahoma" w:hAnsi="Tahoma" w:cs="Tahoma"/>
        </w:rPr>
        <w:t xml:space="preserve">– </w:t>
      </w:r>
      <w:r>
        <w:rPr>
          <w:rFonts w:ascii="Tahoma" w:eastAsia="Tahoma" w:hAnsi="Tahoma" w:cs="Tahoma"/>
          <w:b/>
        </w:rPr>
        <w:t>Homework</w:t>
      </w:r>
    </w:p>
    <w:p w14:paraId="2B3920B0" w14:textId="77777777" w:rsidR="00DD0C31" w:rsidRDefault="00DD0C31" w:rsidP="00DD0C31">
      <w:pPr>
        <w:pStyle w:val="Normal1"/>
        <w:keepNext/>
        <w:spacing w:line="360" w:lineRule="auto"/>
        <w:jc w:val="center"/>
        <w:rPr>
          <w:rFonts w:ascii="Tahoma" w:eastAsia="Tahoma" w:hAnsi="Tahoma" w:cs="Tahoma"/>
          <w:b/>
          <w:i/>
          <w:u w:val="single"/>
        </w:rPr>
      </w:pPr>
    </w:p>
    <w:p w14:paraId="49A7DB93"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Graduation</w:t>
      </w:r>
    </w:p>
    <w:p w14:paraId="479F75DC"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eastAsia="Tahoma" w:hAnsi="Tahoma" w:cs="Tahoma"/>
        </w:rPr>
      </w:pPr>
      <w:bookmarkStart w:id="3" w:name="_Hlk12864779"/>
      <w:r>
        <w:rPr>
          <w:rFonts w:ascii="Tahoma" w:eastAsia="Tahoma" w:hAnsi="Tahoma" w:cs="Tahoma"/>
        </w:rPr>
        <w:t>Accurate recording of each student's achievement of academic standards shall be maintained, as required by law and state regulations.  Students shall be informed of the necessary district graduation requirements, including a graduation project if required by the home district.  Periodic warnings shall be issued to students in danger of not fulfilling graduation requirements.</w:t>
      </w:r>
    </w:p>
    <w:p w14:paraId="4B79627F"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t xml:space="preserve"> </w:t>
      </w:r>
    </w:p>
    <w:bookmarkEnd w:id="3"/>
    <w:p w14:paraId="0AC4795B"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eastAsia="Tahoma" w:hAnsi="Tahoma" w:cs="Tahoma"/>
        </w:rPr>
      </w:pPr>
      <w:r>
        <w:rPr>
          <w:rFonts w:ascii="Tahoma" w:eastAsia="Tahoma" w:hAnsi="Tahoma" w:cs="Tahoma"/>
        </w:rPr>
        <w:t>Students with disabilities, who satisfactorily complete the special education program developed by the Individualized Education Program team, (in accordance with the law, state regulations, and IU1 Board Policy)</w:t>
      </w:r>
      <w:r>
        <w:rPr>
          <w:rFonts w:ascii="Tahoma" w:eastAsia="Tahoma" w:hAnsi="Tahoma" w:cs="Tahoma"/>
          <w:b/>
        </w:rPr>
        <w:t xml:space="preserve"> </w:t>
      </w:r>
      <w:r>
        <w:rPr>
          <w:rFonts w:ascii="Tahoma" w:eastAsia="Tahoma" w:hAnsi="Tahoma" w:cs="Tahoma"/>
        </w:rPr>
        <w:t xml:space="preserve">shall be granted a regular high school diploma by the school district of </w:t>
      </w:r>
      <w:r>
        <w:rPr>
          <w:rFonts w:ascii="Tahoma" w:eastAsia="Tahoma" w:hAnsi="Tahoma" w:cs="Tahoma"/>
        </w:rPr>
        <w:lastRenderedPageBreak/>
        <w:t xml:space="preserve">residence. </w:t>
      </w:r>
    </w:p>
    <w:p w14:paraId="2E705C05"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Tahoma" w:eastAsia="Tahoma" w:hAnsi="Tahoma" w:cs="Tahoma"/>
        </w:rPr>
        <w:tab/>
      </w:r>
      <w:r>
        <w:rPr>
          <w:rFonts w:ascii="Tahoma" w:eastAsia="Tahoma" w:hAnsi="Tahoma" w:cs="Tahoma"/>
          <w:i/>
        </w:rPr>
        <w:t xml:space="preserve">Refer to IU1 Board Policy # </w:t>
      </w:r>
      <w:r>
        <w:rPr>
          <w:rFonts w:ascii="Tahoma" w:eastAsia="Tahoma" w:hAnsi="Tahoma" w:cs="Tahoma"/>
        </w:rPr>
        <w:t xml:space="preserve">217 – </w:t>
      </w:r>
      <w:proofErr w:type="gramStart"/>
      <w:r>
        <w:rPr>
          <w:rFonts w:ascii="Tahoma" w:eastAsia="Tahoma" w:hAnsi="Tahoma" w:cs="Tahoma"/>
          <w:b/>
        </w:rPr>
        <w:t>Graduation</w:t>
      </w:r>
      <w:proofErr w:type="gramEnd"/>
    </w:p>
    <w:p w14:paraId="2786FBFE" w14:textId="77777777" w:rsidR="00DD0C31" w:rsidRDefault="00DD0C31" w:rsidP="00DD0C31">
      <w:pPr>
        <w:pStyle w:val="Normal1"/>
        <w:spacing w:line="360" w:lineRule="auto"/>
        <w:rPr>
          <w:rFonts w:ascii="Tahoma" w:eastAsia="Tahoma" w:hAnsi="Tahoma" w:cs="Tahoma"/>
        </w:rPr>
      </w:pPr>
    </w:p>
    <w:p w14:paraId="007E0064"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PA High School Graduation Requirements</w:t>
      </w:r>
    </w:p>
    <w:p w14:paraId="2A0A7F61" w14:textId="6277A020" w:rsidR="004048D8" w:rsidRPr="002A31F7" w:rsidRDefault="004048D8" w:rsidP="004048D8">
      <w:pPr>
        <w:rPr>
          <w:rFonts w:ascii="Tahoma" w:hAnsi="Tahoma" w:cs="Tahoma"/>
          <w:i/>
          <w:iCs/>
        </w:rPr>
      </w:pPr>
      <w:r w:rsidRPr="002A31F7">
        <w:rPr>
          <w:rFonts w:ascii="Tahoma" w:hAnsi="Tahoma" w:cs="Tahoma"/>
          <w:b/>
          <w:i/>
          <w:iCs/>
        </w:rPr>
        <w:t>Requirements through the 202</w:t>
      </w:r>
      <w:r w:rsidR="008627BF">
        <w:rPr>
          <w:rFonts w:ascii="Tahoma" w:hAnsi="Tahoma" w:cs="Tahoma"/>
          <w:b/>
          <w:i/>
          <w:iCs/>
        </w:rPr>
        <w:t>3</w:t>
      </w:r>
      <w:r w:rsidRPr="002A31F7">
        <w:rPr>
          <w:rFonts w:ascii="Tahoma" w:hAnsi="Tahoma" w:cs="Tahoma"/>
          <w:b/>
          <w:i/>
          <w:iCs/>
        </w:rPr>
        <w:t>-2</w:t>
      </w:r>
      <w:r w:rsidR="008627BF">
        <w:rPr>
          <w:rFonts w:ascii="Tahoma" w:hAnsi="Tahoma" w:cs="Tahoma"/>
          <w:b/>
          <w:i/>
          <w:iCs/>
        </w:rPr>
        <w:t>4</w:t>
      </w:r>
      <w:r w:rsidRPr="002A31F7">
        <w:rPr>
          <w:rFonts w:ascii="Tahoma" w:hAnsi="Tahoma" w:cs="Tahoma"/>
          <w:b/>
          <w:i/>
          <w:iCs/>
        </w:rPr>
        <w:t>school year:</w:t>
      </w:r>
      <w:r w:rsidRPr="002A31F7">
        <w:rPr>
          <w:rFonts w:ascii="Tahoma" w:hAnsi="Tahoma" w:cs="Tahoma"/>
          <w:i/>
          <w:iCs/>
        </w:rPr>
        <w:t xml:space="preserve">  </w:t>
      </w:r>
    </w:p>
    <w:p w14:paraId="6FC5816E" w14:textId="04876A73" w:rsidR="004048D8" w:rsidRPr="002A31F7" w:rsidRDefault="004048D8" w:rsidP="004048D8">
      <w:pPr>
        <w:rPr>
          <w:rFonts w:ascii="Tahoma" w:hAnsi="Tahoma" w:cs="Tahoma"/>
        </w:rPr>
      </w:pPr>
      <w:r w:rsidRPr="002A31F7">
        <w:rPr>
          <w:rFonts w:ascii="Tahoma" w:hAnsi="Tahoma" w:cs="Tahoma"/>
        </w:rPr>
        <w:t xml:space="preserve">Students will be required to meet the graduation requirements of their home sending district, including the number of credits necessary to graduate*. Requirements through the </w:t>
      </w:r>
      <w:r w:rsidR="008627BF">
        <w:rPr>
          <w:rFonts w:ascii="Tahoma" w:hAnsi="Tahoma" w:cs="Tahoma"/>
        </w:rPr>
        <w:t xml:space="preserve">2023-24 </w:t>
      </w:r>
      <w:r w:rsidRPr="002A31F7">
        <w:rPr>
          <w:rFonts w:ascii="Tahoma" w:hAnsi="Tahoma" w:cs="Tahoma"/>
        </w:rPr>
        <w:t xml:space="preserve">school year shall include course completion and passing grades, completion of a </w:t>
      </w:r>
      <w:proofErr w:type="gramStart"/>
      <w:r w:rsidRPr="002A31F7">
        <w:rPr>
          <w:rFonts w:ascii="Tahoma" w:hAnsi="Tahoma" w:cs="Tahoma"/>
        </w:rPr>
        <w:t>culminating</w:t>
      </w:r>
      <w:proofErr w:type="gramEnd"/>
    </w:p>
    <w:p w14:paraId="07035276" w14:textId="77777777" w:rsidR="004048D8" w:rsidRPr="002A31F7" w:rsidRDefault="004048D8" w:rsidP="004048D8">
      <w:pPr>
        <w:rPr>
          <w:rFonts w:ascii="Tahoma" w:hAnsi="Tahoma" w:cs="Tahoma"/>
        </w:rPr>
      </w:pPr>
      <w:r w:rsidRPr="002A31F7">
        <w:rPr>
          <w:rFonts w:ascii="Tahoma" w:hAnsi="Tahoma" w:cs="Tahoma"/>
        </w:rPr>
        <w:t>senior project (if required by sending school district), and results of local assessments aligned with the academic standards.</w:t>
      </w:r>
    </w:p>
    <w:p w14:paraId="257F2D8B" w14:textId="77777777" w:rsidR="004048D8" w:rsidRPr="002A31F7" w:rsidRDefault="004048D8" w:rsidP="004048D8">
      <w:pPr>
        <w:rPr>
          <w:rFonts w:ascii="Tahoma" w:hAnsi="Tahoma" w:cs="Tahoma"/>
          <w:sz w:val="22"/>
          <w:szCs w:val="22"/>
        </w:rPr>
      </w:pPr>
      <w:r w:rsidRPr="002A31F7">
        <w:rPr>
          <w:rFonts w:ascii="Tahoma" w:hAnsi="Tahoma" w:cs="Tahoma"/>
          <w:sz w:val="22"/>
          <w:szCs w:val="22"/>
        </w:rPr>
        <w:t>*Required number and types of credits vary by district and decisions of the IEP Team.</w:t>
      </w:r>
    </w:p>
    <w:p w14:paraId="1B02FB93" w14:textId="77777777" w:rsidR="004048D8" w:rsidRPr="002A31F7" w:rsidRDefault="004048D8" w:rsidP="004048D8">
      <w:pPr>
        <w:rPr>
          <w:rFonts w:ascii="Tahoma" w:hAnsi="Tahoma" w:cs="Tahoma"/>
          <w:sz w:val="22"/>
          <w:szCs w:val="22"/>
        </w:rPr>
      </w:pPr>
    </w:p>
    <w:p w14:paraId="5C79F437" w14:textId="77777777" w:rsidR="004048D8" w:rsidRPr="004048D8" w:rsidRDefault="004048D8" w:rsidP="004048D8">
      <w:pPr>
        <w:pStyle w:val="NormalWeb"/>
        <w:spacing w:before="0" w:beforeAutospacing="0" w:after="0" w:afterAutospacing="0"/>
        <w:textAlignment w:val="baseline"/>
        <w:rPr>
          <w:rFonts w:ascii="Tahoma" w:hAnsi="Tahoma" w:cs="Tahoma"/>
          <w:b/>
          <w:bCs/>
        </w:rPr>
      </w:pPr>
      <w:r w:rsidRPr="002A31F7">
        <w:rPr>
          <w:rFonts w:ascii="Tahoma" w:hAnsi="Tahoma" w:cs="Tahoma"/>
        </w:rPr>
        <w:t xml:space="preserve">In accordance with Pennsylvania’s Act 158 of 2018, </w:t>
      </w:r>
      <w:r w:rsidRPr="004048D8">
        <w:rPr>
          <w:rFonts w:ascii="Tahoma" w:hAnsi="Tahoma" w:cs="Tahoma"/>
          <w:b/>
          <w:bCs/>
          <w:u w:val="single"/>
        </w:rPr>
        <w:t>beginning with the graduating class of 2023, students must meet statewide graduation requirements in one of five ways.</w:t>
      </w:r>
    </w:p>
    <w:p w14:paraId="4D9ADC90" w14:textId="77777777" w:rsidR="004048D8" w:rsidRPr="004048D8" w:rsidRDefault="004048D8" w:rsidP="004048D8">
      <w:pPr>
        <w:pStyle w:val="NormalWeb"/>
        <w:spacing w:before="0" w:beforeAutospacing="0" w:after="0" w:afterAutospacing="0"/>
        <w:textAlignment w:val="baseline"/>
        <w:rPr>
          <w:rFonts w:ascii="Tahoma" w:hAnsi="Tahoma" w:cs="Tahoma"/>
          <w:b/>
          <w:bCs/>
        </w:rPr>
      </w:pPr>
      <w:r w:rsidRPr="004048D8">
        <w:rPr>
          <w:rFonts w:ascii="Tahoma" w:hAnsi="Tahoma" w:cs="Tahoma"/>
          <w:b/>
          <w:bCs/>
        </w:rPr>
        <w:t> </w:t>
      </w:r>
    </w:p>
    <w:p w14:paraId="490C6072" w14:textId="77777777" w:rsidR="004048D8" w:rsidRPr="002A31F7" w:rsidRDefault="004048D8" w:rsidP="004048D8">
      <w:pPr>
        <w:pStyle w:val="NormalWeb"/>
        <w:numPr>
          <w:ilvl w:val="0"/>
          <w:numId w:val="43"/>
        </w:numPr>
        <w:spacing w:before="0" w:beforeAutospacing="0" w:after="0" w:afterAutospacing="0"/>
        <w:ind w:firstLine="0"/>
        <w:textAlignment w:val="baseline"/>
        <w:rPr>
          <w:rFonts w:ascii="Tahoma" w:hAnsi="Tahoma" w:cs="Tahoma"/>
        </w:rPr>
      </w:pPr>
      <w:r w:rsidRPr="002A31F7">
        <w:rPr>
          <w:rFonts w:ascii="Tahoma" w:hAnsi="Tahoma" w:cs="Tahoma"/>
          <w:b/>
          <w:bCs/>
        </w:rPr>
        <w:t>Pathway 1 - Keystone Proficiency Pathway:</w:t>
      </w:r>
      <w:r w:rsidRPr="002A31F7">
        <w:rPr>
          <w:rFonts w:ascii="Tahoma" w:hAnsi="Tahoma" w:cs="Tahoma"/>
        </w:rPr>
        <w:t> Scoring proficient or advanced on each Keystone Exam - Algebra 1, Literature, and Biology. </w:t>
      </w:r>
    </w:p>
    <w:p w14:paraId="7ADCD0F9" w14:textId="77777777" w:rsidR="004048D8" w:rsidRPr="002A31F7" w:rsidRDefault="004048D8" w:rsidP="004048D8">
      <w:pPr>
        <w:pStyle w:val="NormalWeb"/>
        <w:spacing w:before="0" w:beforeAutospacing="0" w:after="0" w:afterAutospacing="0"/>
        <w:ind w:left="360"/>
        <w:textAlignment w:val="baseline"/>
        <w:rPr>
          <w:rFonts w:ascii="Tahoma" w:hAnsi="Tahoma" w:cs="Tahoma"/>
        </w:rPr>
      </w:pPr>
      <w:r w:rsidRPr="002A31F7">
        <w:rPr>
          <w:rFonts w:ascii="Tahoma" w:hAnsi="Tahoma" w:cs="Tahoma"/>
        </w:rPr>
        <w:t> </w:t>
      </w:r>
    </w:p>
    <w:p w14:paraId="0449DF51" w14:textId="77777777" w:rsidR="004048D8" w:rsidRPr="002A31F7" w:rsidRDefault="004048D8" w:rsidP="004048D8">
      <w:pPr>
        <w:pStyle w:val="NormalWeb"/>
        <w:numPr>
          <w:ilvl w:val="0"/>
          <w:numId w:val="44"/>
        </w:numPr>
        <w:spacing w:before="0" w:beforeAutospacing="0" w:after="0" w:afterAutospacing="0"/>
        <w:ind w:firstLine="0"/>
        <w:textAlignment w:val="baseline"/>
        <w:rPr>
          <w:rFonts w:ascii="Tahoma" w:hAnsi="Tahoma" w:cs="Tahoma"/>
        </w:rPr>
      </w:pPr>
      <w:r w:rsidRPr="002A31F7">
        <w:rPr>
          <w:rFonts w:ascii="Tahoma" w:hAnsi="Tahoma" w:cs="Tahoma"/>
          <w:b/>
          <w:bCs/>
        </w:rPr>
        <w:t>Pathway 2 - Keystone Composite Pathway:</w:t>
      </w:r>
      <w:r w:rsidRPr="002A31F7">
        <w:rPr>
          <w:rFonts w:ascii="Tahoma" w:hAnsi="Tahoma" w:cs="Tahoma"/>
        </w:rPr>
        <w:t> Earning a satisfactory composite score of 4452 on the Algebra 1, Literature, and Biology Keystone exams (while achieving at least a proficient score on at least one of three exams and no less than a basic on the remaining two). *A Non-Numeric Proficient (NNP) is not an eligible for this pathway.</w:t>
      </w:r>
    </w:p>
    <w:p w14:paraId="2108C779" w14:textId="77777777" w:rsidR="004048D8" w:rsidRPr="002A31F7" w:rsidRDefault="004048D8" w:rsidP="004048D8">
      <w:pPr>
        <w:pStyle w:val="NormalWeb"/>
        <w:spacing w:before="0" w:beforeAutospacing="0" w:after="0" w:afterAutospacing="0"/>
        <w:ind w:left="720"/>
        <w:textAlignment w:val="baseline"/>
        <w:rPr>
          <w:rFonts w:ascii="Tahoma" w:hAnsi="Tahoma" w:cs="Tahoma"/>
        </w:rPr>
      </w:pPr>
      <w:r w:rsidRPr="002A31F7">
        <w:rPr>
          <w:rFonts w:ascii="Tahoma" w:hAnsi="Tahoma" w:cs="Tahoma"/>
        </w:rPr>
        <w:t> </w:t>
      </w:r>
    </w:p>
    <w:p w14:paraId="68D92467" w14:textId="77777777" w:rsidR="004048D8" w:rsidRPr="002A31F7" w:rsidRDefault="004048D8" w:rsidP="004048D8">
      <w:pPr>
        <w:pStyle w:val="NormalWeb"/>
        <w:numPr>
          <w:ilvl w:val="0"/>
          <w:numId w:val="45"/>
        </w:numPr>
        <w:spacing w:before="0" w:beforeAutospacing="0" w:after="0" w:afterAutospacing="0"/>
        <w:ind w:firstLine="0"/>
        <w:textAlignment w:val="baseline"/>
        <w:rPr>
          <w:rFonts w:ascii="Tahoma" w:hAnsi="Tahoma" w:cs="Tahoma"/>
        </w:rPr>
      </w:pPr>
      <w:r w:rsidRPr="002A31F7">
        <w:rPr>
          <w:rFonts w:ascii="Tahoma" w:hAnsi="Tahoma" w:cs="Tahoma"/>
          <w:b/>
          <w:bCs/>
        </w:rPr>
        <w:t>Pathway 3 – CTE Pathway: </w:t>
      </w:r>
      <w:r w:rsidRPr="002A31F7">
        <w:rPr>
          <w:rFonts w:ascii="Tahoma" w:hAnsi="Tahoma" w:cs="Tahoma"/>
        </w:rPr>
        <w:t>For Career and Technical Education (CTE) Concentrators, successful completion of Biology, Algebra I, and Literature 10 classes associated with each Keystone Exam on which the student did not achieve proficiency and attainment of an industry-based competency certification related to the CTE Concentrator’s program of study or demonstration of high likelihood of success on an approved industry-based competency assessment or readiness for continued meaningful engagement in the CTE Concentrator’s program of study. For further explanation of the CTE Pathway, please see PDE’s Act 6 guidance.</w:t>
      </w:r>
      <w:r w:rsidRPr="002A31F7">
        <w:rPr>
          <w:rFonts w:ascii="Tahoma" w:hAnsi="Tahoma" w:cs="Tahoma"/>
          <w:b/>
          <w:bCs/>
        </w:rPr>
        <w:t> </w:t>
      </w:r>
      <w:r w:rsidRPr="002A31F7">
        <w:rPr>
          <w:rFonts w:ascii="Tahoma" w:hAnsi="Tahoma" w:cs="Tahoma"/>
        </w:rPr>
        <w:t> </w:t>
      </w:r>
    </w:p>
    <w:p w14:paraId="6D566D24" w14:textId="77777777" w:rsidR="004048D8" w:rsidRPr="002A31F7" w:rsidRDefault="004048D8" w:rsidP="004048D8">
      <w:pPr>
        <w:pStyle w:val="NormalWeb"/>
        <w:spacing w:before="0" w:beforeAutospacing="0" w:after="0" w:afterAutospacing="0"/>
        <w:textAlignment w:val="baseline"/>
        <w:rPr>
          <w:rFonts w:ascii="Tahoma" w:hAnsi="Tahoma" w:cs="Tahoma"/>
        </w:rPr>
      </w:pPr>
      <w:r w:rsidRPr="002A31F7">
        <w:rPr>
          <w:rFonts w:ascii="Tahoma" w:hAnsi="Tahoma" w:cs="Tahoma"/>
        </w:rPr>
        <w:t> </w:t>
      </w:r>
    </w:p>
    <w:p w14:paraId="27A5E33C" w14:textId="77777777" w:rsidR="004048D8" w:rsidRPr="002A31F7" w:rsidRDefault="004048D8" w:rsidP="004048D8">
      <w:pPr>
        <w:pStyle w:val="NormalWeb"/>
        <w:numPr>
          <w:ilvl w:val="0"/>
          <w:numId w:val="46"/>
        </w:numPr>
        <w:spacing w:before="0" w:beforeAutospacing="0" w:after="0" w:afterAutospacing="0"/>
        <w:ind w:firstLine="0"/>
        <w:textAlignment w:val="baseline"/>
        <w:rPr>
          <w:rFonts w:ascii="Tahoma" w:hAnsi="Tahoma" w:cs="Tahoma"/>
        </w:rPr>
      </w:pPr>
      <w:r w:rsidRPr="002A31F7">
        <w:rPr>
          <w:rFonts w:ascii="Tahoma" w:hAnsi="Tahoma" w:cs="Tahoma"/>
          <w:b/>
          <w:bCs/>
        </w:rPr>
        <w:t>Pathway 4 - Alternate Assessment Pathway:</w:t>
      </w:r>
      <w:r w:rsidRPr="002A31F7">
        <w:rPr>
          <w:rFonts w:ascii="Tahoma" w:hAnsi="Tahoma" w:cs="Tahoma"/>
        </w:rPr>
        <w:t> Successful completion of Biology, Algebra I, and Literature 10 classes associated with each Keystone Exam on which the student did not achieve proficiency and one of the following: </w:t>
      </w:r>
    </w:p>
    <w:p w14:paraId="220B30AB" w14:textId="7EC5C0DD" w:rsidR="004048D8" w:rsidRPr="002A31F7" w:rsidRDefault="004048D8" w:rsidP="00D11695">
      <w:pPr>
        <w:pStyle w:val="NormalWeb"/>
        <w:numPr>
          <w:ilvl w:val="0"/>
          <w:numId w:val="59"/>
        </w:numPr>
        <w:spacing w:before="0" w:beforeAutospacing="0" w:after="0" w:afterAutospacing="0"/>
        <w:textAlignment w:val="baseline"/>
        <w:rPr>
          <w:rFonts w:ascii="Tahoma" w:hAnsi="Tahoma" w:cs="Tahoma"/>
        </w:rPr>
      </w:pPr>
      <w:r w:rsidRPr="002A31F7">
        <w:rPr>
          <w:rFonts w:ascii="Tahoma" w:hAnsi="Tahoma" w:cs="Tahoma"/>
        </w:rPr>
        <w:t>Attainment of an established score on an approved alternate assessment </w:t>
      </w:r>
    </w:p>
    <w:p w14:paraId="2256C89F" w14:textId="77777777" w:rsidR="004048D8" w:rsidRPr="002A31F7" w:rsidRDefault="004048D8" w:rsidP="00C06718">
      <w:pPr>
        <w:pStyle w:val="NormalWeb"/>
        <w:spacing w:before="0" w:beforeAutospacing="0" w:after="0" w:afterAutospacing="0"/>
        <w:ind w:left="2160"/>
        <w:textAlignment w:val="baseline"/>
        <w:rPr>
          <w:rFonts w:ascii="Tahoma" w:hAnsi="Tahoma" w:cs="Tahoma"/>
        </w:rPr>
      </w:pPr>
      <w:proofErr w:type="spellStart"/>
      <w:r w:rsidRPr="002A31F7">
        <w:rPr>
          <w:rFonts w:ascii="Tahoma" w:hAnsi="Tahoma" w:cs="Tahoma"/>
        </w:rPr>
        <w:t>i</w:t>
      </w:r>
      <w:proofErr w:type="spellEnd"/>
      <w:r w:rsidRPr="002A31F7">
        <w:rPr>
          <w:rFonts w:ascii="Tahoma" w:hAnsi="Tahoma" w:cs="Tahoma"/>
        </w:rPr>
        <w:t>. SAT: score of 1010  </w:t>
      </w:r>
    </w:p>
    <w:p w14:paraId="765B2D96" w14:textId="77777777" w:rsidR="004048D8" w:rsidRPr="002A31F7" w:rsidRDefault="004048D8" w:rsidP="00C06718">
      <w:pPr>
        <w:pStyle w:val="NormalWeb"/>
        <w:spacing w:before="0" w:beforeAutospacing="0" w:after="0" w:afterAutospacing="0"/>
        <w:ind w:left="2160"/>
        <w:textAlignment w:val="baseline"/>
        <w:rPr>
          <w:rFonts w:ascii="Tahoma" w:hAnsi="Tahoma" w:cs="Tahoma"/>
        </w:rPr>
      </w:pPr>
      <w:r w:rsidRPr="002A31F7">
        <w:rPr>
          <w:rFonts w:ascii="Tahoma" w:hAnsi="Tahoma" w:cs="Tahoma"/>
        </w:rPr>
        <w:t>ii. PSAT: score of 970 </w:t>
      </w:r>
    </w:p>
    <w:p w14:paraId="22F0CBAE" w14:textId="77777777" w:rsidR="004048D8" w:rsidRPr="002A31F7" w:rsidRDefault="004048D8" w:rsidP="00C06718">
      <w:pPr>
        <w:pStyle w:val="NormalWeb"/>
        <w:spacing w:before="0" w:beforeAutospacing="0" w:after="0" w:afterAutospacing="0"/>
        <w:ind w:left="2160"/>
        <w:textAlignment w:val="baseline"/>
        <w:rPr>
          <w:rFonts w:ascii="Tahoma" w:hAnsi="Tahoma" w:cs="Tahoma"/>
        </w:rPr>
      </w:pPr>
      <w:r w:rsidRPr="002A31F7">
        <w:rPr>
          <w:rFonts w:ascii="Tahoma" w:hAnsi="Tahoma" w:cs="Tahoma"/>
        </w:rPr>
        <w:lastRenderedPageBreak/>
        <w:t>iii. ACT: score of 21  </w:t>
      </w:r>
    </w:p>
    <w:p w14:paraId="0AC2932D" w14:textId="77777777" w:rsidR="004048D8" w:rsidRPr="002A31F7" w:rsidRDefault="004048D8" w:rsidP="00C06718">
      <w:pPr>
        <w:pStyle w:val="NormalWeb"/>
        <w:spacing w:before="0" w:beforeAutospacing="0" w:after="0" w:afterAutospacing="0"/>
        <w:ind w:left="2160"/>
        <w:textAlignment w:val="baseline"/>
        <w:rPr>
          <w:rFonts w:ascii="Tahoma" w:hAnsi="Tahoma" w:cs="Tahoma"/>
        </w:rPr>
      </w:pPr>
      <w:r w:rsidRPr="002A31F7">
        <w:rPr>
          <w:rFonts w:ascii="Tahoma" w:hAnsi="Tahoma" w:cs="Tahoma"/>
        </w:rPr>
        <w:t>iv. ASVAB: the minimum score for admission to a branch of the armed services the year the student graduates </w:t>
      </w:r>
    </w:p>
    <w:p w14:paraId="6594EB54" w14:textId="49B703A9" w:rsidR="004048D8" w:rsidRPr="002A31F7" w:rsidRDefault="004048D8" w:rsidP="00D11695">
      <w:pPr>
        <w:pStyle w:val="NormalWeb"/>
        <w:numPr>
          <w:ilvl w:val="0"/>
          <w:numId w:val="59"/>
        </w:numPr>
        <w:spacing w:before="0" w:beforeAutospacing="0" w:after="0" w:afterAutospacing="0"/>
        <w:textAlignment w:val="baseline"/>
        <w:rPr>
          <w:rFonts w:ascii="Tahoma" w:hAnsi="Tahoma" w:cs="Tahoma"/>
        </w:rPr>
      </w:pPr>
      <w:r w:rsidRPr="002A31F7">
        <w:rPr>
          <w:rFonts w:ascii="Tahoma" w:hAnsi="Tahoma" w:cs="Tahoma"/>
        </w:rPr>
        <w:t>Attainment of an established score of 3 on an Advanced Placement Program (AP) in an academic content area associated with each Keystone Exam on which the student did not achieve at lease a proficient score. </w:t>
      </w:r>
    </w:p>
    <w:p w14:paraId="1D14E862" w14:textId="379C0218" w:rsidR="004048D8" w:rsidRPr="002A31F7" w:rsidRDefault="004048D8" w:rsidP="00D11695">
      <w:pPr>
        <w:pStyle w:val="NormalWeb"/>
        <w:numPr>
          <w:ilvl w:val="0"/>
          <w:numId w:val="59"/>
        </w:numPr>
        <w:spacing w:before="0" w:beforeAutospacing="0" w:after="0" w:afterAutospacing="0"/>
        <w:textAlignment w:val="baseline"/>
        <w:rPr>
          <w:rFonts w:ascii="Tahoma" w:hAnsi="Tahoma" w:cs="Tahoma"/>
        </w:rPr>
      </w:pPr>
      <w:r w:rsidRPr="002A31F7">
        <w:rPr>
          <w:rFonts w:ascii="Tahoma" w:hAnsi="Tahoma" w:cs="Tahoma"/>
        </w:rPr>
        <w:t>Successful completion of a concurrent enrollment course in an academic content area associated with each Keystone Exam in which the student did not achieve at lease a proficient score. </w:t>
      </w:r>
    </w:p>
    <w:p w14:paraId="4623BC89" w14:textId="2F9CEDCC" w:rsidR="004048D8" w:rsidRPr="002A31F7" w:rsidRDefault="004048D8" w:rsidP="00D11695">
      <w:pPr>
        <w:pStyle w:val="NormalWeb"/>
        <w:numPr>
          <w:ilvl w:val="0"/>
          <w:numId w:val="59"/>
        </w:numPr>
        <w:spacing w:before="0" w:beforeAutospacing="0" w:after="0" w:afterAutospacing="0"/>
        <w:textAlignment w:val="baseline"/>
        <w:rPr>
          <w:rFonts w:ascii="Tahoma" w:hAnsi="Tahoma" w:cs="Tahoma"/>
        </w:rPr>
      </w:pPr>
      <w:r w:rsidRPr="002A31F7">
        <w:rPr>
          <w:rFonts w:ascii="Tahoma" w:hAnsi="Tahoma" w:cs="Tahoma"/>
        </w:rPr>
        <w:t>Successful completion of a pre-apprenticeship program. </w:t>
      </w:r>
    </w:p>
    <w:p w14:paraId="6404B1CD" w14:textId="2C7408C5" w:rsidR="004048D8" w:rsidRPr="002A31F7" w:rsidRDefault="004048D8" w:rsidP="00D11695">
      <w:pPr>
        <w:pStyle w:val="NormalWeb"/>
        <w:numPr>
          <w:ilvl w:val="0"/>
          <w:numId w:val="59"/>
        </w:numPr>
        <w:spacing w:before="0" w:beforeAutospacing="0" w:after="0" w:afterAutospacing="0"/>
        <w:textAlignment w:val="baseline"/>
        <w:rPr>
          <w:rFonts w:ascii="Tahoma" w:hAnsi="Tahoma" w:cs="Tahoma"/>
        </w:rPr>
      </w:pPr>
      <w:r w:rsidRPr="002A31F7">
        <w:rPr>
          <w:rFonts w:ascii="Tahoma" w:hAnsi="Tahoma" w:cs="Tahoma"/>
        </w:rPr>
        <w:t>Acceptance in an accredited 4-year nonprofit institution of higher education and evidence of the ability to enroll in college-level coursework. </w:t>
      </w:r>
    </w:p>
    <w:p w14:paraId="2326041B" w14:textId="77777777" w:rsidR="004048D8" w:rsidRPr="002A31F7" w:rsidRDefault="004048D8" w:rsidP="004048D8">
      <w:pPr>
        <w:pStyle w:val="NormalWeb"/>
        <w:spacing w:before="0" w:beforeAutospacing="0" w:after="0" w:afterAutospacing="0"/>
        <w:ind w:left="1080"/>
        <w:textAlignment w:val="baseline"/>
        <w:rPr>
          <w:rFonts w:ascii="Tahoma" w:hAnsi="Tahoma" w:cs="Tahoma"/>
        </w:rPr>
      </w:pPr>
      <w:r w:rsidRPr="002A31F7">
        <w:rPr>
          <w:rFonts w:ascii="Tahoma" w:hAnsi="Tahoma" w:cs="Tahoma"/>
        </w:rPr>
        <w:t> </w:t>
      </w:r>
    </w:p>
    <w:p w14:paraId="0478323D" w14:textId="77777777" w:rsidR="004048D8" w:rsidRPr="002A31F7" w:rsidRDefault="004048D8" w:rsidP="004048D8">
      <w:pPr>
        <w:pStyle w:val="NormalWeb"/>
        <w:numPr>
          <w:ilvl w:val="0"/>
          <w:numId w:val="56"/>
        </w:numPr>
        <w:spacing w:before="0" w:beforeAutospacing="0" w:after="0" w:afterAutospacing="0"/>
        <w:ind w:firstLine="0"/>
        <w:textAlignment w:val="baseline"/>
        <w:rPr>
          <w:rFonts w:ascii="Tahoma" w:hAnsi="Tahoma" w:cs="Tahoma"/>
        </w:rPr>
      </w:pPr>
      <w:r w:rsidRPr="002A31F7">
        <w:rPr>
          <w:rFonts w:ascii="Tahoma" w:hAnsi="Tahoma" w:cs="Tahoma"/>
          <w:b/>
          <w:bCs/>
        </w:rPr>
        <w:t>Pathway 5 - Evidence Based Pathway:</w:t>
      </w:r>
      <w:r w:rsidRPr="002A31F7">
        <w:rPr>
          <w:rFonts w:ascii="Tahoma" w:hAnsi="Tahoma" w:cs="Tahoma"/>
        </w:rPr>
        <w:t> Successful completion of Biology, Algebra I, and Literature 10 classes associated with each Keystone Exam on which the student did not achieve proficiency and demonstration of three pieces of evidence consistent with the student’s goals and career plans. Students must achieve a </w:t>
      </w:r>
      <w:r w:rsidRPr="002A31F7">
        <w:rPr>
          <w:rFonts w:ascii="Tahoma" w:hAnsi="Tahoma" w:cs="Tahoma"/>
          <w:i/>
          <w:iCs/>
        </w:rPr>
        <w:t>total of 3</w:t>
      </w:r>
      <w:r w:rsidRPr="002A31F7">
        <w:rPr>
          <w:rFonts w:ascii="Tahoma" w:hAnsi="Tahoma" w:cs="Tahoma"/>
        </w:rPr>
        <w:t> pieces of evidence from the following list. Please note a maximum of 2 pieces of evidence is allowed from section </w:t>
      </w:r>
      <w:r w:rsidRPr="002A31F7">
        <w:rPr>
          <w:rFonts w:ascii="Tahoma" w:hAnsi="Tahoma" w:cs="Tahoma"/>
          <w:i/>
          <w:iCs/>
        </w:rPr>
        <w:t>e.</w:t>
      </w:r>
      <w:r w:rsidRPr="002A31F7">
        <w:rPr>
          <w:rFonts w:ascii="Tahoma" w:hAnsi="Tahoma" w:cs="Tahoma"/>
        </w:rPr>
        <w:t> </w:t>
      </w:r>
    </w:p>
    <w:p w14:paraId="122C0B01" w14:textId="77777777" w:rsidR="004048D8" w:rsidRPr="002A31F7" w:rsidRDefault="004048D8" w:rsidP="004048D8">
      <w:pPr>
        <w:pStyle w:val="NormalWeb"/>
        <w:spacing w:before="0" w:beforeAutospacing="0" w:after="0" w:afterAutospacing="0"/>
        <w:ind w:left="1440"/>
        <w:textAlignment w:val="baseline"/>
        <w:rPr>
          <w:rFonts w:ascii="Tahoma" w:hAnsi="Tahoma" w:cs="Tahoma"/>
        </w:rPr>
      </w:pPr>
      <w:r w:rsidRPr="002A31F7">
        <w:rPr>
          <w:rFonts w:ascii="Tahoma" w:hAnsi="Tahoma" w:cs="Tahoma"/>
        </w:rPr>
        <w:t>a. Attainment of established score on a SAT subject test, an Advanced Placement Program Exam: </w:t>
      </w:r>
    </w:p>
    <w:p w14:paraId="3EAEEBB9" w14:textId="77777777" w:rsidR="004048D8" w:rsidRPr="002A31F7" w:rsidRDefault="004048D8" w:rsidP="004048D8">
      <w:pPr>
        <w:pStyle w:val="NormalWeb"/>
        <w:spacing w:before="0" w:beforeAutospacing="0" w:after="0" w:afterAutospacing="0"/>
        <w:ind w:left="2160"/>
        <w:textAlignment w:val="baseline"/>
        <w:rPr>
          <w:rFonts w:ascii="Tahoma" w:hAnsi="Tahoma" w:cs="Tahoma"/>
        </w:rPr>
      </w:pPr>
      <w:r w:rsidRPr="002A31F7">
        <w:rPr>
          <w:rFonts w:ascii="Tahoma" w:hAnsi="Tahoma" w:cs="Tahoma"/>
        </w:rPr>
        <w:t>SAT Subject Test: score of 630 </w:t>
      </w:r>
    </w:p>
    <w:p w14:paraId="5795E130" w14:textId="77777777" w:rsidR="004048D8" w:rsidRPr="002A31F7" w:rsidRDefault="004048D8" w:rsidP="004048D8">
      <w:pPr>
        <w:pStyle w:val="NormalWeb"/>
        <w:spacing w:before="0" w:beforeAutospacing="0" w:after="0" w:afterAutospacing="0"/>
        <w:ind w:left="2160"/>
        <w:textAlignment w:val="baseline"/>
        <w:rPr>
          <w:rFonts w:ascii="Tahoma" w:hAnsi="Tahoma" w:cs="Tahoma"/>
        </w:rPr>
      </w:pPr>
      <w:r w:rsidRPr="002A31F7">
        <w:rPr>
          <w:rFonts w:ascii="Tahoma" w:hAnsi="Tahoma" w:cs="Tahoma"/>
        </w:rPr>
        <w:t>AP Program Exam: score of 3 </w:t>
      </w:r>
    </w:p>
    <w:p w14:paraId="2BECC522" w14:textId="77777777" w:rsidR="004048D8" w:rsidRPr="002A31F7" w:rsidRDefault="004048D8" w:rsidP="004048D8">
      <w:pPr>
        <w:pStyle w:val="NormalWeb"/>
        <w:spacing w:before="0" w:beforeAutospacing="0" w:after="0" w:afterAutospacing="0"/>
        <w:ind w:left="1440"/>
        <w:textAlignment w:val="baseline"/>
        <w:rPr>
          <w:rFonts w:ascii="Tahoma" w:hAnsi="Tahoma" w:cs="Tahoma"/>
        </w:rPr>
      </w:pPr>
      <w:r w:rsidRPr="002A31F7">
        <w:rPr>
          <w:rFonts w:ascii="Tahoma" w:hAnsi="Tahoma" w:cs="Tahoma"/>
        </w:rPr>
        <w:t>b. Acceptance in an accredited, other than 4-year nonprofit institution of higher education and evidence of the ability to enroll in college-level coursework. </w:t>
      </w:r>
    </w:p>
    <w:p w14:paraId="355362E6" w14:textId="77777777" w:rsidR="004048D8" w:rsidRPr="002A31F7" w:rsidRDefault="004048D8" w:rsidP="004048D8">
      <w:pPr>
        <w:pStyle w:val="NormalWeb"/>
        <w:spacing w:before="0" w:beforeAutospacing="0" w:after="0" w:afterAutospacing="0"/>
        <w:ind w:left="1440"/>
        <w:textAlignment w:val="baseline"/>
        <w:rPr>
          <w:rFonts w:ascii="Tahoma" w:hAnsi="Tahoma" w:cs="Tahoma"/>
        </w:rPr>
      </w:pPr>
      <w:r w:rsidRPr="002A31F7">
        <w:rPr>
          <w:rFonts w:ascii="Tahoma" w:hAnsi="Tahoma" w:cs="Tahoma"/>
        </w:rPr>
        <w:t>c. Attainment of an industry-recognized credential. </w:t>
      </w:r>
    </w:p>
    <w:p w14:paraId="5B05D836" w14:textId="77777777" w:rsidR="004048D8" w:rsidRPr="002A31F7" w:rsidRDefault="004048D8" w:rsidP="004048D8">
      <w:pPr>
        <w:pStyle w:val="NormalWeb"/>
        <w:spacing w:before="0" w:beforeAutospacing="0" w:after="0" w:afterAutospacing="0"/>
        <w:ind w:left="1440"/>
        <w:textAlignment w:val="baseline"/>
        <w:rPr>
          <w:rFonts w:ascii="Tahoma" w:hAnsi="Tahoma" w:cs="Tahoma"/>
        </w:rPr>
      </w:pPr>
      <w:r w:rsidRPr="002A31F7">
        <w:rPr>
          <w:rFonts w:ascii="Tahoma" w:hAnsi="Tahoma" w:cs="Tahoma"/>
        </w:rPr>
        <w:t>d. Successful completion of a concurrent enrollment or postsecondary course </w:t>
      </w:r>
    </w:p>
    <w:p w14:paraId="0A447479" w14:textId="77777777" w:rsidR="004048D8" w:rsidRPr="002A31F7" w:rsidRDefault="004048D8" w:rsidP="004048D8">
      <w:pPr>
        <w:pStyle w:val="NormalWeb"/>
        <w:spacing w:before="0" w:beforeAutospacing="0" w:after="0" w:afterAutospacing="0"/>
        <w:ind w:left="1440"/>
        <w:textAlignment w:val="baseline"/>
        <w:rPr>
          <w:rFonts w:ascii="Tahoma" w:hAnsi="Tahoma" w:cs="Tahoma"/>
        </w:rPr>
      </w:pPr>
      <w:r w:rsidRPr="002A31F7">
        <w:rPr>
          <w:rFonts w:ascii="Tahoma" w:hAnsi="Tahoma" w:cs="Tahoma"/>
        </w:rPr>
        <w:t>e. (Maximum of 2 accepted from this section): Satisfactory completion of a service-learning project; attainment of a score of proficient or advanced on a Keystone Exam; a letter guaranteeing full-time employment; a certificate of successful completion of an internship or cooperative education program; or satisfactory compliance with the NCAA’s core courses for college-bound student athletes with a minimum grade point average (GPA) of 2.0. </w:t>
      </w:r>
    </w:p>
    <w:p w14:paraId="312088AA" w14:textId="77777777" w:rsidR="004048D8" w:rsidRPr="008C3C0B" w:rsidRDefault="004048D8" w:rsidP="007A2DFB">
      <w:pPr>
        <w:rPr>
          <w:rFonts w:ascii="Tahoma" w:hAnsi="Tahoma" w:cs="Tahoma"/>
          <w:b/>
          <w:bCs/>
        </w:rPr>
      </w:pPr>
    </w:p>
    <w:p w14:paraId="4827C0B1" w14:textId="77777777" w:rsidR="004048D8" w:rsidRPr="008C3C0B" w:rsidRDefault="004048D8" w:rsidP="007A2DFB">
      <w:pPr>
        <w:rPr>
          <w:rFonts w:ascii="Tahoma" w:hAnsi="Tahoma" w:cs="Tahoma"/>
        </w:rPr>
      </w:pPr>
      <w:r w:rsidRPr="008C3C0B">
        <w:rPr>
          <w:rFonts w:ascii="Tahoma" w:hAnsi="Tahoma" w:cs="Tahoma"/>
          <w:b/>
          <w:bCs/>
        </w:rPr>
        <w:t xml:space="preserve">Special education students </w:t>
      </w:r>
      <w:r>
        <w:rPr>
          <w:rFonts w:ascii="Tahoma" w:hAnsi="Tahoma" w:cs="Tahoma"/>
          <w:b/>
          <w:bCs/>
        </w:rPr>
        <w:t>–</w:t>
      </w:r>
      <w:r w:rsidRPr="008C3C0B">
        <w:rPr>
          <w:rFonts w:ascii="Tahoma" w:hAnsi="Tahoma" w:cs="Tahoma"/>
        </w:rPr>
        <w:t> Special education students are required to satisfactorily complete the program developed by an Individualized Education Program (IEP) team in order to graduate from the home school district.</w:t>
      </w:r>
    </w:p>
    <w:p w14:paraId="38182576" w14:textId="77777777" w:rsidR="004048D8" w:rsidRPr="008C3C0B" w:rsidRDefault="004048D8" w:rsidP="007A2DFB">
      <w:pPr>
        <w:rPr>
          <w:rFonts w:ascii="Tahoma" w:hAnsi="Tahoma" w:cs="Tahoma"/>
          <w:b/>
          <w:bCs/>
        </w:rPr>
      </w:pPr>
    </w:p>
    <w:p w14:paraId="1161ED92" w14:textId="77777777" w:rsidR="004048D8" w:rsidRPr="006A625A" w:rsidRDefault="004048D8" w:rsidP="007A2DFB">
      <w:r w:rsidRPr="000E699B">
        <w:rPr>
          <w:rFonts w:ascii="Tahoma" w:hAnsi="Tahoma" w:cs="Tahoma"/>
          <w:b/>
          <w:bCs/>
        </w:rPr>
        <w:t>Keystone Exams –</w:t>
      </w:r>
      <w:r w:rsidRPr="006A625A">
        <w:rPr>
          <w:rFonts w:ascii="Helvetica Neue" w:hAnsi="Helvetica Neue"/>
          <w:color w:val="464646"/>
          <w:shd w:val="clear" w:color="auto" w:fill="FAFAFA"/>
        </w:rPr>
        <w:t xml:space="preserve"> </w:t>
      </w:r>
      <w:r w:rsidRPr="00221C67">
        <w:rPr>
          <w:rFonts w:ascii="Tahoma" w:hAnsi="Tahoma" w:cs="Tahoma"/>
          <w:shd w:val="clear" w:color="auto" w:fill="FAFAFA"/>
        </w:rPr>
        <w:t>The Keystone Exams are end-of-course assessments designed to assess proficiency in the subject areas of Algebra, Literature, and Biology.</w:t>
      </w:r>
    </w:p>
    <w:p w14:paraId="74E3BB60" w14:textId="77777777" w:rsidR="004048D8" w:rsidRPr="00C646CF" w:rsidRDefault="004048D8" w:rsidP="007A2DFB">
      <w:pPr>
        <w:rPr>
          <w:rFonts w:ascii="Tahoma" w:hAnsi="Tahoma" w:cs="Tahoma"/>
          <w:highlight w:val="yellow"/>
        </w:rPr>
      </w:pPr>
    </w:p>
    <w:p w14:paraId="5F983AB3" w14:textId="77777777" w:rsidR="004048D8" w:rsidRPr="00CA02EC" w:rsidRDefault="004048D8" w:rsidP="007A2DFB">
      <w:r>
        <w:rPr>
          <w:rFonts w:ascii="Tahoma" w:hAnsi="Tahoma" w:cs="Tahoma"/>
          <w:b/>
          <w:iCs/>
        </w:rPr>
        <w:t>Pennsylvania System of School Assessmen</w:t>
      </w:r>
      <w:r w:rsidRPr="0009172C">
        <w:rPr>
          <w:rFonts w:ascii="Tahoma" w:hAnsi="Tahoma" w:cs="Tahoma"/>
          <w:b/>
          <w:iCs/>
        </w:rPr>
        <w:t>t –</w:t>
      </w:r>
      <w:r w:rsidRPr="0009172C">
        <w:rPr>
          <w:rFonts w:ascii="Tahoma" w:hAnsi="Tahoma" w:cs="Tahoma"/>
          <w:color w:val="464646"/>
          <w:shd w:val="clear" w:color="auto" w:fill="FAFAFA"/>
        </w:rPr>
        <w:t xml:space="preserve"> </w:t>
      </w:r>
      <w:r w:rsidRPr="0009172C">
        <w:rPr>
          <w:rFonts w:ascii="Tahoma" w:hAnsi="Tahoma" w:cs="Tahoma"/>
          <w:shd w:val="clear" w:color="auto" w:fill="FAFAFA"/>
        </w:rPr>
        <w:t xml:space="preserve">Every Pennsylvania student in grades 3 </w:t>
      </w:r>
      <w:r w:rsidRPr="0009172C">
        <w:rPr>
          <w:rFonts w:ascii="Tahoma" w:hAnsi="Tahoma" w:cs="Tahoma"/>
          <w:shd w:val="clear" w:color="auto" w:fill="FAFAFA"/>
        </w:rPr>
        <w:lastRenderedPageBreak/>
        <w:t>through 8 is assessed in English Language Arts and Math.  Every Pennsylvania student in grades 4 and 8 is also assessed in science.</w:t>
      </w:r>
    </w:p>
    <w:p w14:paraId="6E10C35C" w14:textId="77777777" w:rsidR="004048D8" w:rsidRPr="009B5C3B" w:rsidRDefault="004048D8" w:rsidP="007A2DFB">
      <w:pPr>
        <w:rPr>
          <w:rFonts w:ascii="Tahoma" w:hAnsi="Tahoma" w:cs="Tahoma"/>
        </w:rPr>
      </w:pPr>
    </w:p>
    <w:p w14:paraId="14239490" w14:textId="77777777" w:rsidR="004048D8" w:rsidRDefault="004048D8" w:rsidP="007A2DFB">
      <w:pPr>
        <w:rPr>
          <w:rFonts w:ascii="Tahoma" w:hAnsi="Tahoma" w:cs="Tahoma"/>
        </w:rPr>
      </w:pPr>
      <w:r w:rsidRPr="008C3C0B">
        <w:rPr>
          <w:rFonts w:ascii="Tahoma" w:hAnsi="Tahoma" w:cs="Tahoma"/>
          <w:b/>
          <w:bCs/>
        </w:rPr>
        <w:t xml:space="preserve">Supplemental instruction </w:t>
      </w:r>
      <w:r>
        <w:rPr>
          <w:rFonts w:ascii="Tahoma" w:hAnsi="Tahoma" w:cs="Tahoma"/>
          <w:b/>
          <w:bCs/>
        </w:rPr>
        <w:t>–</w:t>
      </w:r>
      <w:r w:rsidRPr="008C3C0B">
        <w:rPr>
          <w:rFonts w:ascii="Tahoma" w:hAnsi="Tahoma" w:cs="Tahoma"/>
        </w:rPr>
        <w:t> Students who did not score proficient on a Keystone Exam must participate in supplemental instruction prior to re-taking the Keystone/module.  The supplemental instructional support must be consistent with the student</w:t>
      </w:r>
      <w:r>
        <w:rPr>
          <w:rFonts w:ascii="Tahoma" w:hAnsi="Tahoma" w:cs="Tahoma"/>
        </w:rPr>
        <w:t>’</w:t>
      </w:r>
      <w:r w:rsidRPr="008C3C0B">
        <w:rPr>
          <w:rFonts w:ascii="Tahoma" w:hAnsi="Tahoma" w:cs="Tahoma"/>
        </w:rPr>
        <w:t>s educ</w:t>
      </w:r>
      <w:r>
        <w:rPr>
          <w:rFonts w:ascii="Tahoma" w:hAnsi="Tahoma" w:cs="Tahoma"/>
        </w:rPr>
        <w:t xml:space="preserve">ational program. </w:t>
      </w:r>
    </w:p>
    <w:p w14:paraId="340720C5" w14:textId="77777777" w:rsidR="004048D8" w:rsidRPr="00672787" w:rsidRDefault="004048D8" w:rsidP="007A2DFB">
      <w:pPr>
        <w:rPr>
          <w:rFonts w:ascii="Tahoma" w:hAnsi="Tahoma" w:cs="Tahoma"/>
        </w:rPr>
      </w:pPr>
    </w:p>
    <w:p w14:paraId="1080F1D9" w14:textId="77777777" w:rsidR="004048D8" w:rsidRDefault="004048D8" w:rsidP="007A2DFB">
      <w:pPr>
        <w:rPr>
          <w:rFonts w:ascii="Tahoma" w:hAnsi="Tahoma" w:cs="Tahoma"/>
        </w:rPr>
      </w:pPr>
      <w:bookmarkStart w:id="4" w:name="_Hlk104893567"/>
      <w:r w:rsidRPr="008C3C0B">
        <w:rPr>
          <w:rFonts w:ascii="Tahoma" w:hAnsi="Tahoma" w:cs="Tahoma"/>
          <w:b/>
          <w:bCs/>
        </w:rPr>
        <w:t xml:space="preserve">Re-taking Keystone Exams </w:t>
      </w:r>
      <w:r>
        <w:rPr>
          <w:rFonts w:ascii="Tahoma" w:hAnsi="Tahoma" w:cs="Tahoma"/>
          <w:b/>
          <w:bCs/>
        </w:rPr>
        <w:t>–</w:t>
      </w:r>
      <w:r w:rsidRPr="008C3C0B">
        <w:rPr>
          <w:rFonts w:ascii="Tahoma" w:hAnsi="Tahoma" w:cs="Tahoma"/>
        </w:rPr>
        <w:t> A student may re-take an exam or exam module, so long as the student received supplemental instruction. There is no limit on the number of times a student</w:t>
      </w:r>
      <w:r>
        <w:rPr>
          <w:rFonts w:ascii="Tahoma" w:hAnsi="Tahoma" w:cs="Tahoma"/>
        </w:rPr>
        <w:t xml:space="preserve"> </w:t>
      </w:r>
      <w:r w:rsidRPr="002A31F7">
        <w:rPr>
          <w:rFonts w:ascii="Tahoma" w:hAnsi="Tahoma" w:cs="Tahoma"/>
        </w:rPr>
        <w:t>may</w:t>
      </w:r>
      <w:r w:rsidRPr="008C3C0B">
        <w:rPr>
          <w:rFonts w:ascii="Tahoma" w:hAnsi="Tahoma" w:cs="Tahoma"/>
        </w:rPr>
        <w:t xml:space="preserve"> retake the test.</w:t>
      </w:r>
    </w:p>
    <w:bookmarkEnd w:id="4"/>
    <w:p w14:paraId="44CED1C9" w14:textId="77777777" w:rsidR="004048D8" w:rsidRDefault="004048D8" w:rsidP="007A2DFB">
      <w:pPr>
        <w:pStyle w:val="Normal1"/>
        <w:spacing w:line="360" w:lineRule="auto"/>
        <w:jc w:val="both"/>
        <w:rPr>
          <w:rFonts w:ascii="Tahoma" w:eastAsia="Tahoma" w:hAnsi="Tahoma" w:cs="Tahoma"/>
        </w:rPr>
      </w:pPr>
    </w:p>
    <w:p w14:paraId="23A482BF" w14:textId="77777777" w:rsidR="00DD0C31" w:rsidRDefault="00DD0C31" w:rsidP="007A2DFB">
      <w:pPr>
        <w:pStyle w:val="Normal1"/>
        <w:keepNext/>
        <w:spacing w:line="360" w:lineRule="auto"/>
        <w:jc w:val="center"/>
        <w:rPr>
          <w:rFonts w:ascii="Tahoma" w:eastAsia="Tahoma" w:hAnsi="Tahoma" w:cs="Tahoma"/>
          <w:b/>
          <w:i/>
          <w:u w:val="single"/>
        </w:rPr>
      </w:pPr>
      <w:r>
        <w:rPr>
          <w:rFonts w:ascii="Tahoma" w:eastAsia="Tahoma" w:hAnsi="Tahoma" w:cs="Tahoma"/>
          <w:b/>
          <w:i/>
          <w:u w:val="single"/>
        </w:rPr>
        <w:t>Cheating</w:t>
      </w:r>
    </w:p>
    <w:p w14:paraId="79388EA8" w14:textId="77777777" w:rsidR="00DD0C31" w:rsidRPr="00DF51C9" w:rsidRDefault="00DD0C31" w:rsidP="007A2DFB">
      <w:pPr>
        <w:pStyle w:val="Normal1"/>
        <w:spacing w:line="360" w:lineRule="auto"/>
        <w:rPr>
          <w:rFonts w:ascii="Tahoma" w:eastAsia="Tahoma" w:hAnsi="Tahoma" w:cs="Tahoma"/>
        </w:rPr>
      </w:pPr>
      <w:r>
        <w:rPr>
          <w:rFonts w:ascii="Tahoma" w:eastAsia="Tahoma" w:hAnsi="Tahoma" w:cs="Tahoma"/>
        </w:rPr>
        <w:t xml:space="preserve">A student earns grades through the completion of his/her own work, which includes but is not limited to learning contracts, daily worksheets, projects, </w:t>
      </w:r>
      <w:proofErr w:type="gramStart"/>
      <w:r>
        <w:rPr>
          <w:rFonts w:ascii="Tahoma" w:eastAsia="Tahoma" w:hAnsi="Tahoma" w:cs="Tahoma"/>
        </w:rPr>
        <w:t>tests</w:t>
      </w:r>
      <w:proofErr w:type="gramEnd"/>
      <w:r>
        <w:rPr>
          <w:rFonts w:ascii="Tahoma" w:eastAsia="Tahoma" w:hAnsi="Tahoma" w:cs="Tahoma"/>
        </w:rPr>
        <w:t xml:space="preserve"> and quizzes.  A student who takes or copies another’s work and uses it as his/her own or give his/her work to another student or students is considered to be cheating.  Such actions will result in disciplinary action, a failing grade or both.</w:t>
      </w:r>
    </w:p>
    <w:p w14:paraId="09C5C8DB" w14:textId="77777777" w:rsidR="00DD0C31" w:rsidRDefault="00DD0C31" w:rsidP="007A2DFB">
      <w:pPr>
        <w:pStyle w:val="Normal1"/>
      </w:pPr>
    </w:p>
    <w:p w14:paraId="03B73CEC" w14:textId="77777777" w:rsidR="00DD0C31" w:rsidRDefault="00DD0C31" w:rsidP="007A2DFB">
      <w:pPr>
        <w:pStyle w:val="Heading1"/>
        <w:jc w:val="center"/>
        <w:rPr>
          <w:u w:val="single"/>
        </w:rPr>
      </w:pPr>
      <w:r>
        <w:rPr>
          <w:u w:val="single"/>
        </w:rPr>
        <w:t>Plagiarism</w:t>
      </w:r>
    </w:p>
    <w:p w14:paraId="27A8E887" w14:textId="77777777" w:rsidR="00DD0C31" w:rsidRDefault="00DD0C31" w:rsidP="007A2DFB">
      <w:pPr>
        <w:pStyle w:val="Normal1"/>
        <w:spacing w:line="360" w:lineRule="auto"/>
        <w:rPr>
          <w:rFonts w:ascii="Tahoma" w:eastAsia="Tahoma" w:hAnsi="Tahoma" w:cs="Tahoma"/>
        </w:rPr>
      </w:pPr>
      <w:r>
        <w:rPr>
          <w:rFonts w:ascii="Tahoma" w:eastAsia="Tahoma" w:hAnsi="Tahoma" w:cs="Tahoma"/>
        </w:rPr>
        <w:t xml:space="preserve">Plagiarism is the unauthorized use or close imitation of the language and thoughts of another author/person and then representing them as one’s own original work.  Plagiarism is a serious offense and can result in a failing grade, disciplinary </w:t>
      </w:r>
      <w:proofErr w:type="gramStart"/>
      <w:r>
        <w:rPr>
          <w:rFonts w:ascii="Tahoma" w:eastAsia="Tahoma" w:hAnsi="Tahoma" w:cs="Tahoma"/>
        </w:rPr>
        <w:t>action</w:t>
      </w:r>
      <w:proofErr w:type="gramEnd"/>
      <w:r>
        <w:rPr>
          <w:rFonts w:ascii="Tahoma" w:eastAsia="Tahoma" w:hAnsi="Tahoma" w:cs="Tahoma"/>
        </w:rPr>
        <w:t xml:space="preserve"> or both. </w:t>
      </w:r>
    </w:p>
    <w:p w14:paraId="15ED3EC4" w14:textId="77777777" w:rsidR="00DD0C31" w:rsidRDefault="00DD0C31" w:rsidP="007A2DFB">
      <w:pPr>
        <w:pStyle w:val="Normal1"/>
        <w:spacing w:line="360" w:lineRule="auto"/>
        <w:rPr>
          <w:rFonts w:ascii="Tahoma" w:eastAsia="Tahoma" w:hAnsi="Tahoma" w:cs="Tahoma"/>
        </w:rPr>
      </w:pPr>
    </w:p>
    <w:p w14:paraId="498D8FC3" w14:textId="77777777" w:rsidR="00DD0C31" w:rsidRDefault="00DD0C31" w:rsidP="007A2DFB">
      <w:pPr>
        <w:pStyle w:val="Heading1"/>
        <w:jc w:val="center"/>
        <w:rPr>
          <w:u w:val="single"/>
        </w:rPr>
      </w:pPr>
      <w:r>
        <w:rPr>
          <w:u w:val="single"/>
        </w:rPr>
        <w:t>Planned Courses</w:t>
      </w:r>
    </w:p>
    <w:p w14:paraId="56D10C46" w14:textId="77777777" w:rsidR="00DD0C31" w:rsidRDefault="00DD0C31" w:rsidP="007A2DFB">
      <w:pPr>
        <w:pStyle w:val="Heading1"/>
        <w:rPr>
          <w:b w:val="0"/>
          <w:i w:val="0"/>
        </w:rPr>
      </w:pPr>
      <w:r>
        <w:rPr>
          <w:b w:val="0"/>
          <w:i w:val="0"/>
        </w:rPr>
        <w:t xml:space="preserve">All courses in grades K-12 are aligned with the PA Core/Academic Standards. Students in grades 9-12 can earn one credit for Math, Science, Social </w:t>
      </w:r>
      <w:proofErr w:type="gramStart"/>
      <w:r>
        <w:rPr>
          <w:b w:val="0"/>
          <w:i w:val="0"/>
        </w:rPr>
        <w:t>Studies</w:t>
      </w:r>
      <w:proofErr w:type="gramEnd"/>
      <w:r>
        <w:rPr>
          <w:b w:val="0"/>
          <w:i w:val="0"/>
        </w:rPr>
        <w:t xml:space="preserve"> and English upon successful completion of the course. Additionally, students can earn full and/or partial credit in Physical Education, </w:t>
      </w:r>
      <w:proofErr w:type="gramStart"/>
      <w:r>
        <w:rPr>
          <w:b w:val="0"/>
          <w:i w:val="0"/>
        </w:rPr>
        <w:t>Health</w:t>
      </w:r>
      <w:proofErr w:type="gramEnd"/>
      <w:r>
        <w:rPr>
          <w:b w:val="0"/>
          <w:i w:val="0"/>
        </w:rPr>
        <w:t xml:space="preserve"> and various elective courses.</w:t>
      </w:r>
    </w:p>
    <w:p w14:paraId="2CD0AA81" w14:textId="77777777" w:rsidR="00DD0C31" w:rsidRDefault="00DD0C31" w:rsidP="007A2DFB">
      <w:pPr>
        <w:pStyle w:val="Heading1"/>
        <w:rPr>
          <w:b w:val="0"/>
          <w:i w:val="0"/>
        </w:rPr>
      </w:pPr>
      <w:r>
        <w:rPr>
          <w:b w:val="0"/>
          <w:i w:val="0"/>
        </w:rPr>
        <w:t xml:space="preserve"> </w:t>
      </w:r>
    </w:p>
    <w:p w14:paraId="5C29DEDE" w14:textId="77777777" w:rsidR="00DD0C31" w:rsidRDefault="00DD0C31" w:rsidP="007A2DFB">
      <w:pPr>
        <w:pStyle w:val="Heading1"/>
        <w:jc w:val="both"/>
        <w:rPr>
          <w:b w:val="0"/>
          <w:i w:val="0"/>
        </w:rPr>
      </w:pPr>
      <w:r>
        <w:rPr>
          <w:b w:val="0"/>
          <w:i w:val="0"/>
        </w:rPr>
        <w:t xml:space="preserve">Students in grades 3 – 8 will take the PSSA/PASA tests (PASA also includes grade 11). Depending upon the student’s grade level, a student may be tested in two or more of these content areas: English Language Arts, Mathematics, and Science. The scores will be reported to the home </w:t>
      </w:r>
      <w:r>
        <w:rPr>
          <w:b w:val="0"/>
          <w:i w:val="0"/>
        </w:rPr>
        <w:lastRenderedPageBreak/>
        <w:t>schools. Parents will receive a letter stating the testing dates.</w:t>
      </w:r>
    </w:p>
    <w:p w14:paraId="4D57D9D7" w14:textId="77777777" w:rsidR="00DD0C31" w:rsidRDefault="00DD0C31" w:rsidP="007A2DFB">
      <w:pPr>
        <w:pStyle w:val="Heading1"/>
        <w:rPr>
          <w:b w:val="0"/>
          <w:i w:val="0"/>
        </w:rPr>
      </w:pPr>
      <w:bookmarkStart w:id="5" w:name="_hivew7lglr2r" w:colFirst="0" w:colLast="0"/>
      <w:bookmarkEnd w:id="5"/>
      <w:r>
        <w:rPr>
          <w:b w:val="0"/>
          <w:i w:val="0"/>
        </w:rPr>
        <w:t xml:space="preserve"> </w:t>
      </w:r>
    </w:p>
    <w:p w14:paraId="3E4CFC39" w14:textId="4F7DD2FF" w:rsidR="00DD0C31" w:rsidRDefault="00DD0C31" w:rsidP="007A2DFB">
      <w:pPr>
        <w:pStyle w:val="Heading1"/>
        <w:rPr>
          <w:b w:val="0"/>
          <w:i w:val="0"/>
        </w:rPr>
      </w:pPr>
      <w:r>
        <w:rPr>
          <w:b w:val="0"/>
          <w:i w:val="0"/>
        </w:rPr>
        <w:t xml:space="preserve">The Intermediate Unit 1 Educational Campus at </w:t>
      </w:r>
      <w:r w:rsidR="00540600">
        <w:rPr>
          <w:b w:val="0"/>
          <w:i w:val="0"/>
        </w:rPr>
        <w:t>McMurray</w:t>
      </w:r>
      <w:r>
        <w:rPr>
          <w:b w:val="0"/>
          <w:i w:val="0"/>
        </w:rPr>
        <w:t xml:space="preserve"> may administer a series of benchmark assessments throughout the school year to monitor student progress in meeting Pennsylvania’s Core/Academic Standards and guide the delivery of instruction. </w:t>
      </w:r>
    </w:p>
    <w:p w14:paraId="2A74FEDC" w14:textId="77777777" w:rsidR="00DD0C31" w:rsidRPr="008F26E1" w:rsidRDefault="00DD0C31" w:rsidP="007A2DFB">
      <w:pPr>
        <w:pStyle w:val="Normal1"/>
      </w:pPr>
    </w:p>
    <w:p w14:paraId="7C39C7E9" w14:textId="4A0F792F" w:rsidR="00DD0C31" w:rsidRDefault="00DD0C31" w:rsidP="007A2DFB">
      <w:pPr>
        <w:pStyle w:val="Heading1"/>
        <w:rPr>
          <w:i w:val="0"/>
        </w:rPr>
      </w:pPr>
      <w:r>
        <w:rPr>
          <w:i w:val="0"/>
        </w:rPr>
        <w:t>STUDENT SERVICES</w:t>
      </w:r>
    </w:p>
    <w:p w14:paraId="4FB72510" w14:textId="77777777" w:rsidR="00DD0C31" w:rsidRDefault="00DD0C31" w:rsidP="00DD0C31">
      <w:pPr>
        <w:pStyle w:val="BodyText"/>
        <w:jc w:val="center"/>
        <w:rPr>
          <w:rFonts w:ascii="Tahoma" w:hAnsi="Tahoma"/>
          <w:b/>
          <w:i/>
          <w:sz w:val="24"/>
          <w:u w:val="single"/>
        </w:rPr>
      </w:pPr>
      <w:r>
        <w:rPr>
          <w:rFonts w:ascii="Tahoma" w:hAnsi="Tahoma"/>
          <w:b/>
          <w:i/>
          <w:sz w:val="24"/>
          <w:u w:val="single"/>
        </w:rPr>
        <w:t>Counseling</w:t>
      </w:r>
    </w:p>
    <w:p w14:paraId="4015B48C" w14:textId="77777777" w:rsidR="00DD0C31" w:rsidRDefault="00DD0C31" w:rsidP="00DD0C31">
      <w:pPr>
        <w:pStyle w:val="BodyText"/>
        <w:jc w:val="center"/>
        <w:rPr>
          <w:rFonts w:ascii="Chalkboard" w:hAnsi="Chalkboard"/>
          <w:b/>
          <w:sz w:val="24"/>
        </w:rPr>
      </w:pPr>
    </w:p>
    <w:p w14:paraId="1BBC419E" w14:textId="77777777" w:rsidR="00DD0C31" w:rsidRDefault="00DD0C31" w:rsidP="00DD0C31">
      <w:pPr>
        <w:pStyle w:val="BodyText"/>
        <w:spacing w:line="360" w:lineRule="auto"/>
        <w:jc w:val="both"/>
        <w:rPr>
          <w:rFonts w:ascii="Tahoma" w:hAnsi="Tahoma"/>
          <w:sz w:val="24"/>
        </w:rPr>
      </w:pPr>
      <w:r>
        <w:rPr>
          <w:rFonts w:ascii="Tahoma" w:hAnsi="Tahoma"/>
          <w:sz w:val="24"/>
        </w:rPr>
        <w:t xml:space="preserve">Counseling services are available to each student. These services include assistance with educational planning, interpretation of test scores, career and occupational information, tutoring assistance, help with home, </w:t>
      </w:r>
      <w:proofErr w:type="gramStart"/>
      <w:r>
        <w:rPr>
          <w:rFonts w:ascii="Tahoma" w:hAnsi="Tahoma"/>
          <w:sz w:val="24"/>
        </w:rPr>
        <w:t>school</w:t>
      </w:r>
      <w:proofErr w:type="gramEnd"/>
      <w:r>
        <w:rPr>
          <w:rFonts w:ascii="Tahoma" w:hAnsi="Tahoma"/>
          <w:sz w:val="24"/>
        </w:rPr>
        <w:t xml:space="preserve"> and social concerns, and/or any question(s) that the student feels comfortable to discuss with the counselor. Contact with the home school district counselor to answer specific questions relative to the student’s return to the home school, credit issues, financial aid, etc. will be facilitated by the principal or social worker.</w:t>
      </w:r>
    </w:p>
    <w:p w14:paraId="202E0D50" w14:textId="77777777" w:rsidR="00DD0C31" w:rsidRDefault="00DD0C31" w:rsidP="00DD0C31">
      <w:pPr>
        <w:pStyle w:val="Normal1"/>
      </w:pPr>
    </w:p>
    <w:p w14:paraId="21C17168" w14:textId="77777777" w:rsidR="00DD0C31" w:rsidRDefault="00DD0C31" w:rsidP="00DD0C31">
      <w:pPr>
        <w:pStyle w:val="Normal1"/>
      </w:pPr>
    </w:p>
    <w:p w14:paraId="1528773A" w14:textId="77777777" w:rsidR="00DD0C31" w:rsidRDefault="00DD0C31" w:rsidP="00DD0C31">
      <w:pPr>
        <w:pStyle w:val="Normal1"/>
        <w:spacing w:line="360" w:lineRule="auto"/>
        <w:jc w:val="center"/>
        <w:rPr>
          <w:rFonts w:ascii="Tahoma" w:eastAsia="Tahoma" w:hAnsi="Tahoma" w:cs="Tahoma"/>
          <w:b/>
          <w:i/>
          <w:u w:val="single"/>
        </w:rPr>
      </w:pPr>
      <w:bookmarkStart w:id="6" w:name="_Hlk12864481"/>
      <w:r>
        <w:rPr>
          <w:rFonts w:ascii="Tahoma" w:eastAsia="Tahoma" w:hAnsi="Tahoma" w:cs="Tahoma"/>
          <w:b/>
          <w:i/>
          <w:u w:val="single"/>
        </w:rPr>
        <w:t>Food Service</w:t>
      </w:r>
    </w:p>
    <w:bookmarkEnd w:id="6"/>
    <w:p w14:paraId="4C72BABF" w14:textId="10974130" w:rsidR="00DD0C31" w:rsidRDefault="00DD0C31" w:rsidP="00DD0C31">
      <w:pPr>
        <w:pStyle w:val="NormalWeb"/>
        <w:shd w:val="clear" w:color="auto" w:fill="FFFFFF"/>
        <w:spacing w:before="0" w:beforeAutospacing="0" w:after="0" w:afterAutospacing="0" w:line="380" w:lineRule="atLeast"/>
        <w:jc w:val="both"/>
        <w:rPr>
          <w:color w:val="000000"/>
        </w:rPr>
      </w:pPr>
      <w:r>
        <w:rPr>
          <w:rFonts w:ascii="Tahoma" w:hAnsi="Tahoma" w:cs="Tahoma"/>
          <w:color w:val="000000"/>
        </w:rPr>
        <w:t xml:space="preserve">Breakfast and lunch are provided to each student attending the Intermediate Unit 1 Educational Campus at </w:t>
      </w:r>
      <w:r w:rsidR="00540600">
        <w:rPr>
          <w:rFonts w:ascii="Tahoma" w:hAnsi="Tahoma" w:cs="Tahoma"/>
          <w:color w:val="000000"/>
        </w:rPr>
        <w:t>McMurray</w:t>
      </w:r>
      <w:r>
        <w:rPr>
          <w:rFonts w:ascii="Tahoma" w:hAnsi="Tahoma" w:cs="Tahoma"/>
          <w:color w:val="000000"/>
        </w:rPr>
        <w:t>.  A student may bring his/her lunch. However, students are not permitted to bring open containers (including opened bottles, cans, cups, mugs, travel mugs, etc.) into the building. Such containers will be inspected and may be discarded or taken to the cafeteria for use during breakfast or lunch.  Energy drinks such as Monster brands, Red Bull, etc. are banned from the school for their high caffeine and sugar content.</w:t>
      </w:r>
    </w:p>
    <w:p w14:paraId="68730095" w14:textId="77777777" w:rsidR="00DD0C31" w:rsidRDefault="00DD0C31" w:rsidP="00DD0C31">
      <w:pPr>
        <w:pStyle w:val="NormalWeb"/>
        <w:shd w:val="clear" w:color="auto" w:fill="FFFFFF"/>
        <w:spacing w:before="0" w:beforeAutospacing="0" w:after="0" w:afterAutospacing="0" w:line="380" w:lineRule="atLeast"/>
        <w:rPr>
          <w:color w:val="000000"/>
        </w:rPr>
      </w:pPr>
      <w:r>
        <w:rPr>
          <w:rFonts w:ascii="Tahoma" w:hAnsi="Tahoma" w:cs="Tahoma"/>
          <w:color w:val="000000"/>
        </w:rPr>
        <w:t> </w:t>
      </w:r>
    </w:p>
    <w:p w14:paraId="1EEA541C" w14:textId="77777777" w:rsidR="00DD0C31" w:rsidRDefault="00DD0C31" w:rsidP="00DD0C31">
      <w:pPr>
        <w:pStyle w:val="NormalWeb"/>
        <w:shd w:val="clear" w:color="auto" w:fill="FFFFFF"/>
        <w:spacing w:before="0" w:beforeAutospacing="0" w:after="0" w:afterAutospacing="0" w:line="380" w:lineRule="atLeast"/>
        <w:jc w:val="both"/>
        <w:rPr>
          <w:color w:val="000000"/>
        </w:rPr>
      </w:pPr>
      <w:r>
        <w:rPr>
          <w:rFonts w:ascii="Tahoma" w:hAnsi="Tahoma" w:cs="Tahoma"/>
          <w:color w:val="000000"/>
        </w:rPr>
        <w:t>So that every student can have a pleasant mealtime, it is necessary to maintain a calm, orderly, and reasonably quiet atmosphere in the lunchroom. Each student is expected to be polite and use table manners. Students are responsible for keeping their lunch area (</w:t>
      </w:r>
      <w:proofErr w:type="gramStart"/>
      <w:r>
        <w:rPr>
          <w:rFonts w:ascii="Tahoma" w:hAnsi="Tahoma" w:cs="Tahoma"/>
          <w:color w:val="000000"/>
        </w:rPr>
        <w:t>i.e.</w:t>
      </w:r>
      <w:proofErr w:type="gramEnd"/>
      <w:r>
        <w:rPr>
          <w:rFonts w:ascii="Tahoma" w:hAnsi="Tahoma" w:cs="Tahoma"/>
          <w:color w:val="000000"/>
        </w:rPr>
        <w:t xml:space="preserve"> table, floor) clear and to pick up any debris before leaving the lunchroom.  </w:t>
      </w:r>
    </w:p>
    <w:p w14:paraId="1EA972F1" w14:textId="77777777" w:rsidR="00DD0C31" w:rsidRDefault="00DD0C31" w:rsidP="00DD0C31">
      <w:pPr>
        <w:pStyle w:val="Normal1"/>
        <w:spacing w:line="360" w:lineRule="auto"/>
        <w:rPr>
          <w:rFonts w:ascii="Tahoma" w:eastAsia="Tahoma" w:hAnsi="Tahoma" w:cs="Tahoma"/>
        </w:rPr>
      </w:pPr>
    </w:p>
    <w:p w14:paraId="65AB46F0" w14:textId="77777777" w:rsidR="00DD0C31" w:rsidRDefault="00DD0C31" w:rsidP="00DD0C31">
      <w:pPr>
        <w:pStyle w:val="Heading1"/>
        <w:jc w:val="center"/>
        <w:rPr>
          <w:u w:val="single"/>
        </w:rPr>
      </w:pPr>
      <w:r>
        <w:rPr>
          <w:u w:val="single"/>
        </w:rPr>
        <w:lastRenderedPageBreak/>
        <w:t>Transportation Services</w:t>
      </w:r>
    </w:p>
    <w:p w14:paraId="76CD58A6"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 student must exhibit safe and responsible behavior on the ride to and from school.  Misbehavior is especially difficult to manage in this environment because the bus driver must focus his/her attention on the road and stay on schedule. The bus driver’s number one interest is your safety. Since each school district provides transportation services for the students who reside in their home district, the policies, rules, </w:t>
      </w:r>
      <w:proofErr w:type="gramStart"/>
      <w:r>
        <w:rPr>
          <w:rFonts w:ascii="Tahoma" w:eastAsia="Tahoma" w:hAnsi="Tahoma" w:cs="Tahoma"/>
        </w:rPr>
        <w:t>regulations</w:t>
      </w:r>
      <w:proofErr w:type="gramEnd"/>
      <w:r>
        <w:rPr>
          <w:rFonts w:ascii="Tahoma" w:eastAsia="Tahoma" w:hAnsi="Tahoma" w:cs="Tahoma"/>
        </w:rPr>
        <w:t xml:space="preserve"> and consequences of the home school districts are in effect during the trip to and from school.</w:t>
      </w:r>
    </w:p>
    <w:p w14:paraId="3ECED4FC" w14:textId="77777777" w:rsidR="00DD0C31" w:rsidRDefault="00DD0C31" w:rsidP="00DD0C31">
      <w:pPr>
        <w:pStyle w:val="Normal1"/>
        <w:spacing w:line="360" w:lineRule="auto"/>
        <w:rPr>
          <w:rFonts w:ascii="Tahoma" w:eastAsia="Tahoma" w:hAnsi="Tahoma" w:cs="Tahoma"/>
        </w:rPr>
      </w:pPr>
    </w:p>
    <w:p w14:paraId="1FCDAAFB"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Students who live in different school districts may not ride home together on the bus or van. A student must ride to and from school on his/her home district vehicle. </w:t>
      </w:r>
    </w:p>
    <w:p w14:paraId="30251416" w14:textId="77777777" w:rsidR="00DD0C31" w:rsidRDefault="00DD0C31" w:rsidP="00DD0C31">
      <w:pPr>
        <w:pStyle w:val="Normal1"/>
        <w:spacing w:line="360" w:lineRule="auto"/>
        <w:rPr>
          <w:rFonts w:ascii="Tahoma" w:eastAsia="Tahoma" w:hAnsi="Tahoma" w:cs="Tahoma"/>
        </w:rPr>
      </w:pPr>
    </w:p>
    <w:p w14:paraId="19804C9D" w14:textId="77777777" w:rsidR="00DD0C31" w:rsidRDefault="00DD0C31" w:rsidP="00DD0C31">
      <w:pPr>
        <w:pStyle w:val="BodyText"/>
        <w:rPr>
          <w:rFonts w:ascii="Tahoma" w:hAnsi="Tahoma"/>
          <w:sz w:val="24"/>
        </w:rPr>
      </w:pPr>
      <w:r>
        <w:rPr>
          <w:rFonts w:ascii="Tahoma" w:hAnsi="Tahoma"/>
          <w:sz w:val="24"/>
        </w:rPr>
        <w:t>If a student fails to exhibit proper behavior on the bus/van, the driver will complete a “Bus Misconduct Report,” and turn it into the principal or designee.  The following bus/van misbehavior will result in disciplinary action, in conjunction with the home school district:</w:t>
      </w:r>
    </w:p>
    <w:p w14:paraId="6A07D47C" w14:textId="77777777" w:rsidR="00DD0C31" w:rsidRDefault="00DD0C31" w:rsidP="00DD0C31">
      <w:pPr>
        <w:pStyle w:val="BodyText"/>
        <w:rPr>
          <w:rFonts w:ascii="Tahoma" w:hAnsi="Tahoma"/>
          <w:sz w:val="24"/>
        </w:rPr>
      </w:pPr>
    </w:p>
    <w:p w14:paraId="496F94C1" w14:textId="77777777" w:rsidR="00DD0C31" w:rsidRDefault="00DD0C31" w:rsidP="000D35F9">
      <w:pPr>
        <w:pStyle w:val="BodyText"/>
        <w:numPr>
          <w:ilvl w:val="0"/>
          <w:numId w:val="40"/>
        </w:numPr>
        <w:rPr>
          <w:rFonts w:ascii="Tahoma" w:hAnsi="Tahoma"/>
          <w:sz w:val="24"/>
        </w:rPr>
      </w:pPr>
      <w:r>
        <w:rPr>
          <w:rFonts w:ascii="Tahoma" w:hAnsi="Tahoma"/>
          <w:sz w:val="24"/>
        </w:rPr>
        <w:t>Possession or use of tobacco, alcohol, illegal drugs, or vaping device</w:t>
      </w:r>
    </w:p>
    <w:p w14:paraId="58AA85AE" w14:textId="77777777" w:rsidR="00DD0C31" w:rsidRDefault="00DD0C31" w:rsidP="000D35F9">
      <w:pPr>
        <w:pStyle w:val="BodyText"/>
        <w:numPr>
          <w:ilvl w:val="0"/>
          <w:numId w:val="40"/>
        </w:numPr>
        <w:rPr>
          <w:rFonts w:ascii="Tahoma" w:hAnsi="Tahoma"/>
          <w:sz w:val="24"/>
        </w:rPr>
      </w:pPr>
      <w:r>
        <w:rPr>
          <w:rFonts w:ascii="Tahoma" w:hAnsi="Tahoma"/>
          <w:sz w:val="24"/>
        </w:rPr>
        <w:t>Getting on another bus/van without prior office approval and a temporary bus permit</w:t>
      </w:r>
    </w:p>
    <w:p w14:paraId="20D74EB0" w14:textId="77777777" w:rsidR="00DD0C31" w:rsidRDefault="00DD0C31" w:rsidP="000D35F9">
      <w:pPr>
        <w:pStyle w:val="BodyText"/>
        <w:numPr>
          <w:ilvl w:val="0"/>
          <w:numId w:val="40"/>
        </w:numPr>
        <w:rPr>
          <w:rFonts w:ascii="Tahoma" w:hAnsi="Tahoma"/>
          <w:sz w:val="24"/>
        </w:rPr>
      </w:pPr>
      <w:r>
        <w:rPr>
          <w:rFonts w:ascii="Tahoma" w:hAnsi="Tahoma"/>
          <w:sz w:val="24"/>
        </w:rPr>
        <w:t>Throwing objects inside or outside the vehicle</w:t>
      </w:r>
    </w:p>
    <w:p w14:paraId="7EF26DAE" w14:textId="77777777" w:rsidR="00DD0C31" w:rsidRDefault="00DD0C31" w:rsidP="000D35F9">
      <w:pPr>
        <w:pStyle w:val="BodyText"/>
        <w:numPr>
          <w:ilvl w:val="0"/>
          <w:numId w:val="40"/>
        </w:numPr>
        <w:rPr>
          <w:rFonts w:ascii="Tahoma" w:hAnsi="Tahoma"/>
          <w:sz w:val="24"/>
        </w:rPr>
      </w:pPr>
      <w:r>
        <w:rPr>
          <w:rFonts w:ascii="Tahoma" w:hAnsi="Tahoma"/>
          <w:sz w:val="24"/>
        </w:rPr>
        <w:t>Getting off at the wrong stop</w:t>
      </w:r>
    </w:p>
    <w:p w14:paraId="3566B1CF" w14:textId="77777777" w:rsidR="00DD0C31" w:rsidRDefault="00DD0C31" w:rsidP="000D35F9">
      <w:pPr>
        <w:pStyle w:val="BodyText"/>
        <w:numPr>
          <w:ilvl w:val="0"/>
          <w:numId w:val="40"/>
        </w:numPr>
        <w:rPr>
          <w:rFonts w:ascii="Tahoma" w:hAnsi="Tahoma"/>
          <w:sz w:val="24"/>
        </w:rPr>
      </w:pPr>
      <w:r>
        <w:rPr>
          <w:rFonts w:ascii="Tahoma" w:hAnsi="Tahoma"/>
          <w:sz w:val="24"/>
        </w:rPr>
        <w:t xml:space="preserve">Not following the driver’s directions and/or behaving in any way that would endanger others and/or the safe operation of the </w:t>
      </w:r>
      <w:proofErr w:type="gramStart"/>
      <w:r>
        <w:rPr>
          <w:rFonts w:ascii="Tahoma" w:hAnsi="Tahoma"/>
          <w:sz w:val="24"/>
        </w:rPr>
        <w:t>vehicle</w:t>
      </w:r>
      <w:proofErr w:type="gramEnd"/>
    </w:p>
    <w:p w14:paraId="3FC026F2" w14:textId="77777777" w:rsidR="00DD0C31" w:rsidRDefault="00DD0C31" w:rsidP="000D35F9">
      <w:pPr>
        <w:pStyle w:val="BodyText"/>
        <w:numPr>
          <w:ilvl w:val="0"/>
          <w:numId w:val="40"/>
        </w:numPr>
        <w:rPr>
          <w:rFonts w:ascii="Tahoma" w:hAnsi="Tahoma"/>
          <w:sz w:val="24"/>
        </w:rPr>
      </w:pPr>
      <w:r>
        <w:rPr>
          <w:rFonts w:ascii="Tahoma" w:hAnsi="Tahoma"/>
          <w:sz w:val="24"/>
        </w:rPr>
        <w:t>Defacing or vandalizing the vehicle.</w:t>
      </w:r>
    </w:p>
    <w:p w14:paraId="49A2D619" w14:textId="77777777" w:rsidR="00DD0C31" w:rsidRDefault="00DD0C31" w:rsidP="00DD0C31">
      <w:pPr>
        <w:pStyle w:val="Normal1"/>
        <w:spacing w:line="360" w:lineRule="auto"/>
        <w:rPr>
          <w:rFonts w:ascii="Tahoma" w:eastAsia="Tahoma" w:hAnsi="Tahoma" w:cs="Tahoma"/>
        </w:rPr>
      </w:pPr>
    </w:p>
    <w:p w14:paraId="06FC622A"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HEALTH SERVICES</w:t>
      </w:r>
    </w:p>
    <w:p w14:paraId="1B4E9A03" w14:textId="77777777" w:rsidR="00DD0C31" w:rsidRDefault="00DD0C31" w:rsidP="00DD0C31">
      <w:pPr>
        <w:pStyle w:val="Normal1"/>
        <w:spacing w:line="360" w:lineRule="auto"/>
        <w:jc w:val="center"/>
        <w:rPr>
          <w:rFonts w:ascii="Tahoma" w:eastAsia="Tahoma" w:hAnsi="Tahoma" w:cs="Tahoma"/>
          <w:b/>
          <w:i/>
        </w:rPr>
      </w:pPr>
      <w:r>
        <w:rPr>
          <w:rFonts w:ascii="Tahoma" w:eastAsia="Tahoma" w:hAnsi="Tahoma" w:cs="Tahoma"/>
          <w:b/>
          <w:i/>
          <w:u w:val="single"/>
        </w:rPr>
        <w:t>Nurse’s Office</w:t>
      </w:r>
    </w:p>
    <w:p w14:paraId="317713C5"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nurse’s office is provided so that every student can benefit from its services. The following is necessary in order to provide efficient medical attention:</w:t>
      </w:r>
    </w:p>
    <w:p w14:paraId="403E4CA0" w14:textId="77777777" w:rsidR="00DD0C31" w:rsidRDefault="00DD0C31" w:rsidP="00DD0C31">
      <w:pPr>
        <w:pStyle w:val="Normal1"/>
        <w:numPr>
          <w:ilvl w:val="0"/>
          <w:numId w:val="13"/>
        </w:numPr>
        <w:spacing w:line="360" w:lineRule="auto"/>
        <w:ind w:hanging="360"/>
      </w:pPr>
      <w:r>
        <w:rPr>
          <w:rFonts w:ascii="Tahoma" w:eastAsia="Tahoma" w:hAnsi="Tahoma" w:cs="Tahoma"/>
        </w:rPr>
        <w:t>Every student must have an emergency information card updated, completed and on file.</w:t>
      </w:r>
    </w:p>
    <w:p w14:paraId="310E6AB8" w14:textId="77777777" w:rsidR="00DD0C31" w:rsidRPr="00E52322" w:rsidRDefault="00DD0C31" w:rsidP="00DD0C31">
      <w:pPr>
        <w:pStyle w:val="Normal1"/>
        <w:numPr>
          <w:ilvl w:val="0"/>
          <w:numId w:val="13"/>
        </w:numPr>
        <w:spacing w:line="360" w:lineRule="auto"/>
        <w:ind w:hanging="360"/>
      </w:pPr>
      <w:r>
        <w:rPr>
          <w:rFonts w:ascii="Tahoma" w:eastAsia="Tahoma" w:hAnsi="Tahoma" w:cs="Tahoma"/>
        </w:rPr>
        <w:t>Any student with a health problem (</w:t>
      </w:r>
      <w:proofErr w:type="gramStart"/>
      <w:r>
        <w:rPr>
          <w:rFonts w:ascii="Tahoma" w:eastAsia="Tahoma" w:hAnsi="Tahoma" w:cs="Tahoma"/>
        </w:rPr>
        <w:t>e.g.</w:t>
      </w:r>
      <w:proofErr w:type="gramEnd"/>
      <w:r>
        <w:rPr>
          <w:rFonts w:ascii="Tahoma" w:eastAsia="Tahoma" w:hAnsi="Tahoma" w:cs="Tahoma"/>
        </w:rPr>
        <w:t xml:space="preserve"> allergies, asthma, diabetes, epilepsy) should have his/her parent/guardian notify the school nurse with specific requirements for </w:t>
      </w:r>
      <w:r>
        <w:rPr>
          <w:rFonts w:ascii="Tahoma" w:eastAsia="Tahoma" w:hAnsi="Tahoma" w:cs="Tahoma"/>
        </w:rPr>
        <w:lastRenderedPageBreak/>
        <w:t>treatment.</w:t>
      </w:r>
    </w:p>
    <w:p w14:paraId="1120F175" w14:textId="77777777" w:rsidR="00DD0C31" w:rsidRDefault="00DD0C31" w:rsidP="00DD0C31">
      <w:pPr>
        <w:pStyle w:val="Normal1"/>
        <w:numPr>
          <w:ilvl w:val="0"/>
          <w:numId w:val="13"/>
        </w:numPr>
        <w:spacing w:line="360" w:lineRule="auto"/>
        <w:ind w:hanging="360"/>
      </w:pPr>
      <w:r w:rsidRPr="00E52322">
        <w:rPr>
          <w:rFonts w:ascii="Tahoma" w:hAnsi="Tahoma"/>
        </w:rPr>
        <w:t xml:space="preserve">If a student becomes ill, he/she must ask the teacher to be seen by the school nurse. A staff member will escort the student to and from the nurse’s office. </w:t>
      </w:r>
    </w:p>
    <w:p w14:paraId="37DBDC76" w14:textId="77777777" w:rsidR="00DD0C31" w:rsidRDefault="00DD0C31" w:rsidP="00DD0C31">
      <w:pPr>
        <w:pStyle w:val="Normal1"/>
        <w:numPr>
          <w:ilvl w:val="0"/>
          <w:numId w:val="13"/>
        </w:numPr>
        <w:spacing w:line="360" w:lineRule="auto"/>
        <w:ind w:hanging="360"/>
      </w:pPr>
      <w:r>
        <w:rPr>
          <w:rFonts w:ascii="Tahoma" w:eastAsia="Tahoma" w:hAnsi="Tahoma" w:cs="Tahoma"/>
        </w:rPr>
        <w:t>No student will be excused to go home when ill without permission from the principal or designee, as well as permission from parents.</w:t>
      </w:r>
    </w:p>
    <w:p w14:paraId="08A5753C" w14:textId="77777777" w:rsidR="00DD0C31" w:rsidRPr="00E52322" w:rsidRDefault="00DD0C31" w:rsidP="00DD0C31">
      <w:pPr>
        <w:pStyle w:val="Normal1"/>
        <w:numPr>
          <w:ilvl w:val="0"/>
          <w:numId w:val="13"/>
        </w:numPr>
        <w:spacing w:line="360" w:lineRule="auto"/>
        <w:ind w:hanging="360"/>
      </w:pPr>
      <w:r>
        <w:rPr>
          <w:rFonts w:ascii="Tahoma" w:eastAsia="Tahoma" w:hAnsi="Tahoma" w:cs="Tahoma"/>
        </w:rPr>
        <w:t>If the school nurse is not available, a student is to report to the main office.</w:t>
      </w:r>
    </w:p>
    <w:p w14:paraId="4E8F3485" w14:textId="77777777" w:rsidR="00DD0C31" w:rsidRPr="00E52322" w:rsidRDefault="00DD0C31" w:rsidP="00DD0C31">
      <w:pPr>
        <w:pStyle w:val="Normal1"/>
        <w:numPr>
          <w:ilvl w:val="0"/>
          <w:numId w:val="13"/>
        </w:numPr>
        <w:spacing w:line="360" w:lineRule="auto"/>
        <w:ind w:hanging="360"/>
      </w:pPr>
      <w:r w:rsidRPr="00E52322">
        <w:rPr>
          <w:rFonts w:ascii="Tahoma" w:hAnsi="Tahoma"/>
        </w:rPr>
        <w:t xml:space="preserve">No student is permitted to make false statements about medical conditions he/she may or may not have. This would include pregnancy, skin irritations, contagious </w:t>
      </w:r>
      <w:proofErr w:type="gramStart"/>
      <w:r w:rsidRPr="00E52322">
        <w:rPr>
          <w:rFonts w:ascii="Tahoma" w:hAnsi="Tahoma"/>
        </w:rPr>
        <w:t>diseases</w:t>
      </w:r>
      <w:proofErr w:type="gramEnd"/>
      <w:r w:rsidRPr="00E52322">
        <w:rPr>
          <w:rFonts w:ascii="Tahoma" w:hAnsi="Tahoma"/>
        </w:rPr>
        <w:t xml:space="preserve"> and any other alarming false medical statements.</w:t>
      </w:r>
    </w:p>
    <w:p w14:paraId="66DEB538" w14:textId="77777777" w:rsidR="00DD0C31" w:rsidRDefault="00DD0C31" w:rsidP="00DD0C31">
      <w:pPr>
        <w:pStyle w:val="Normal1"/>
        <w:spacing w:line="360" w:lineRule="auto"/>
        <w:rPr>
          <w:rFonts w:ascii="Tahoma" w:hAnsi="Tahoma"/>
        </w:rPr>
      </w:pPr>
    </w:p>
    <w:p w14:paraId="08DB1C8F" w14:textId="77777777" w:rsidR="00DD0C31" w:rsidRDefault="00DD0C31" w:rsidP="00DD0C31">
      <w:pPr>
        <w:autoSpaceDE w:val="0"/>
        <w:autoSpaceDN w:val="0"/>
        <w:adjustRightInd w:val="0"/>
        <w:spacing w:line="360" w:lineRule="auto"/>
        <w:jc w:val="both"/>
        <w:rPr>
          <w:rFonts w:ascii="Tahoma" w:hAnsi="Tahoma"/>
        </w:rPr>
      </w:pPr>
      <w:bookmarkStart w:id="7" w:name="_Hlk45008872"/>
      <w:r>
        <w:rPr>
          <w:rFonts w:ascii="Tahoma" w:hAnsi="Tahoma"/>
        </w:rPr>
        <w:t xml:space="preserve">The legally mandated School Health Program of the Commonwealth of PA requires that school districts provide nursing services to school children. A school nurse is responsible for assessing the health needs of students and school personnel, as well as evaluating, </w:t>
      </w:r>
      <w:proofErr w:type="gramStart"/>
      <w:r>
        <w:rPr>
          <w:rFonts w:ascii="Tahoma" w:hAnsi="Tahoma"/>
        </w:rPr>
        <w:t>planning</w:t>
      </w:r>
      <w:proofErr w:type="gramEnd"/>
      <w:r>
        <w:rPr>
          <w:rFonts w:ascii="Tahoma" w:hAnsi="Tahoma"/>
        </w:rPr>
        <w:t xml:space="preserve"> and implementing health plans within the school. Health records are transferred from the home school district and maintained by the school nurse. The following chart highlights yearly mandated health services to be provided by schools: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630"/>
        <w:gridCol w:w="540"/>
        <w:gridCol w:w="540"/>
        <w:gridCol w:w="540"/>
        <w:gridCol w:w="540"/>
        <w:gridCol w:w="450"/>
        <w:gridCol w:w="540"/>
        <w:gridCol w:w="450"/>
        <w:gridCol w:w="450"/>
        <w:gridCol w:w="540"/>
        <w:gridCol w:w="497"/>
        <w:gridCol w:w="540"/>
        <w:gridCol w:w="612"/>
      </w:tblGrid>
      <w:tr w:rsidR="00DD0C31" w14:paraId="12121B02" w14:textId="77777777" w:rsidTr="0015720D">
        <w:trPr>
          <w:jc w:val="center"/>
        </w:trPr>
        <w:tc>
          <w:tcPr>
            <w:tcW w:w="2538" w:type="dxa"/>
            <w:shd w:val="clear" w:color="auto" w:fill="BFBFBF"/>
          </w:tcPr>
          <w:bookmarkEnd w:id="7"/>
          <w:p w14:paraId="58E34D0D"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Service</w:t>
            </w:r>
          </w:p>
        </w:tc>
        <w:tc>
          <w:tcPr>
            <w:tcW w:w="630" w:type="dxa"/>
            <w:shd w:val="clear" w:color="auto" w:fill="BFBFBF"/>
          </w:tcPr>
          <w:p w14:paraId="230FC0EB" w14:textId="77777777" w:rsidR="00DD0C31" w:rsidRPr="00090912" w:rsidRDefault="00DD0C31" w:rsidP="0015720D">
            <w:pPr>
              <w:autoSpaceDE w:val="0"/>
              <w:autoSpaceDN w:val="0"/>
              <w:adjustRightInd w:val="0"/>
              <w:spacing w:line="360" w:lineRule="auto"/>
              <w:jc w:val="center"/>
              <w:rPr>
                <w:rFonts w:ascii="Tahoma" w:eastAsia="Calibri" w:hAnsi="Tahoma"/>
                <w:b/>
                <w:sz w:val="20"/>
                <w:lang w:bidi="en-US"/>
              </w:rPr>
            </w:pPr>
            <w:r w:rsidRPr="00090912">
              <w:rPr>
                <w:rFonts w:ascii="Tahoma" w:hAnsi="Tahoma"/>
                <w:b/>
                <w:sz w:val="20"/>
                <w:lang w:bidi="en-US"/>
              </w:rPr>
              <w:t>K-1</w:t>
            </w:r>
          </w:p>
        </w:tc>
        <w:tc>
          <w:tcPr>
            <w:tcW w:w="540" w:type="dxa"/>
            <w:shd w:val="clear" w:color="auto" w:fill="BFBFBF"/>
          </w:tcPr>
          <w:p w14:paraId="2E68BF01"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2</w:t>
            </w:r>
          </w:p>
        </w:tc>
        <w:tc>
          <w:tcPr>
            <w:tcW w:w="540" w:type="dxa"/>
            <w:shd w:val="clear" w:color="auto" w:fill="BFBFBF"/>
          </w:tcPr>
          <w:p w14:paraId="037455B8"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3</w:t>
            </w:r>
          </w:p>
        </w:tc>
        <w:tc>
          <w:tcPr>
            <w:tcW w:w="540" w:type="dxa"/>
            <w:shd w:val="clear" w:color="auto" w:fill="BFBFBF"/>
          </w:tcPr>
          <w:p w14:paraId="21092AD8"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4</w:t>
            </w:r>
          </w:p>
        </w:tc>
        <w:tc>
          <w:tcPr>
            <w:tcW w:w="540" w:type="dxa"/>
            <w:shd w:val="clear" w:color="auto" w:fill="BFBFBF"/>
          </w:tcPr>
          <w:p w14:paraId="77BD6061"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5</w:t>
            </w:r>
          </w:p>
        </w:tc>
        <w:tc>
          <w:tcPr>
            <w:tcW w:w="450" w:type="dxa"/>
            <w:shd w:val="clear" w:color="auto" w:fill="BFBFBF"/>
          </w:tcPr>
          <w:p w14:paraId="3727671E"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6</w:t>
            </w:r>
          </w:p>
        </w:tc>
        <w:tc>
          <w:tcPr>
            <w:tcW w:w="540" w:type="dxa"/>
            <w:shd w:val="clear" w:color="auto" w:fill="BFBFBF"/>
          </w:tcPr>
          <w:p w14:paraId="7DABC9BA"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7</w:t>
            </w:r>
          </w:p>
        </w:tc>
        <w:tc>
          <w:tcPr>
            <w:tcW w:w="450" w:type="dxa"/>
            <w:shd w:val="clear" w:color="auto" w:fill="BFBFBF"/>
          </w:tcPr>
          <w:p w14:paraId="4266F0FC"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8</w:t>
            </w:r>
          </w:p>
        </w:tc>
        <w:tc>
          <w:tcPr>
            <w:tcW w:w="450" w:type="dxa"/>
            <w:shd w:val="clear" w:color="auto" w:fill="BFBFBF"/>
          </w:tcPr>
          <w:p w14:paraId="0237DCAD"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9</w:t>
            </w:r>
          </w:p>
        </w:tc>
        <w:tc>
          <w:tcPr>
            <w:tcW w:w="540" w:type="dxa"/>
            <w:shd w:val="clear" w:color="auto" w:fill="BFBFBF"/>
          </w:tcPr>
          <w:p w14:paraId="34198641"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10</w:t>
            </w:r>
          </w:p>
        </w:tc>
        <w:tc>
          <w:tcPr>
            <w:tcW w:w="497" w:type="dxa"/>
            <w:shd w:val="clear" w:color="auto" w:fill="BFBFBF"/>
          </w:tcPr>
          <w:p w14:paraId="5240484D"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11</w:t>
            </w:r>
          </w:p>
        </w:tc>
        <w:tc>
          <w:tcPr>
            <w:tcW w:w="540" w:type="dxa"/>
            <w:shd w:val="clear" w:color="auto" w:fill="BFBFBF"/>
          </w:tcPr>
          <w:p w14:paraId="072296E8"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12</w:t>
            </w:r>
          </w:p>
        </w:tc>
        <w:tc>
          <w:tcPr>
            <w:tcW w:w="612" w:type="dxa"/>
            <w:shd w:val="clear" w:color="auto" w:fill="BFBFBF"/>
          </w:tcPr>
          <w:p w14:paraId="5503E918"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SE</w:t>
            </w:r>
          </w:p>
        </w:tc>
      </w:tr>
      <w:tr w:rsidR="00DD0C31" w14:paraId="65965BED" w14:textId="77777777" w:rsidTr="0015720D">
        <w:trPr>
          <w:jc w:val="center"/>
        </w:trPr>
        <w:tc>
          <w:tcPr>
            <w:tcW w:w="2538" w:type="dxa"/>
            <w:shd w:val="clear" w:color="auto" w:fill="auto"/>
            <w:vAlign w:val="center"/>
          </w:tcPr>
          <w:p w14:paraId="5BA2D4AC" w14:textId="77777777" w:rsidR="00DD0C31" w:rsidRPr="00090912" w:rsidRDefault="00DD0C31" w:rsidP="0015720D">
            <w:pPr>
              <w:autoSpaceDE w:val="0"/>
              <w:autoSpaceDN w:val="0"/>
              <w:adjustRightInd w:val="0"/>
              <w:spacing w:line="360" w:lineRule="auto"/>
              <w:jc w:val="center"/>
              <w:rPr>
                <w:rFonts w:ascii="Tahoma" w:eastAsia="Calibri" w:hAnsi="Tahoma"/>
                <w:sz w:val="20"/>
                <w:lang w:bidi="en-US"/>
              </w:rPr>
            </w:pPr>
            <w:r w:rsidRPr="00090912">
              <w:rPr>
                <w:rFonts w:ascii="Tahoma" w:hAnsi="Tahoma"/>
                <w:sz w:val="20"/>
                <w:lang w:bidi="en-US"/>
              </w:rPr>
              <w:t>Vision</w:t>
            </w:r>
          </w:p>
        </w:tc>
        <w:tc>
          <w:tcPr>
            <w:tcW w:w="630" w:type="dxa"/>
            <w:shd w:val="clear" w:color="auto" w:fill="auto"/>
            <w:vAlign w:val="center"/>
          </w:tcPr>
          <w:p w14:paraId="10C5A620"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0982D2B9"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7ADAC66A"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35FACE17"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71C10C50"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16024F9A"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71B48835"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35DA3B1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101A83B5"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643B64C2"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97" w:type="dxa"/>
            <w:shd w:val="clear" w:color="auto" w:fill="auto"/>
            <w:vAlign w:val="center"/>
          </w:tcPr>
          <w:p w14:paraId="5595548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5CD9522E"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612" w:type="dxa"/>
            <w:shd w:val="clear" w:color="auto" w:fill="auto"/>
            <w:vAlign w:val="center"/>
          </w:tcPr>
          <w:p w14:paraId="183287F4"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r>
      <w:tr w:rsidR="00DD0C31" w14:paraId="59A861BF" w14:textId="77777777" w:rsidTr="0015720D">
        <w:trPr>
          <w:jc w:val="center"/>
        </w:trPr>
        <w:tc>
          <w:tcPr>
            <w:tcW w:w="2538" w:type="dxa"/>
            <w:shd w:val="clear" w:color="auto" w:fill="auto"/>
            <w:vAlign w:val="center"/>
          </w:tcPr>
          <w:p w14:paraId="54518D74" w14:textId="77777777" w:rsidR="00DD0C31" w:rsidRPr="00090912" w:rsidRDefault="00DD0C31" w:rsidP="0015720D">
            <w:pPr>
              <w:autoSpaceDE w:val="0"/>
              <w:autoSpaceDN w:val="0"/>
              <w:adjustRightInd w:val="0"/>
              <w:spacing w:line="360" w:lineRule="auto"/>
              <w:jc w:val="center"/>
              <w:rPr>
                <w:rFonts w:ascii="Tahoma" w:eastAsia="Calibri" w:hAnsi="Tahoma"/>
                <w:sz w:val="20"/>
                <w:lang w:bidi="en-US"/>
              </w:rPr>
            </w:pPr>
            <w:r w:rsidRPr="00090912">
              <w:rPr>
                <w:rFonts w:ascii="Tahoma" w:hAnsi="Tahoma"/>
                <w:sz w:val="20"/>
                <w:lang w:bidi="en-US"/>
              </w:rPr>
              <w:t>Growth</w:t>
            </w:r>
          </w:p>
        </w:tc>
        <w:tc>
          <w:tcPr>
            <w:tcW w:w="630" w:type="dxa"/>
            <w:shd w:val="clear" w:color="auto" w:fill="auto"/>
            <w:vAlign w:val="center"/>
          </w:tcPr>
          <w:p w14:paraId="57AC8CBB"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119FC9DD"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3A0FD44A"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0C4FECC8"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713B7C96"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12276EB8"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0DCF55C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661B3B7D"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3DC61615"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7349FE24"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97" w:type="dxa"/>
            <w:shd w:val="clear" w:color="auto" w:fill="auto"/>
            <w:vAlign w:val="center"/>
          </w:tcPr>
          <w:p w14:paraId="78A79519"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500FE12F"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612" w:type="dxa"/>
            <w:shd w:val="clear" w:color="auto" w:fill="auto"/>
            <w:vAlign w:val="center"/>
          </w:tcPr>
          <w:p w14:paraId="0C3EA0B8"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r>
      <w:tr w:rsidR="00DD0C31" w14:paraId="345F8420" w14:textId="77777777" w:rsidTr="0015720D">
        <w:trPr>
          <w:jc w:val="center"/>
        </w:trPr>
        <w:tc>
          <w:tcPr>
            <w:tcW w:w="2538" w:type="dxa"/>
            <w:shd w:val="clear" w:color="auto" w:fill="auto"/>
            <w:vAlign w:val="center"/>
          </w:tcPr>
          <w:p w14:paraId="2BBAD15A" w14:textId="77777777" w:rsidR="00DD0C31" w:rsidRPr="00090912" w:rsidRDefault="00DD0C31" w:rsidP="0015720D">
            <w:pPr>
              <w:autoSpaceDE w:val="0"/>
              <w:autoSpaceDN w:val="0"/>
              <w:adjustRightInd w:val="0"/>
              <w:spacing w:line="360" w:lineRule="auto"/>
              <w:jc w:val="center"/>
              <w:rPr>
                <w:rFonts w:ascii="Tahoma" w:eastAsia="Calibri" w:hAnsi="Tahoma"/>
                <w:sz w:val="20"/>
                <w:lang w:bidi="en-US"/>
              </w:rPr>
            </w:pPr>
            <w:r w:rsidRPr="00090912">
              <w:rPr>
                <w:rFonts w:ascii="Tahoma" w:hAnsi="Tahoma"/>
                <w:sz w:val="20"/>
                <w:lang w:bidi="en-US"/>
              </w:rPr>
              <w:t>Hearing</w:t>
            </w:r>
          </w:p>
        </w:tc>
        <w:tc>
          <w:tcPr>
            <w:tcW w:w="630" w:type="dxa"/>
            <w:shd w:val="clear" w:color="auto" w:fill="auto"/>
            <w:vAlign w:val="center"/>
          </w:tcPr>
          <w:p w14:paraId="38FE31ED"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0ACE2ED6"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22E78423"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26C4F5A1"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6D0FDCD4"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1497ABD3"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19A78C68"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4BC22196"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718F4CF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2189430E"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497" w:type="dxa"/>
            <w:shd w:val="clear" w:color="auto" w:fill="auto"/>
            <w:vAlign w:val="center"/>
          </w:tcPr>
          <w:p w14:paraId="29DE2BF5"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4B490E80"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612" w:type="dxa"/>
            <w:shd w:val="clear" w:color="auto" w:fill="auto"/>
            <w:vAlign w:val="center"/>
          </w:tcPr>
          <w:p w14:paraId="4CBE1CB1"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A/N</w:t>
            </w:r>
          </w:p>
        </w:tc>
      </w:tr>
      <w:tr w:rsidR="00DD0C31" w:rsidRPr="003F7DB3" w14:paraId="1DB490B1" w14:textId="77777777" w:rsidTr="0015720D">
        <w:trPr>
          <w:jc w:val="center"/>
        </w:trPr>
        <w:tc>
          <w:tcPr>
            <w:tcW w:w="2538" w:type="dxa"/>
            <w:shd w:val="clear" w:color="auto" w:fill="auto"/>
            <w:vAlign w:val="center"/>
          </w:tcPr>
          <w:p w14:paraId="4F5C8096" w14:textId="77777777" w:rsidR="00DD0C31" w:rsidRPr="003F7DB3" w:rsidRDefault="00DD0C31" w:rsidP="0015720D">
            <w:pPr>
              <w:autoSpaceDE w:val="0"/>
              <w:autoSpaceDN w:val="0"/>
              <w:adjustRightInd w:val="0"/>
              <w:spacing w:line="360" w:lineRule="auto"/>
              <w:jc w:val="center"/>
              <w:rPr>
                <w:rFonts w:ascii="Tahoma" w:eastAsia="Calibri" w:hAnsi="Tahoma"/>
                <w:sz w:val="20"/>
                <w:lang w:bidi="en-US"/>
              </w:rPr>
            </w:pPr>
            <w:r w:rsidRPr="003F7DB3">
              <w:rPr>
                <w:rFonts w:ascii="Tahoma" w:hAnsi="Tahoma"/>
                <w:sz w:val="20"/>
                <w:lang w:bidi="en-US"/>
              </w:rPr>
              <w:t>Physical Exam</w:t>
            </w:r>
          </w:p>
        </w:tc>
        <w:tc>
          <w:tcPr>
            <w:tcW w:w="630" w:type="dxa"/>
            <w:shd w:val="clear" w:color="auto" w:fill="auto"/>
            <w:vAlign w:val="center"/>
          </w:tcPr>
          <w:p w14:paraId="2ABDE6D7"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X</w:t>
            </w:r>
          </w:p>
        </w:tc>
        <w:tc>
          <w:tcPr>
            <w:tcW w:w="540" w:type="dxa"/>
            <w:shd w:val="clear" w:color="auto" w:fill="auto"/>
            <w:vAlign w:val="center"/>
          </w:tcPr>
          <w:p w14:paraId="524D929B"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04FE2F9C"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26752B58"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780CA73B"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18788197"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X</w:t>
            </w:r>
          </w:p>
        </w:tc>
        <w:tc>
          <w:tcPr>
            <w:tcW w:w="540" w:type="dxa"/>
            <w:shd w:val="clear" w:color="auto" w:fill="auto"/>
            <w:vAlign w:val="center"/>
          </w:tcPr>
          <w:p w14:paraId="62103AC5"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23AB8B42"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070A27D7"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2BA713CF"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497" w:type="dxa"/>
            <w:shd w:val="clear" w:color="auto" w:fill="auto"/>
            <w:vAlign w:val="center"/>
          </w:tcPr>
          <w:p w14:paraId="43AFC896"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X</w:t>
            </w:r>
          </w:p>
        </w:tc>
        <w:tc>
          <w:tcPr>
            <w:tcW w:w="540" w:type="dxa"/>
            <w:shd w:val="clear" w:color="auto" w:fill="auto"/>
            <w:vAlign w:val="center"/>
          </w:tcPr>
          <w:p w14:paraId="49AEFAE8"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612" w:type="dxa"/>
            <w:shd w:val="clear" w:color="auto" w:fill="auto"/>
            <w:vAlign w:val="center"/>
          </w:tcPr>
          <w:p w14:paraId="58DC7D02"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A/N</w:t>
            </w:r>
          </w:p>
        </w:tc>
      </w:tr>
      <w:tr w:rsidR="00DD0C31" w:rsidRPr="003F7DB3" w14:paraId="4E01902E" w14:textId="77777777" w:rsidTr="0015720D">
        <w:trPr>
          <w:jc w:val="center"/>
        </w:trPr>
        <w:tc>
          <w:tcPr>
            <w:tcW w:w="2538" w:type="dxa"/>
            <w:shd w:val="clear" w:color="auto" w:fill="auto"/>
            <w:vAlign w:val="center"/>
          </w:tcPr>
          <w:p w14:paraId="331F9D69" w14:textId="77777777" w:rsidR="00DD0C31" w:rsidRPr="003F7DB3" w:rsidRDefault="00DD0C31" w:rsidP="0015720D">
            <w:pPr>
              <w:autoSpaceDE w:val="0"/>
              <w:autoSpaceDN w:val="0"/>
              <w:adjustRightInd w:val="0"/>
              <w:spacing w:line="360" w:lineRule="auto"/>
              <w:jc w:val="center"/>
              <w:rPr>
                <w:rFonts w:ascii="Tahoma" w:eastAsia="Calibri" w:hAnsi="Tahoma"/>
                <w:sz w:val="20"/>
                <w:lang w:bidi="en-US"/>
              </w:rPr>
            </w:pPr>
            <w:r w:rsidRPr="003F7DB3">
              <w:rPr>
                <w:rFonts w:ascii="Tahoma" w:hAnsi="Tahoma"/>
                <w:sz w:val="20"/>
                <w:lang w:bidi="en-US"/>
              </w:rPr>
              <w:t>Dental Exam</w:t>
            </w:r>
          </w:p>
        </w:tc>
        <w:tc>
          <w:tcPr>
            <w:tcW w:w="630" w:type="dxa"/>
            <w:shd w:val="clear" w:color="auto" w:fill="auto"/>
            <w:vAlign w:val="center"/>
          </w:tcPr>
          <w:p w14:paraId="5EE68714"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X</w:t>
            </w:r>
          </w:p>
        </w:tc>
        <w:tc>
          <w:tcPr>
            <w:tcW w:w="540" w:type="dxa"/>
            <w:shd w:val="clear" w:color="auto" w:fill="auto"/>
            <w:vAlign w:val="center"/>
          </w:tcPr>
          <w:p w14:paraId="4CD90479"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3C8D799D"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X</w:t>
            </w:r>
          </w:p>
        </w:tc>
        <w:tc>
          <w:tcPr>
            <w:tcW w:w="540" w:type="dxa"/>
            <w:shd w:val="clear" w:color="auto" w:fill="auto"/>
            <w:vAlign w:val="center"/>
          </w:tcPr>
          <w:p w14:paraId="1A7F45D8"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1FA71FBA"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6978D525"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5B95DD95"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X</w:t>
            </w:r>
          </w:p>
        </w:tc>
        <w:tc>
          <w:tcPr>
            <w:tcW w:w="450" w:type="dxa"/>
            <w:shd w:val="clear" w:color="auto" w:fill="auto"/>
            <w:vAlign w:val="center"/>
          </w:tcPr>
          <w:p w14:paraId="1F62819C"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21130767"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720FCA10"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497" w:type="dxa"/>
            <w:shd w:val="clear" w:color="auto" w:fill="auto"/>
            <w:vAlign w:val="center"/>
          </w:tcPr>
          <w:p w14:paraId="62C7CB3C"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25CCADB7"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612" w:type="dxa"/>
            <w:shd w:val="clear" w:color="auto" w:fill="auto"/>
            <w:vAlign w:val="center"/>
          </w:tcPr>
          <w:p w14:paraId="3831150E"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A/N</w:t>
            </w:r>
          </w:p>
        </w:tc>
      </w:tr>
      <w:tr w:rsidR="00DD0C31" w14:paraId="228A4910" w14:textId="77777777" w:rsidTr="0015720D">
        <w:trPr>
          <w:jc w:val="center"/>
        </w:trPr>
        <w:tc>
          <w:tcPr>
            <w:tcW w:w="2538" w:type="dxa"/>
            <w:shd w:val="clear" w:color="auto" w:fill="auto"/>
            <w:vAlign w:val="center"/>
          </w:tcPr>
          <w:p w14:paraId="2D05033D" w14:textId="77777777" w:rsidR="00DD0C31" w:rsidRPr="00090912" w:rsidRDefault="00DD0C31" w:rsidP="0015720D">
            <w:pPr>
              <w:autoSpaceDE w:val="0"/>
              <w:autoSpaceDN w:val="0"/>
              <w:adjustRightInd w:val="0"/>
              <w:spacing w:line="360" w:lineRule="auto"/>
              <w:jc w:val="center"/>
              <w:rPr>
                <w:rFonts w:ascii="Tahoma" w:eastAsia="Calibri" w:hAnsi="Tahoma"/>
                <w:sz w:val="20"/>
                <w:lang w:bidi="en-US"/>
              </w:rPr>
            </w:pPr>
            <w:r w:rsidRPr="00090912">
              <w:rPr>
                <w:rFonts w:ascii="Tahoma" w:hAnsi="Tahoma"/>
                <w:sz w:val="20"/>
                <w:lang w:bidi="en-US"/>
              </w:rPr>
              <w:t>Scoliosis Screen</w:t>
            </w:r>
          </w:p>
        </w:tc>
        <w:tc>
          <w:tcPr>
            <w:tcW w:w="630" w:type="dxa"/>
            <w:shd w:val="clear" w:color="auto" w:fill="auto"/>
            <w:vAlign w:val="center"/>
          </w:tcPr>
          <w:p w14:paraId="3459FC6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7B359D16"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52D85DB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5190E22B"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3E41628A"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6D6E1695"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336532CA"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4C5A2F25"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3ACF8E63"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47962DAD"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497" w:type="dxa"/>
            <w:shd w:val="clear" w:color="auto" w:fill="auto"/>
            <w:vAlign w:val="center"/>
          </w:tcPr>
          <w:p w14:paraId="67632B26"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627B40D2"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612" w:type="dxa"/>
            <w:shd w:val="clear" w:color="auto" w:fill="auto"/>
            <w:vAlign w:val="center"/>
          </w:tcPr>
          <w:p w14:paraId="2D72A756"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r>
      <w:tr w:rsidR="00DD0C31" w14:paraId="142366B8" w14:textId="77777777" w:rsidTr="0015720D">
        <w:trPr>
          <w:jc w:val="center"/>
        </w:trPr>
        <w:tc>
          <w:tcPr>
            <w:tcW w:w="2538" w:type="dxa"/>
            <w:shd w:val="clear" w:color="auto" w:fill="auto"/>
            <w:vAlign w:val="center"/>
          </w:tcPr>
          <w:p w14:paraId="2E21B4D8" w14:textId="77777777" w:rsidR="00DD0C31" w:rsidRPr="00090912" w:rsidRDefault="00DD0C31" w:rsidP="0015720D">
            <w:pPr>
              <w:autoSpaceDE w:val="0"/>
              <w:autoSpaceDN w:val="0"/>
              <w:adjustRightInd w:val="0"/>
              <w:spacing w:line="360" w:lineRule="auto"/>
              <w:jc w:val="center"/>
              <w:rPr>
                <w:rFonts w:ascii="Tahoma" w:eastAsia="Calibri" w:hAnsi="Tahoma"/>
                <w:sz w:val="20"/>
                <w:lang w:bidi="en-US"/>
              </w:rPr>
            </w:pPr>
            <w:r w:rsidRPr="00090912">
              <w:rPr>
                <w:rFonts w:ascii="Tahoma" w:hAnsi="Tahoma"/>
                <w:sz w:val="20"/>
                <w:lang w:bidi="en-US"/>
              </w:rPr>
              <w:t>Immunization Assessment</w:t>
            </w:r>
          </w:p>
        </w:tc>
        <w:tc>
          <w:tcPr>
            <w:tcW w:w="630" w:type="dxa"/>
            <w:shd w:val="clear" w:color="auto" w:fill="auto"/>
            <w:vAlign w:val="center"/>
          </w:tcPr>
          <w:p w14:paraId="5E2387A0"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1416F811"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50377014"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79D3892D"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4342825A"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698F8C09"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42FC3133"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5FF85C00"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55EE4A1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319DF368"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97" w:type="dxa"/>
            <w:shd w:val="clear" w:color="auto" w:fill="auto"/>
            <w:vAlign w:val="center"/>
          </w:tcPr>
          <w:p w14:paraId="138FB174"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0A976C5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612" w:type="dxa"/>
            <w:shd w:val="clear" w:color="auto" w:fill="auto"/>
            <w:vAlign w:val="center"/>
          </w:tcPr>
          <w:p w14:paraId="6E24C841"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r>
    </w:tbl>
    <w:p w14:paraId="2D28531F" w14:textId="77777777" w:rsidR="00DD0C31" w:rsidRDefault="00DD0C31" w:rsidP="00DD0C31">
      <w:pPr>
        <w:spacing w:line="360" w:lineRule="auto"/>
        <w:rPr>
          <w:rFonts w:ascii="Tahoma" w:hAnsi="Tahoma"/>
        </w:rPr>
      </w:pPr>
    </w:p>
    <w:p w14:paraId="7F09A187"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b/>
          <w:bCs/>
          <w:color w:val="auto"/>
        </w:rPr>
        <w:t>The present school immunization minimum requirements are as follows:</w:t>
      </w:r>
    </w:p>
    <w:p w14:paraId="2F86AD02"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b/>
          <w:bCs/>
          <w:color w:val="auto"/>
        </w:rPr>
        <w:t> </w:t>
      </w:r>
    </w:p>
    <w:p w14:paraId="5CA7EE08"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Children in ALL grades (K-12) need the following vaccines:  </w:t>
      </w:r>
    </w:p>
    <w:p w14:paraId="31638D9C"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xml:space="preserve">•        4 doses of tetanus, diphtheria, and acellular pertussis* (1 dose on or after the 4th </w:t>
      </w:r>
      <w:r w:rsidRPr="00E52322">
        <w:rPr>
          <w:rFonts w:ascii="Tahoma" w:hAnsi="Tahoma"/>
          <w:color w:val="auto"/>
        </w:rPr>
        <w:tab/>
        <w:t>birthday)</w:t>
      </w:r>
    </w:p>
    <w:p w14:paraId="533C784E"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lastRenderedPageBreak/>
        <w:t>•        4 doses of polio (4th dose on or after the 4th birthday)</w:t>
      </w:r>
    </w:p>
    <w:p w14:paraId="51E031FC"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2 doses of measles, mumps, rubella</w:t>
      </w:r>
    </w:p>
    <w:p w14:paraId="20EA6EBC"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3 doses of hepatitis B</w:t>
      </w:r>
    </w:p>
    <w:p w14:paraId="5CA6E222"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2 dose of varicella (chickenpox) vaccine or history of disease</w:t>
      </w:r>
    </w:p>
    <w:p w14:paraId="093E2944"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w:t>
      </w:r>
    </w:p>
    <w:p w14:paraId="30C1D34C"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Children that are age 12 years in 7th GRADE need the following vaccines:</w:t>
      </w:r>
    </w:p>
    <w:p w14:paraId="16D3C9ED"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1 dose of tetanus, diphtheria, acellular pertussis (Tdap) on the first day of 7th grade</w:t>
      </w:r>
    </w:p>
    <w:p w14:paraId="55F64F3B"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1 dose of meningococcal conjugate vaccine (MCV) on the first day of 7th grade</w:t>
      </w:r>
    </w:p>
    <w:p w14:paraId="654A64DF"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Children that are age 18 in 12th GRADE need the following vaccines:</w:t>
      </w:r>
    </w:p>
    <w:p w14:paraId="720CA210"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xml:space="preserve">•        1 dose of MCV on the first day of 12th grade.  If the one dose was given at 16 years of </w:t>
      </w:r>
      <w:r w:rsidRPr="00E52322">
        <w:rPr>
          <w:rFonts w:ascii="Tahoma" w:hAnsi="Tahoma"/>
          <w:color w:val="auto"/>
        </w:rPr>
        <w:tab/>
        <w:t>age or older, that shall count as the 12th grade dose.</w:t>
      </w:r>
    </w:p>
    <w:p w14:paraId="69B244F5"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w:t>
      </w:r>
    </w:p>
    <w:p w14:paraId="770C62A9"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ON THE FIRST DAY OF 7th or 12th GRADE, unless the child has a medical or religious/philosophical exemption, a child must have had above vaccines or risk exclusion from school.</w:t>
      </w:r>
    </w:p>
    <w:p w14:paraId="3131F0AC"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Proof of immunization means a written record showing the dates (month, day, year) that the child was immunized.</w:t>
      </w:r>
    </w:p>
    <w:p w14:paraId="63EAB2F3"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w:t>
      </w:r>
    </w:p>
    <w:p w14:paraId="3DE00485"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A student who has not been immunized in accordance with state regulations shall not be admitted to or permitted to attend Intermediate Unit 1 programs, unless exempted for medical or religious reasons, or provisionally admitted by the Executive Director, in consultation with the district of residence, after beginning a multiple dose vaccine series and submitting proof of immunization or a medical certificate on or before the fifth school day of attendance.</w:t>
      </w:r>
    </w:p>
    <w:p w14:paraId="561A3FE7" w14:textId="77777777" w:rsidR="00DD0C31" w:rsidRPr="00925388"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925388">
        <w:rPr>
          <w:rFonts w:ascii="Tahoma" w:hAnsi="Tahoma"/>
          <w:color w:val="354257"/>
        </w:rPr>
        <w:t> </w:t>
      </w:r>
    </w:p>
    <w:p w14:paraId="481255BD" w14:textId="77777777" w:rsidR="00DD0C31" w:rsidRDefault="00DD0C31" w:rsidP="00DD0C31">
      <w:pPr>
        <w:pStyle w:val="Normal1"/>
        <w:spacing w:line="360" w:lineRule="auto"/>
        <w:rPr>
          <w:rFonts w:ascii="Tahoma" w:eastAsia="Tahoma" w:hAnsi="Tahoma" w:cs="Tahoma"/>
        </w:rPr>
      </w:pPr>
      <w:r>
        <w:rPr>
          <w:rFonts w:ascii="Tahoma" w:eastAsia="Tahoma" w:hAnsi="Tahoma" w:cs="Tahoma"/>
        </w:rPr>
        <w:t>Parent(s)/Guardian(s) are asked to inform the school of any health conditions. State law requires that any student who does not meet the immunization requirements must be excluded from school.</w:t>
      </w:r>
    </w:p>
    <w:p w14:paraId="026FFED1" w14:textId="77777777" w:rsidR="00DD0C31" w:rsidRDefault="00DD0C31" w:rsidP="00DD0C31">
      <w:pPr>
        <w:pStyle w:val="Normal1"/>
        <w:spacing w:line="360" w:lineRule="auto"/>
        <w:rPr>
          <w:rFonts w:ascii="Tahoma" w:eastAsia="Tahoma" w:hAnsi="Tahoma" w:cs="Tahoma"/>
        </w:rPr>
      </w:pPr>
    </w:p>
    <w:p w14:paraId="1D8F5286"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 family who does not have medical insurance for their child can contact the school social worker or the school secretary to obtain information regarding Pennsylvania’s Children’s Health Insurance Program </w:t>
      </w:r>
      <w:r>
        <w:rPr>
          <w:rFonts w:ascii="Tahoma" w:eastAsia="Tahoma" w:hAnsi="Tahoma" w:cs="Tahoma"/>
          <w:i/>
        </w:rPr>
        <w:t>(CHIP).</w:t>
      </w:r>
    </w:p>
    <w:p w14:paraId="1E5D93CF" w14:textId="77777777" w:rsidR="00DD0C31" w:rsidRDefault="00DD0C31" w:rsidP="00DD0C31">
      <w:pPr>
        <w:pStyle w:val="Normal1"/>
        <w:spacing w:line="360" w:lineRule="auto"/>
        <w:rPr>
          <w:rFonts w:ascii="Tahoma" w:eastAsia="Tahoma" w:hAnsi="Tahoma" w:cs="Tahoma"/>
          <w:b/>
          <w:i/>
          <w:u w:val="single"/>
        </w:rPr>
      </w:pPr>
    </w:p>
    <w:p w14:paraId="06FC2E5D"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Communicable Diseases</w:t>
      </w:r>
    </w:p>
    <w:p w14:paraId="138B682D"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eastAsia="Tahoma" w:hAnsi="Tahoma" w:cs="Tahoma"/>
        </w:rPr>
      </w:pPr>
      <w:r>
        <w:rPr>
          <w:rFonts w:ascii="Tahoma" w:eastAsia="Tahoma" w:hAnsi="Tahoma" w:cs="Tahoma"/>
        </w:rPr>
        <w:t xml:space="preserve">Intermediate Unit 1 shares with others a responsibility to safeguard the welfare of all students and employees. In order to safeguard the school community from the spread of certain communicable diseases, the Board requires that the established policy and guidelines of the </w:t>
      </w:r>
      <w:r>
        <w:rPr>
          <w:rFonts w:ascii="Tahoma" w:eastAsia="Tahoma" w:hAnsi="Tahoma" w:cs="Tahoma"/>
        </w:rPr>
        <w:lastRenderedPageBreak/>
        <w:t xml:space="preserve">member school district concerning communicable diseases and immunization be followed for students admitted from that district into programs of the Intermediate Unit. Therefore, IU1 will review each diagnosed case of communicable disease to determine how each student’s educational needs can best be met and how to protect the health and welfare of all students and employees with whom s/he might come in contact.  </w:t>
      </w:r>
    </w:p>
    <w:p w14:paraId="66283746"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ahoma" w:eastAsia="Tahoma" w:hAnsi="Tahoma" w:cs="Tahoma"/>
        </w:rPr>
      </w:pPr>
      <w:r>
        <w:rPr>
          <w:rFonts w:ascii="Tahoma" w:eastAsia="Tahoma" w:hAnsi="Tahoma" w:cs="Tahoma"/>
        </w:rPr>
        <w:t>*</w:t>
      </w:r>
      <w:r>
        <w:rPr>
          <w:rFonts w:ascii="Tahoma" w:eastAsia="Tahoma" w:hAnsi="Tahoma" w:cs="Tahoma"/>
          <w:i/>
        </w:rPr>
        <w:t>Please reference IU 1 Board Policy 203</w:t>
      </w:r>
      <w:r>
        <w:rPr>
          <w:rFonts w:ascii="Tahoma" w:eastAsia="Tahoma" w:hAnsi="Tahoma" w:cs="Tahoma"/>
        </w:rPr>
        <w:t xml:space="preserve"> – </w:t>
      </w:r>
      <w:r w:rsidRPr="009038F0">
        <w:rPr>
          <w:rFonts w:ascii="Tahoma" w:eastAsia="Tahoma" w:hAnsi="Tahoma" w:cs="Tahoma"/>
          <w:b/>
        </w:rPr>
        <w:t>Immunizations and</w:t>
      </w:r>
      <w:r>
        <w:rPr>
          <w:rFonts w:ascii="Tahoma" w:eastAsia="Tahoma" w:hAnsi="Tahoma" w:cs="Tahoma"/>
        </w:rPr>
        <w:t xml:space="preserve"> </w:t>
      </w:r>
      <w:r>
        <w:rPr>
          <w:rFonts w:ascii="Tahoma" w:eastAsia="Tahoma" w:hAnsi="Tahoma" w:cs="Tahoma"/>
          <w:b/>
        </w:rPr>
        <w:t>Communicable Diseases</w:t>
      </w:r>
    </w:p>
    <w:p w14:paraId="2FDD69B9" w14:textId="77777777" w:rsidR="00DD0C31" w:rsidRDefault="00DD0C31" w:rsidP="00DD0C31">
      <w:pPr>
        <w:pStyle w:val="Normal1"/>
        <w:spacing w:line="360" w:lineRule="auto"/>
        <w:rPr>
          <w:rFonts w:ascii="Tahoma" w:eastAsia="Tahoma" w:hAnsi="Tahoma" w:cs="Tahoma"/>
          <w:b/>
          <w:i/>
          <w:u w:val="single"/>
        </w:rPr>
      </w:pPr>
    </w:p>
    <w:p w14:paraId="5C2DAA42"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Student Medication</w:t>
      </w:r>
    </w:p>
    <w:p w14:paraId="5EE98DD3" w14:textId="77777777" w:rsidR="00DD0C31" w:rsidRDefault="00DD0C31" w:rsidP="00DD0C31">
      <w:pPr>
        <w:pStyle w:val="Normal1"/>
        <w:spacing w:line="360" w:lineRule="auto"/>
        <w:rPr>
          <w:rFonts w:ascii="Tahoma" w:eastAsia="Tahoma" w:hAnsi="Tahoma" w:cs="Tahoma"/>
          <w:i/>
        </w:rPr>
      </w:pPr>
      <w:r>
        <w:rPr>
          <w:rFonts w:ascii="Tahoma" w:eastAsia="Tahoma" w:hAnsi="Tahoma" w:cs="Tahoma"/>
        </w:rPr>
        <w:t xml:space="preserve">Parent(s)/Guardian(s) have the primary responsibility for the health of their child.  Although the Intermediate Unit strongly recommends that medication be given at home, we realize that the health of some children require that they receive medication while in school.  </w:t>
      </w:r>
      <w:r>
        <w:rPr>
          <w:rFonts w:ascii="Tahoma" w:eastAsia="Tahoma" w:hAnsi="Tahoma" w:cs="Tahoma"/>
          <w:i/>
        </w:rPr>
        <w:t xml:space="preserve">In order for any prescription or non-prescription medication to be administered in school, the IU1 Authorization Form must be completed by the student’s parent(s)/guardian(s). This form along with a copy of the physician’s original order(s) must be provided to the school nurse. </w:t>
      </w:r>
    </w:p>
    <w:p w14:paraId="40F2CE6A" w14:textId="77777777" w:rsidR="00DD0C31" w:rsidRDefault="00DD0C31" w:rsidP="000D35F9">
      <w:pPr>
        <w:pStyle w:val="Normal1"/>
        <w:numPr>
          <w:ilvl w:val="0"/>
          <w:numId w:val="23"/>
        </w:numPr>
        <w:spacing w:line="360" w:lineRule="auto"/>
        <w:ind w:hanging="360"/>
        <w:contextualSpacing/>
        <w:rPr>
          <w:b/>
          <w:i/>
        </w:rPr>
      </w:pPr>
      <w:r>
        <w:rPr>
          <w:rFonts w:ascii="Tahoma" w:eastAsia="Tahoma" w:hAnsi="Tahoma" w:cs="Tahoma"/>
          <w:b/>
          <w:i/>
        </w:rPr>
        <w:t>No medication will be given without an order from the child’s doctor.</w:t>
      </w:r>
    </w:p>
    <w:p w14:paraId="3DE58E87" w14:textId="77777777" w:rsidR="00DD0C31" w:rsidRDefault="00DD0C31" w:rsidP="000D35F9">
      <w:pPr>
        <w:pStyle w:val="Normal1"/>
        <w:numPr>
          <w:ilvl w:val="0"/>
          <w:numId w:val="23"/>
        </w:numPr>
        <w:spacing w:line="360" w:lineRule="auto"/>
        <w:ind w:hanging="360"/>
        <w:contextualSpacing/>
        <w:rPr>
          <w:b/>
          <w:i/>
        </w:rPr>
      </w:pPr>
      <w:r>
        <w:rPr>
          <w:rFonts w:ascii="Tahoma" w:eastAsia="Tahoma" w:hAnsi="Tahoma" w:cs="Tahoma"/>
          <w:b/>
          <w:i/>
        </w:rPr>
        <w:t>All medication must be brought to the school in the original container by the parent or designated adult.</w:t>
      </w:r>
    </w:p>
    <w:p w14:paraId="2A99989A" w14:textId="77777777" w:rsidR="00DD0C31" w:rsidRDefault="00DD0C31" w:rsidP="00DD0C31">
      <w:pPr>
        <w:pStyle w:val="Normal1"/>
        <w:spacing w:line="360" w:lineRule="auto"/>
        <w:rPr>
          <w:rFonts w:ascii="Tahoma" w:eastAsia="Tahoma" w:hAnsi="Tahoma" w:cs="Tahoma"/>
          <w:i/>
        </w:rPr>
      </w:pPr>
    </w:p>
    <w:p w14:paraId="61801154" w14:textId="77777777" w:rsidR="00DD0C31" w:rsidRDefault="00DD0C31" w:rsidP="00DD0C31">
      <w:pPr>
        <w:pStyle w:val="Normal1"/>
        <w:spacing w:line="360" w:lineRule="auto"/>
        <w:rPr>
          <w:rFonts w:ascii="Tahoma" w:eastAsia="Tahoma" w:hAnsi="Tahoma" w:cs="Tahoma"/>
        </w:rPr>
      </w:pPr>
      <w:bookmarkStart w:id="8" w:name="_Hlk12866933"/>
      <w:r>
        <w:rPr>
          <w:rFonts w:ascii="Tahoma" w:eastAsia="Tahoma" w:hAnsi="Tahoma" w:cs="Tahoma"/>
        </w:rPr>
        <w:t xml:space="preserve">During school hours, the school nurse or parent/guardian will administer the medication as directed by the student’s physician. </w:t>
      </w:r>
      <w:bookmarkStart w:id="9" w:name="_Hlk12866975"/>
      <w:bookmarkEnd w:id="8"/>
      <w:r>
        <w:rPr>
          <w:rFonts w:ascii="Tahoma" w:eastAsia="Tahoma" w:hAnsi="Tahoma" w:cs="Tahoma"/>
        </w:rPr>
        <w:t xml:space="preserve">A student will be permitted to self-administer (in the presence of the school nurse) his/her medication only when the family physician specifies this in his/her orders. </w:t>
      </w:r>
      <w:bookmarkEnd w:id="9"/>
      <w:r>
        <w:rPr>
          <w:rFonts w:ascii="Tahoma" w:eastAsia="Tahoma" w:hAnsi="Tahoma" w:cs="Tahoma"/>
        </w:rPr>
        <w:t>The person administering medication will record the name of the student; the prescribing physician, dosage, and the time the medication is given. This person will sign or initial the medication log.</w:t>
      </w:r>
    </w:p>
    <w:p w14:paraId="0925A500" w14:textId="77777777" w:rsidR="00DD0C31" w:rsidRDefault="00DD0C31" w:rsidP="00DD0C31">
      <w:pPr>
        <w:pStyle w:val="Normal1"/>
        <w:tabs>
          <w:tab w:val="center" w:pos="4320"/>
          <w:tab w:val="right" w:pos="8640"/>
        </w:tabs>
        <w:spacing w:line="360" w:lineRule="auto"/>
        <w:rPr>
          <w:rFonts w:ascii="Tahoma" w:eastAsia="Tahoma" w:hAnsi="Tahoma" w:cs="Tahoma"/>
        </w:rPr>
      </w:pPr>
    </w:p>
    <w:p w14:paraId="0437B08B" w14:textId="77777777" w:rsidR="00DD0C31" w:rsidRDefault="00DD0C31" w:rsidP="00DD0C31">
      <w:pPr>
        <w:pStyle w:val="Heading1"/>
        <w:jc w:val="center"/>
        <w:rPr>
          <w:u w:val="single"/>
        </w:rPr>
      </w:pPr>
      <w:r>
        <w:rPr>
          <w:u w:val="single"/>
        </w:rPr>
        <w:t>Prescription Medication</w:t>
      </w:r>
    </w:p>
    <w:p w14:paraId="677C792B" w14:textId="77777777" w:rsidR="00DD0C31" w:rsidRDefault="00DD0C31" w:rsidP="00DD0C31">
      <w:pPr>
        <w:pStyle w:val="Normal1"/>
        <w:spacing w:line="360" w:lineRule="auto"/>
        <w:rPr>
          <w:rFonts w:ascii="Tahoma" w:eastAsia="Tahoma" w:hAnsi="Tahoma" w:cs="Tahoma"/>
        </w:rPr>
      </w:pPr>
      <w:r>
        <w:rPr>
          <w:rFonts w:ascii="Tahoma" w:eastAsia="Tahoma" w:hAnsi="Tahoma" w:cs="Tahoma"/>
        </w:rPr>
        <w:t>When it is necessary for the nurse to dispense prescription medication to a student, the following procedure will be followed:</w:t>
      </w:r>
    </w:p>
    <w:p w14:paraId="2D415B10" w14:textId="77777777" w:rsidR="00DD0C31" w:rsidRDefault="00DD0C31" w:rsidP="000D35F9">
      <w:pPr>
        <w:pStyle w:val="Normal1"/>
        <w:numPr>
          <w:ilvl w:val="0"/>
          <w:numId w:val="15"/>
        </w:numPr>
        <w:spacing w:line="360" w:lineRule="auto"/>
        <w:ind w:hanging="360"/>
      </w:pPr>
      <w:r>
        <w:rPr>
          <w:rFonts w:ascii="Tahoma" w:eastAsia="Tahoma" w:hAnsi="Tahoma" w:cs="Tahoma"/>
        </w:rPr>
        <w:lastRenderedPageBreak/>
        <w:t>The parent/guardian completes and signs the Authorization to Administer Prescribed Medication (AAPM) form.</w:t>
      </w:r>
    </w:p>
    <w:p w14:paraId="3F4F32A1" w14:textId="77777777" w:rsidR="00DD0C31" w:rsidRDefault="00DD0C31" w:rsidP="000D35F9">
      <w:pPr>
        <w:pStyle w:val="Normal1"/>
        <w:numPr>
          <w:ilvl w:val="0"/>
          <w:numId w:val="15"/>
        </w:numPr>
        <w:spacing w:line="360" w:lineRule="auto"/>
        <w:ind w:hanging="360"/>
      </w:pPr>
      <w:r>
        <w:rPr>
          <w:rFonts w:ascii="Tahoma" w:eastAsia="Tahoma" w:hAnsi="Tahoma" w:cs="Tahoma"/>
        </w:rPr>
        <w:t>The parent/guardian attaches the physician’s order to the AAPM form.</w:t>
      </w:r>
    </w:p>
    <w:p w14:paraId="5C561EB5" w14:textId="77777777" w:rsidR="00DD0C31" w:rsidRDefault="00DD0C31" w:rsidP="000D35F9">
      <w:pPr>
        <w:pStyle w:val="Normal1"/>
        <w:numPr>
          <w:ilvl w:val="0"/>
          <w:numId w:val="15"/>
        </w:numPr>
        <w:spacing w:line="360" w:lineRule="auto"/>
        <w:ind w:hanging="360"/>
      </w:pPr>
      <w:bookmarkStart w:id="10" w:name="_Hlk12866787"/>
      <w:r>
        <w:rPr>
          <w:rFonts w:ascii="Tahoma" w:eastAsia="Tahoma" w:hAnsi="Tahoma" w:cs="Tahoma"/>
        </w:rPr>
        <w:t xml:space="preserve">Parent/Guardian (not the student) must provide any medication that is to be given during school hours directly to the nurse, </w:t>
      </w:r>
      <w:proofErr w:type="gramStart"/>
      <w:r>
        <w:rPr>
          <w:rFonts w:ascii="Tahoma" w:eastAsia="Tahoma" w:hAnsi="Tahoma" w:cs="Tahoma"/>
        </w:rPr>
        <w:t>principal</w:t>
      </w:r>
      <w:proofErr w:type="gramEnd"/>
      <w:r>
        <w:rPr>
          <w:rFonts w:ascii="Tahoma" w:eastAsia="Tahoma" w:hAnsi="Tahoma" w:cs="Tahoma"/>
        </w:rPr>
        <w:t xml:space="preserve"> or designee in its original container. </w:t>
      </w:r>
    </w:p>
    <w:bookmarkEnd w:id="10"/>
    <w:p w14:paraId="6EE4E5E2" w14:textId="77777777" w:rsidR="00DD0C31" w:rsidRDefault="00DD0C31" w:rsidP="000D35F9">
      <w:pPr>
        <w:pStyle w:val="Normal1"/>
        <w:numPr>
          <w:ilvl w:val="0"/>
          <w:numId w:val="15"/>
        </w:numPr>
        <w:spacing w:line="360" w:lineRule="auto"/>
        <w:ind w:hanging="360"/>
      </w:pPr>
      <w:r>
        <w:rPr>
          <w:rFonts w:ascii="Tahoma" w:eastAsia="Tahoma" w:hAnsi="Tahoma" w:cs="Tahoma"/>
        </w:rPr>
        <w:t>A prescription medication log is kept for any child receiving prescription medicine during school hours.</w:t>
      </w:r>
    </w:p>
    <w:p w14:paraId="5E541107" w14:textId="77777777" w:rsidR="00DD0C31" w:rsidRDefault="00DD0C31" w:rsidP="00DD0C31">
      <w:pPr>
        <w:pStyle w:val="Normal1"/>
        <w:spacing w:line="360" w:lineRule="auto"/>
        <w:rPr>
          <w:rFonts w:ascii="Tahoma" w:eastAsia="Tahoma" w:hAnsi="Tahoma" w:cs="Tahoma"/>
        </w:rPr>
      </w:pPr>
    </w:p>
    <w:p w14:paraId="5A1E122F" w14:textId="77777777" w:rsidR="00DD0C31" w:rsidRDefault="00DD0C31" w:rsidP="00DD0C31">
      <w:pPr>
        <w:pStyle w:val="Heading1"/>
        <w:jc w:val="center"/>
        <w:rPr>
          <w:u w:val="single"/>
        </w:rPr>
      </w:pPr>
      <w:r>
        <w:rPr>
          <w:u w:val="single"/>
        </w:rPr>
        <w:t>Non-Prescription Medication</w:t>
      </w:r>
    </w:p>
    <w:p w14:paraId="4EAC6A58"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When students need non-prescription medication, the following procedure is strictly enforced: </w:t>
      </w:r>
    </w:p>
    <w:p w14:paraId="47788092" w14:textId="77777777" w:rsidR="00DD0C31" w:rsidRDefault="00DD0C31" w:rsidP="000D35F9">
      <w:pPr>
        <w:pStyle w:val="Normal1"/>
        <w:numPr>
          <w:ilvl w:val="0"/>
          <w:numId w:val="17"/>
        </w:numPr>
        <w:spacing w:line="360" w:lineRule="auto"/>
        <w:ind w:hanging="360"/>
      </w:pPr>
      <w:r>
        <w:rPr>
          <w:rFonts w:ascii="Tahoma" w:eastAsia="Tahoma" w:hAnsi="Tahoma" w:cs="Tahoma"/>
        </w:rPr>
        <w:t>A student is not permitted to carry non-prescription medications to school.</w:t>
      </w:r>
    </w:p>
    <w:p w14:paraId="74E92944" w14:textId="77777777" w:rsidR="00DD0C31" w:rsidRDefault="00DD0C31" w:rsidP="000D35F9">
      <w:pPr>
        <w:pStyle w:val="Normal1"/>
        <w:numPr>
          <w:ilvl w:val="0"/>
          <w:numId w:val="16"/>
        </w:numPr>
        <w:spacing w:line="360" w:lineRule="auto"/>
        <w:ind w:hanging="360"/>
      </w:pPr>
      <w:r>
        <w:rPr>
          <w:rFonts w:ascii="Tahoma" w:eastAsia="Tahoma" w:hAnsi="Tahoma" w:cs="Tahoma"/>
        </w:rPr>
        <w:t>Parent/Guardian must bring any non-prescription medication to the school in its original container along with specific orders from the family physician.</w:t>
      </w:r>
    </w:p>
    <w:p w14:paraId="2FE119CE" w14:textId="77777777" w:rsidR="00DD0C31" w:rsidRDefault="00DD0C31" w:rsidP="000D35F9">
      <w:pPr>
        <w:pStyle w:val="Normal1"/>
        <w:numPr>
          <w:ilvl w:val="0"/>
          <w:numId w:val="16"/>
        </w:numPr>
        <w:spacing w:line="360" w:lineRule="auto"/>
        <w:ind w:hanging="360"/>
      </w:pPr>
      <w:r>
        <w:rPr>
          <w:rFonts w:ascii="Tahoma" w:eastAsia="Tahoma" w:hAnsi="Tahoma" w:cs="Tahoma"/>
        </w:rPr>
        <w:t>The person administering the medication will record non-prescription medications taken at school in the medication log.</w:t>
      </w:r>
    </w:p>
    <w:p w14:paraId="61236A37" w14:textId="77777777" w:rsidR="00DD0C31" w:rsidRDefault="00DD0C31" w:rsidP="00DD0C31">
      <w:pPr>
        <w:pStyle w:val="Normal1"/>
        <w:spacing w:line="360" w:lineRule="auto"/>
        <w:rPr>
          <w:rFonts w:ascii="Tahoma" w:eastAsia="Tahoma" w:hAnsi="Tahoma" w:cs="Tahoma"/>
        </w:rPr>
      </w:pPr>
      <w:r>
        <w:rPr>
          <w:rFonts w:ascii="Tahoma" w:eastAsia="Tahoma" w:hAnsi="Tahoma" w:cs="Tahoma"/>
          <w:i/>
        </w:rPr>
        <w:t>Refer to IU1 Board policies #</w:t>
      </w:r>
      <w:r>
        <w:rPr>
          <w:rFonts w:ascii="Tahoma" w:eastAsia="Tahoma" w:hAnsi="Tahoma" w:cs="Tahoma"/>
        </w:rPr>
        <w:t xml:space="preserve"> 209 – </w:t>
      </w:r>
      <w:r>
        <w:rPr>
          <w:rFonts w:ascii="Tahoma" w:eastAsia="Tahoma" w:hAnsi="Tahoma" w:cs="Tahoma"/>
          <w:b/>
        </w:rPr>
        <w:t>Health Services and Medical Records</w:t>
      </w:r>
      <w:r>
        <w:rPr>
          <w:rFonts w:ascii="Tahoma" w:eastAsia="Tahoma" w:hAnsi="Tahoma" w:cs="Tahoma"/>
        </w:rPr>
        <w:t xml:space="preserve"> </w:t>
      </w:r>
      <w:r>
        <w:rPr>
          <w:rFonts w:ascii="Tahoma" w:eastAsia="Tahoma" w:hAnsi="Tahoma" w:cs="Tahoma"/>
          <w:i/>
        </w:rPr>
        <w:t>and</w:t>
      </w:r>
      <w:r>
        <w:rPr>
          <w:rFonts w:ascii="Tahoma" w:eastAsia="Tahoma" w:hAnsi="Tahoma" w:cs="Tahoma"/>
        </w:rPr>
        <w:t xml:space="preserve"> # 210 </w:t>
      </w:r>
      <w:r>
        <w:rPr>
          <w:rFonts w:ascii="Tahoma" w:eastAsia="Tahoma" w:hAnsi="Tahoma" w:cs="Tahoma"/>
          <w:b/>
        </w:rPr>
        <w:t>Use of Medications</w:t>
      </w:r>
      <w:r>
        <w:rPr>
          <w:rFonts w:ascii="Tahoma" w:eastAsia="Tahoma" w:hAnsi="Tahoma" w:cs="Tahoma"/>
        </w:rPr>
        <w:t>.</w:t>
      </w:r>
    </w:p>
    <w:p w14:paraId="26AE9D91" w14:textId="77777777" w:rsidR="00DD0C31" w:rsidRDefault="00DD0C31" w:rsidP="00DD0C31">
      <w:pPr>
        <w:pStyle w:val="Normal1"/>
        <w:spacing w:line="360" w:lineRule="auto"/>
        <w:rPr>
          <w:rFonts w:ascii="Tahoma" w:eastAsia="Tahoma" w:hAnsi="Tahoma" w:cs="Tahoma"/>
          <w:b/>
        </w:rPr>
      </w:pPr>
    </w:p>
    <w:p w14:paraId="13DF987F"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Student Illness Guidelines</w:t>
      </w:r>
    </w:p>
    <w:p w14:paraId="03EA0B4B" w14:textId="187C031A"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following guidelines are used by the Campus at </w:t>
      </w:r>
      <w:r w:rsidR="00540600">
        <w:rPr>
          <w:rFonts w:ascii="Tahoma" w:eastAsia="Tahoma" w:hAnsi="Tahoma" w:cs="Tahoma"/>
        </w:rPr>
        <w:t>McMurray</w:t>
      </w:r>
      <w:r>
        <w:rPr>
          <w:rFonts w:ascii="Tahoma" w:eastAsia="Tahoma" w:hAnsi="Tahoma" w:cs="Tahoma"/>
        </w:rPr>
        <w:t xml:space="preserve"> for student illnesses and are recommended if your child is ill:</w:t>
      </w:r>
    </w:p>
    <w:p w14:paraId="44BFF6D7" w14:textId="77777777" w:rsidR="00DD0C31" w:rsidRDefault="00DD0C31" w:rsidP="000D35F9">
      <w:pPr>
        <w:pStyle w:val="Normal1"/>
        <w:numPr>
          <w:ilvl w:val="0"/>
          <w:numId w:val="25"/>
        </w:numPr>
        <w:spacing w:line="360" w:lineRule="auto"/>
        <w:ind w:hanging="360"/>
        <w:contextualSpacing/>
      </w:pPr>
      <w:r>
        <w:rPr>
          <w:rFonts w:ascii="Tahoma" w:eastAsia="Tahoma" w:hAnsi="Tahoma" w:cs="Tahoma"/>
        </w:rPr>
        <w:t>If your child’s temperature is 100 degrees or higher, the child should stay home.  Children should be fever free for 24 hours before returning to school.</w:t>
      </w:r>
    </w:p>
    <w:p w14:paraId="136D7199" w14:textId="77777777" w:rsidR="00DD0C31" w:rsidRDefault="00DD0C31" w:rsidP="000D35F9">
      <w:pPr>
        <w:pStyle w:val="Normal1"/>
        <w:numPr>
          <w:ilvl w:val="0"/>
          <w:numId w:val="25"/>
        </w:numPr>
        <w:spacing w:line="360" w:lineRule="auto"/>
        <w:ind w:hanging="360"/>
        <w:contextualSpacing/>
      </w:pPr>
      <w:r>
        <w:rPr>
          <w:rFonts w:ascii="Tahoma" w:eastAsia="Tahoma" w:hAnsi="Tahoma" w:cs="Tahoma"/>
        </w:rPr>
        <w:t>If your child vomits or has diarrhea, the child should stay home for 24 hours from the last episode.</w:t>
      </w:r>
    </w:p>
    <w:p w14:paraId="68ABA5BD" w14:textId="77777777" w:rsidR="00DD0C31" w:rsidRDefault="00DD0C31" w:rsidP="000D35F9">
      <w:pPr>
        <w:pStyle w:val="Normal1"/>
        <w:numPr>
          <w:ilvl w:val="0"/>
          <w:numId w:val="25"/>
        </w:numPr>
        <w:spacing w:line="360" w:lineRule="auto"/>
        <w:ind w:hanging="360"/>
        <w:contextualSpacing/>
      </w:pPr>
      <w:r>
        <w:rPr>
          <w:rFonts w:ascii="Tahoma" w:eastAsia="Tahoma" w:hAnsi="Tahoma" w:cs="Tahoma"/>
        </w:rPr>
        <w:t xml:space="preserve">If your child’s eyes are red, swollen, itchy, have drainage, or have a crusty appearance on awakening, the child should stay home and be seen by the doctor.  </w:t>
      </w:r>
    </w:p>
    <w:p w14:paraId="1C02357B" w14:textId="77777777" w:rsidR="00DD0C31" w:rsidRDefault="00DD0C31" w:rsidP="000D35F9">
      <w:pPr>
        <w:pStyle w:val="Normal1"/>
        <w:numPr>
          <w:ilvl w:val="0"/>
          <w:numId w:val="25"/>
        </w:numPr>
        <w:spacing w:line="360" w:lineRule="auto"/>
        <w:ind w:hanging="360"/>
        <w:contextualSpacing/>
      </w:pPr>
      <w:r>
        <w:rPr>
          <w:rFonts w:ascii="Tahoma" w:eastAsia="Tahoma" w:hAnsi="Tahoma" w:cs="Tahoma"/>
        </w:rPr>
        <w:t xml:space="preserve">If your child has a productive cough that cannot be controlled with medication, the child </w:t>
      </w:r>
      <w:r>
        <w:rPr>
          <w:rFonts w:ascii="Tahoma" w:eastAsia="Tahoma" w:hAnsi="Tahoma" w:cs="Tahoma"/>
        </w:rPr>
        <w:lastRenderedPageBreak/>
        <w:t>should stay home and be seen by a doctor.</w:t>
      </w:r>
    </w:p>
    <w:p w14:paraId="1BCA5FCA" w14:textId="77777777" w:rsidR="00DD0C31" w:rsidRDefault="00DD0C31" w:rsidP="000D35F9">
      <w:pPr>
        <w:pStyle w:val="Normal1"/>
        <w:numPr>
          <w:ilvl w:val="0"/>
          <w:numId w:val="25"/>
        </w:numPr>
        <w:spacing w:line="360" w:lineRule="auto"/>
        <w:ind w:hanging="360"/>
        <w:contextualSpacing/>
      </w:pPr>
      <w:r>
        <w:rPr>
          <w:rFonts w:ascii="Tahoma" w:eastAsia="Tahoma" w:hAnsi="Tahoma" w:cs="Tahoma"/>
        </w:rPr>
        <w:t xml:space="preserve">If your child has been diagnosed with a communicable illness such as head lice, impetigo, ringworm, or </w:t>
      </w:r>
      <w:proofErr w:type="gramStart"/>
      <w:r>
        <w:rPr>
          <w:rFonts w:ascii="Tahoma" w:eastAsia="Tahoma" w:hAnsi="Tahoma" w:cs="Tahoma"/>
        </w:rPr>
        <w:t>chicken-pox</w:t>
      </w:r>
      <w:proofErr w:type="gramEnd"/>
      <w:r>
        <w:rPr>
          <w:rFonts w:ascii="Tahoma" w:eastAsia="Tahoma" w:hAnsi="Tahoma" w:cs="Tahoma"/>
        </w:rPr>
        <w:t>, the child should stay home and the school nurse should be called.</w:t>
      </w:r>
    </w:p>
    <w:p w14:paraId="3DC99363" w14:textId="77777777" w:rsidR="00DD0C31" w:rsidRDefault="00DD0C31" w:rsidP="000D35F9">
      <w:pPr>
        <w:pStyle w:val="Normal1"/>
        <w:numPr>
          <w:ilvl w:val="0"/>
          <w:numId w:val="25"/>
        </w:numPr>
        <w:spacing w:line="360" w:lineRule="auto"/>
        <w:ind w:hanging="360"/>
        <w:contextualSpacing/>
      </w:pPr>
      <w:r>
        <w:rPr>
          <w:rFonts w:ascii="Tahoma" w:eastAsia="Tahoma" w:hAnsi="Tahoma" w:cs="Tahoma"/>
        </w:rPr>
        <w:t xml:space="preserve">If your child receives a serious injury or appears obviously ill, the child should be seen by the doctor.  </w:t>
      </w:r>
    </w:p>
    <w:p w14:paraId="79280FFB" w14:textId="77777777" w:rsidR="00DD0C31" w:rsidRDefault="00DD0C31" w:rsidP="00DD0C31">
      <w:pPr>
        <w:pStyle w:val="Normal1"/>
        <w:spacing w:line="360" w:lineRule="auto"/>
        <w:rPr>
          <w:rFonts w:ascii="Tahoma" w:eastAsia="Tahoma" w:hAnsi="Tahoma" w:cs="Tahoma"/>
        </w:rPr>
      </w:pPr>
      <w:r>
        <w:rPr>
          <w:rFonts w:ascii="Tahoma" w:eastAsia="Tahoma" w:hAnsi="Tahoma" w:cs="Tahoma"/>
        </w:rPr>
        <w:t>If your child presents with any of the above symptoms during the school day, you will be called to pick up the child in a timely manner.</w:t>
      </w:r>
    </w:p>
    <w:p w14:paraId="10FA1A48" w14:textId="77777777" w:rsidR="00DD0C31" w:rsidRDefault="00DD0C31" w:rsidP="00DD0C31">
      <w:pPr>
        <w:pStyle w:val="Normal1"/>
        <w:spacing w:line="360" w:lineRule="auto"/>
        <w:rPr>
          <w:rFonts w:ascii="Tahoma" w:eastAsia="Tahoma" w:hAnsi="Tahoma" w:cs="Tahoma"/>
        </w:rPr>
      </w:pPr>
    </w:p>
    <w:p w14:paraId="65CEE6A3" w14:textId="77777777" w:rsidR="00DD0C31" w:rsidRPr="00B521C3" w:rsidRDefault="00DD0C31" w:rsidP="00DD0C31">
      <w:pPr>
        <w:spacing w:line="360" w:lineRule="auto"/>
        <w:jc w:val="center"/>
        <w:rPr>
          <w:rFonts w:ascii="Tahoma Bold" w:hAnsi="Tahoma Bold"/>
          <w:b/>
          <w:i/>
          <w:u w:val="single"/>
        </w:rPr>
      </w:pPr>
      <w:r w:rsidRPr="00B521C3">
        <w:rPr>
          <w:rFonts w:ascii="Tahoma Bold" w:hAnsi="Tahoma Bold"/>
          <w:b/>
          <w:i/>
          <w:u w:val="single"/>
        </w:rPr>
        <w:t>Head Lice</w:t>
      </w:r>
    </w:p>
    <w:p w14:paraId="4D72FB0B" w14:textId="77777777" w:rsidR="00DD0C31" w:rsidRPr="006C66A3" w:rsidRDefault="00DD0C31" w:rsidP="00DD0C31">
      <w:pPr>
        <w:spacing w:line="360" w:lineRule="auto"/>
        <w:jc w:val="both"/>
        <w:rPr>
          <w:rFonts w:ascii="Tahoma" w:hAnsi="Tahoma" w:cs="Tahoma"/>
        </w:rPr>
      </w:pPr>
      <w:r w:rsidRPr="006C66A3">
        <w:rPr>
          <w:rFonts w:ascii="Tahoma" w:hAnsi="Tahoma" w:cs="Tahoma"/>
        </w:rPr>
        <w:t>At any time throughout the school year, the school nurse, principal, or appointed designee may ex</w:t>
      </w:r>
      <w:r>
        <w:rPr>
          <w:rFonts w:ascii="Tahoma" w:hAnsi="Tahoma" w:cs="Tahoma"/>
        </w:rPr>
        <w:t xml:space="preserve">amine any student(s) for lice. </w:t>
      </w:r>
      <w:r w:rsidRPr="006C66A3">
        <w:rPr>
          <w:rFonts w:ascii="Tahoma" w:hAnsi="Tahoma" w:cs="Tahoma"/>
        </w:rPr>
        <w:t>If live lice are identified during the examination the following procedure will be implemented:</w:t>
      </w:r>
    </w:p>
    <w:p w14:paraId="4F15AA30" w14:textId="77777777" w:rsidR="00DD0C31" w:rsidRPr="006C66A3" w:rsidRDefault="00DD0C31" w:rsidP="000D35F9">
      <w:pPr>
        <w:widowControl/>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cs="Tahoma"/>
          <w:lang w:bidi="en-US"/>
        </w:rPr>
      </w:pPr>
      <w:r w:rsidRPr="006C66A3">
        <w:rPr>
          <w:rFonts w:ascii="Tahoma" w:hAnsi="Tahoma" w:cs="Tahoma"/>
          <w:lang w:bidi="en-US"/>
        </w:rPr>
        <w:t>Your child will remain in the classroom until the end of the day but discouraged to have close head contact with others.</w:t>
      </w:r>
    </w:p>
    <w:p w14:paraId="0D2EE170" w14:textId="1D3375BC" w:rsidR="00DD0C31" w:rsidRPr="006C66A3" w:rsidRDefault="00DD0C31" w:rsidP="000D35F9">
      <w:pPr>
        <w:widowControl/>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cs="Tahoma"/>
          <w:lang w:bidi="en-US"/>
        </w:rPr>
      </w:pPr>
      <w:r w:rsidRPr="006C66A3">
        <w:rPr>
          <w:rFonts w:ascii="Tahoma" w:hAnsi="Tahoma" w:cs="Tahoma"/>
          <w:lang w:bidi="en-US"/>
        </w:rPr>
        <w:t xml:space="preserve">On the day of lice identification, the school nurse, </w:t>
      </w:r>
      <w:proofErr w:type="gramStart"/>
      <w:r w:rsidRPr="006C66A3">
        <w:rPr>
          <w:rFonts w:ascii="Tahoma" w:hAnsi="Tahoma" w:cs="Tahoma"/>
          <w:lang w:bidi="en-US"/>
        </w:rPr>
        <w:t>principal</w:t>
      </w:r>
      <w:proofErr w:type="gramEnd"/>
      <w:r w:rsidRPr="006C66A3">
        <w:rPr>
          <w:rFonts w:ascii="Tahoma" w:hAnsi="Tahoma" w:cs="Tahoma"/>
          <w:lang w:bidi="en-US"/>
        </w:rPr>
        <w:t xml:space="preserve"> or appointed designee will contact you and counsel you on the proper treatment for this condition. </w:t>
      </w:r>
    </w:p>
    <w:p w14:paraId="5A8B2BAD" w14:textId="77777777" w:rsidR="00DD0C31" w:rsidRPr="006C66A3" w:rsidRDefault="00DD0C31" w:rsidP="000D35F9">
      <w:pPr>
        <w:widowControl/>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cs="Tahoma"/>
          <w:lang w:bidi="en-US"/>
        </w:rPr>
      </w:pPr>
      <w:r w:rsidRPr="006C66A3">
        <w:rPr>
          <w:rFonts w:ascii="Tahoma" w:hAnsi="Tahoma" w:cs="Tahoma"/>
          <w:lang w:bidi="en-US"/>
        </w:rPr>
        <w:t>Your child may return to school following the first treatment.  The school nurse, principal, or designee will assess your child before returning to the classroom.</w:t>
      </w:r>
    </w:p>
    <w:p w14:paraId="28176936" w14:textId="77777777" w:rsidR="00DD0C31" w:rsidRPr="006C66A3" w:rsidRDefault="00DD0C31" w:rsidP="000D35F9">
      <w:pPr>
        <w:widowControl/>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cs="Tahoma"/>
          <w:lang w:bidi="en-US"/>
        </w:rPr>
      </w:pPr>
      <w:r w:rsidRPr="006C66A3">
        <w:rPr>
          <w:rFonts w:ascii="Tahoma" w:hAnsi="Tahoma" w:cs="Tahoma"/>
          <w:lang w:bidi="en-US"/>
        </w:rPr>
        <w:t xml:space="preserve">You will have </w:t>
      </w:r>
      <w:r w:rsidRPr="006C66A3">
        <w:rPr>
          <w:rFonts w:ascii="Tahoma" w:hAnsi="Tahoma" w:cs="Tahoma"/>
          <w:u w:val="single"/>
          <w:lang w:bidi="en-US"/>
        </w:rPr>
        <w:t xml:space="preserve">UP TO TWO CONSECUTIVE </w:t>
      </w:r>
      <w:r w:rsidRPr="006C66A3">
        <w:rPr>
          <w:rFonts w:ascii="Tahoma" w:hAnsi="Tahoma" w:cs="Tahoma"/>
          <w:lang w:bidi="en-US"/>
        </w:rPr>
        <w:t xml:space="preserve">days to treat your child (THIS INCLUDES WEEKENDS AND HOLIDAYS). </w:t>
      </w:r>
      <w:r w:rsidRPr="006C66A3">
        <w:rPr>
          <w:rFonts w:ascii="Tahoma" w:hAnsi="Tahoma" w:cs="Tahoma"/>
          <w:u w:val="single"/>
          <w:lang w:bidi="en-US"/>
        </w:rPr>
        <w:t xml:space="preserve"> Absences starting</w:t>
      </w:r>
      <w:r w:rsidRPr="006C66A3">
        <w:rPr>
          <w:rFonts w:ascii="Tahoma" w:hAnsi="Tahoma" w:cs="Tahoma"/>
          <w:lang w:bidi="en-US"/>
        </w:rPr>
        <w:t xml:space="preserve"> </w:t>
      </w:r>
      <w:r w:rsidRPr="006C66A3">
        <w:rPr>
          <w:rFonts w:ascii="Tahoma" w:hAnsi="Tahoma" w:cs="Tahoma"/>
          <w:u w:val="single"/>
          <w:lang w:bidi="en-US"/>
        </w:rPr>
        <w:t>on the third day will be considered unexcused.</w:t>
      </w:r>
    </w:p>
    <w:p w14:paraId="252BFC88" w14:textId="77777777" w:rsidR="00DD0C31" w:rsidRPr="006C66A3" w:rsidRDefault="00DD0C31" w:rsidP="000D35F9">
      <w:pPr>
        <w:widowControl/>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cs="Tahoma"/>
          <w:lang w:bidi="en-US"/>
        </w:rPr>
      </w:pPr>
      <w:r w:rsidRPr="006C66A3">
        <w:rPr>
          <w:rFonts w:ascii="Tahoma" w:hAnsi="Tahoma" w:cs="Tahoma"/>
          <w:lang w:bidi="en-US"/>
        </w:rPr>
        <w:t>Seven days following the first treatment, the school nurse, principal, or designee will again assess your child for evidence of live lice. If lice are identified, the above steps will be followed again.</w:t>
      </w:r>
    </w:p>
    <w:p w14:paraId="2383C4ED" w14:textId="77777777" w:rsidR="00DD0C31" w:rsidRPr="006C66A3" w:rsidRDefault="00DD0C31" w:rsidP="00DD0C31">
      <w:pPr>
        <w:spacing w:line="360" w:lineRule="auto"/>
        <w:rPr>
          <w:rFonts w:ascii="Tahoma" w:hAnsi="Tahoma" w:cs="Tahoma"/>
          <w:lang w:bidi="en-US"/>
        </w:rPr>
      </w:pPr>
    </w:p>
    <w:p w14:paraId="11267192" w14:textId="77777777" w:rsidR="00DD0C31" w:rsidRDefault="00DD0C31" w:rsidP="00DD0C31">
      <w:pPr>
        <w:spacing w:line="360" w:lineRule="auto"/>
        <w:jc w:val="both"/>
        <w:rPr>
          <w:rFonts w:ascii="Tahoma" w:hAnsi="Tahoma" w:cs="Tahoma"/>
        </w:rPr>
      </w:pPr>
      <w:r w:rsidRPr="006C66A3">
        <w:rPr>
          <w:rFonts w:ascii="Tahoma" w:hAnsi="Tahoma" w:cs="Tahoma"/>
        </w:rPr>
        <w:t xml:space="preserve">A student who continues to have a chronic issue with lice infestation will be referred by the school nurse, principal, or designee for further treatment.   </w:t>
      </w:r>
    </w:p>
    <w:p w14:paraId="0ADFADBB" w14:textId="77777777" w:rsidR="00DD0C31" w:rsidRDefault="00DD0C31" w:rsidP="00DD0C31">
      <w:pPr>
        <w:pStyle w:val="Normal1"/>
        <w:spacing w:line="360" w:lineRule="auto"/>
        <w:ind w:left="360"/>
        <w:rPr>
          <w:rFonts w:ascii="Tahoma" w:eastAsia="Tahoma" w:hAnsi="Tahoma" w:cs="Tahoma"/>
          <w:b/>
        </w:rPr>
      </w:pPr>
    </w:p>
    <w:p w14:paraId="4218A18C"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DISCIPLINE POLICY</w:t>
      </w:r>
    </w:p>
    <w:p w14:paraId="45FA3DB1" w14:textId="77777777" w:rsidR="00DD0C31" w:rsidRDefault="00DD0C31" w:rsidP="00DD0C31">
      <w:pPr>
        <w:pStyle w:val="Normal1"/>
        <w:spacing w:line="360" w:lineRule="auto"/>
        <w:rPr>
          <w:rFonts w:ascii="Tahoma" w:eastAsia="Tahoma" w:hAnsi="Tahoma" w:cs="Tahoma"/>
        </w:rPr>
      </w:pPr>
      <w:r>
        <w:rPr>
          <w:rFonts w:ascii="Tahoma" w:eastAsia="Tahoma" w:hAnsi="Tahoma" w:cs="Tahoma"/>
          <w:i/>
        </w:rPr>
        <w:t>The following procedures refer to IU 1 Board policies #</w:t>
      </w:r>
      <w:r>
        <w:rPr>
          <w:rFonts w:ascii="Tahoma" w:eastAsia="Tahoma" w:hAnsi="Tahoma" w:cs="Tahoma"/>
        </w:rPr>
        <w:t xml:space="preserve"> 218 – </w:t>
      </w:r>
      <w:r>
        <w:rPr>
          <w:rFonts w:ascii="Tahoma" w:eastAsia="Tahoma" w:hAnsi="Tahoma" w:cs="Tahoma"/>
          <w:b/>
        </w:rPr>
        <w:t>Student Discipline</w:t>
      </w:r>
      <w:r>
        <w:rPr>
          <w:rFonts w:ascii="Tahoma" w:eastAsia="Tahoma" w:hAnsi="Tahoma" w:cs="Tahoma"/>
        </w:rPr>
        <w:t xml:space="preserve"> and # 113.1 – </w:t>
      </w:r>
      <w:r>
        <w:rPr>
          <w:rFonts w:ascii="Tahoma" w:eastAsia="Tahoma" w:hAnsi="Tahoma" w:cs="Tahoma"/>
          <w:b/>
        </w:rPr>
        <w:t>Discipline of Students with Disabilities.</w:t>
      </w:r>
    </w:p>
    <w:p w14:paraId="2C1D943B" w14:textId="77777777" w:rsidR="00DD0C31" w:rsidRDefault="00DD0C31" w:rsidP="00DD0C31">
      <w:pPr>
        <w:pStyle w:val="Normal1"/>
        <w:spacing w:line="360" w:lineRule="auto"/>
        <w:rPr>
          <w:rFonts w:ascii="Tahoma" w:eastAsia="Tahoma" w:hAnsi="Tahoma" w:cs="Tahoma"/>
          <w:b/>
          <w:i/>
        </w:rPr>
      </w:pPr>
    </w:p>
    <w:p w14:paraId="05CC689D" w14:textId="77777777" w:rsidR="00DD0C31" w:rsidRDefault="00DD0C31" w:rsidP="00DD0C31">
      <w:pPr>
        <w:pStyle w:val="Normal1"/>
        <w:spacing w:line="360" w:lineRule="auto"/>
        <w:jc w:val="center"/>
        <w:rPr>
          <w:rFonts w:ascii="Tahoma" w:eastAsia="Tahoma" w:hAnsi="Tahoma" w:cs="Tahoma"/>
          <w:u w:val="single"/>
        </w:rPr>
      </w:pPr>
      <w:bookmarkStart w:id="11" w:name="_Hlk45009045"/>
      <w:r>
        <w:rPr>
          <w:rFonts w:ascii="Tahoma" w:eastAsia="Tahoma" w:hAnsi="Tahoma" w:cs="Tahoma"/>
          <w:b/>
          <w:i/>
          <w:u w:val="single"/>
        </w:rPr>
        <w:t>School-Wide Positive Behavior Interventions and Supports Program</w:t>
      </w:r>
    </w:p>
    <w:bookmarkEnd w:id="11"/>
    <w:p w14:paraId="0DD605F6" w14:textId="77777777" w:rsidR="00DD0C31" w:rsidRDefault="00DD0C31" w:rsidP="00DD0C31">
      <w:pPr>
        <w:spacing w:line="360" w:lineRule="auto"/>
        <w:jc w:val="both"/>
        <w:rPr>
          <w:rFonts w:ascii="Tahoma" w:hAnsi="Tahoma"/>
        </w:rPr>
      </w:pPr>
      <w:r>
        <w:rPr>
          <w:rFonts w:ascii="Tahoma" w:hAnsi="Tahoma"/>
        </w:rPr>
        <w:t xml:space="preserve">The school has established a school-wide positive behavior interventions and supports (SWPBIS) program that promotes positive and respectful interactions between the student and his/her environment, including other students and staff. SWPBIS focuses on effective classroom management and preventative school discipline. The SWPBIS theme for our school is </w:t>
      </w:r>
      <w:r>
        <w:rPr>
          <w:rFonts w:ascii="Tahoma" w:hAnsi="Tahoma"/>
          <w:b/>
        </w:rPr>
        <w:t>PAWS</w:t>
      </w:r>
      <w:r>
        <w:rPr>
          <w:rFonts w:ascii="Tahoma" w:hAnsi="Tahoma"/>
        </w:rPr>
        <w:t>:</w:t>
      </w:r>
    </w:p>
    <w:p w14:paraId="66AF6750" w14:textId="77777777" w:rsidR="00DD0C31" w:rsidRPr="00B872AF" w:rsidRDefault="00DD0C31" w:rsidP="00DD0C31">
      <w:pPr>
        <w:spacing w:line="360" w:lineRule="auto"/>
        <w:ind w:left="3600"/>
        <w:jc w:val="both"/>
        <w:rPr>
          <w:rFonts w:ascii="Tahoma" w:hAnsi="Tahoma"/>
          <w:bCs/>
          <w:sz w:val="28"/>
          <w:szCs w:val="28"/>
        </w:rPr>
      </w:pPr>
      <w:r>
        <w:rPr>
          <w:rFonts w:ascii="Tahoma" w:hAnsi="Tahoma"/>
          <w:b/>
          <w:sz w:val="28"/>
          <w:szCs w:val="28"/>
        </w:rPr>
        <w:t>P</w:t>
      </w:r>
      <w:r w:rsidRPr="00B872AF">
        <w:rPr>
          <w:rFonts w:ascii="Tahoma" w:hAnsi="Tahoma"/>
          <w:bCs/>
          <w:sz w:val="28"/>
          <w:szCs w:val="28"/>
        </w:rPr>
        <w:t>ositive Attitude</w:t>
      </w:r>
    </w:p>
    <w:p w14:paraId="721B43B2" w14:textId="77777777" w:rsidR="00DD0C31" w:rsidRPr="00B872AF" w:rsidRDefault="00DD0C31" w:rsidP="00DD0C31">
      <w:pPr>
        <w:spacing w:line="360" w:lineRule="auto"/>
        <w:ind w:left="3600"/>
        <w:jc w:val="both"/>
        <w:rPr>
          <w:rFonts w:ascii="Tahoma" w:hAnsi="Tahoma"/>
          <w:bCs/>
          <w:sz w:val="28"/>
          <w:szCs w:val="28"/>
        </w:rPr>
      </w:pPr>
      <w:r>
        <w:rPr>
          <w:rFonts w:ascii="Tahoma" w:hAnsi="Tahoma"/>
          <w:b/>
          <w:sz w:val="28"/>
          <w:szCs w:val="28"/>
        </w:rPr>
        <w:t>A</w:t>
      </w:r>
      <w:r w:rsidRPr="00B872AF">
        <w:rPr>
          <w:rFonts w:ascii="Tahoma" w:hAnsi="Tahoma"/>
          <w:bCs/>
          <w:sz w:val="28"/>
          <w:szCs w:val="28"/>
        </w:rPr>
        <w:t>ct Respectfully</w:t>
      </w:r>
    </w:p>
    <w:p w14:paraId="1B01097D" w14:textId="77777777" w:rsidR="00DD0C31" w:rsidRPr="00B872AF" w:rsidRDefault="00DD0C31" w:rsidP="00DD0C31">
      <w:pPr>
        <w:spacing w:line="360" w:lineRule="auto"/>
        <w:ind w:left="3600"/>
        <w:jc w:val="both"/>
        <w:rPr>
          <w:rFonts w:ascii="Tahoma" w:hAnsi="Tahoma"/>
          <w:bCs/>
          <w:sz w:val="28"/>
          <w:szCs w:val="28"/>
        </w:rPr>
      </w:pPr>
      <w:r>
        <w:rPr>
          <w:rFonts w:ascii="Tahoma" w:hAnsi="Tahoma"/>
          <w:b/>
          <w:sz w:val="28"/>
          <w:szCs w:val="28"/>
        </w:rPr>
        <w:t>W</w:t>
      </w:r>
      <w:r w:rsidRPr="00B872AF">
        <w:rPr>
          <w:rFonts w:ascii="Tahoma" w:hAnsi="Tahoma"/>
          <w:bCs/>
          <w:sz w:val="28"/>
          <w:szCs w:val="28"/>
        </w:rPr>
        <w:t>ork Hard</w:t>
      </w:r>
    </w:p>
    <w:p w14:paraId="11D5C3C6" w14:textId="77777777" w:rsidR="00DD0C31" w:rsidRPr="00B872AF" w:rsidRDefault="00DD0C31" w:rsidP="00DD0C31">
      <w:pPr>
        <w:spacing w:line="360" w:lineRule="auto"/>
        <w:ind w:left="3600"/>
        <w:jc w:val="both"/>
        <w:rPr>
          <w:rFonts w:ascii="Tahoma" w:hAnsi="Tahoma"/>
          <w:bCs/>
          <w:sz w:val="28"/>
          <w:szCs w:val="28"/>
        </w:rPr>
      </w:pPr>
      <w:r>
        <w:rPr>
          <w:rFonts w:ascii="Tahoma" w:hAnsi="Tahoma"/>
          <w:b/>
          <w:sz w:val="28"/>
          <w:szCs w:val="28"/>
        </w:rPr>
        <w:t>S</w:t>
      </w:r>
      <w:r w:rsidRPr="00B872AF">
        <w:rPr>
          <w:rFonts w:ascii="Tahoma" w:hAnsi="Tahoma"/>
          <w:bCs/>
          <w:sz w:val="28"/>
          <w:szCs w:val="28"/>
        </w:rPr>
        <w:t>afe Choices</w:t>
      </w:r>
    </w:p>
    <w:p w14:paraId="50C441B8" w14:textId="77777777" w:rsidR="00DD0C31" w:rsidRDefault="00DD0C31" w:rsidP="00DD0C31">
      <w:pPr>
        <w:spacing w:line="360" w:lineRule="auto"/>
        <w:jc w:val="both"/>
        <w:rPr>
          <w:rFonts w:ascii="Tahoma" w:hAnsi="Tahoma"/>
        </w:rPr>
      </w:pPr>
    </w:p>
    <w:p w14:paraId="141A11EE" w14:textId="77777777" w:rsidR="00DD0C31" w:rsidRDefault="00DD0C31" w:rsidP="00DD0C31">
      <w:pPr>
        <w:spacing w:line="360" w:lineRule="auto"/>
        <w:jc w:val="both"/>
        <w:rPr>
          <w:rFonts w:ascii="Tahoma" w:hAnsi="Tahoma"/>
        </w:rPr>
      </w:pPr>
      <w:r>
        <w:rPr>
          <w:rFonts w:ascii="Tahoma" w:hAnsi="Tahoma"/>
        </w:rPr>
        <w:t>As part of the SWPBIS program, our school has</w:t>
      </w:r>
      <w:r w:rsidRPr="00AE7B66">
        <w:rPr>
          <w:rFonts w:ascii="Tahoma" w:hAnsi="Tahoma"/>
        </w:rPr>
        <w:t xml:space="preserve"> established a set of behavioral expectations, which are outlined in</w:t>
      </w:r>
      <w:r>
        <w:rPr>
          <w:rFonts w:ascii="Tahoma" w:hAnsi="Tahoma"/>
        </w:rPr>
        <w:t xml:space="preserve"> a </w:t>
      </w:r>
      <w:r w:rsidRPr="00AE7B66">
        <w:rPr>
          <w:rFonts w:ascii="Tahoma" w:hAnsi="Tahoma"/>
        </w:rPr>
        <w:t>matrix</w:t>
      </w:r>
      <w:r>
        <w:rPr>
          <w:rFonts w:ascii="Tahoma" w:hAnsi="Tahoma"/>
        </w:rPr>
        <w:t xml:space="preserve"> (Please see Appendix A)</w:t>
      </w:r>
      <w:r w:rsidRPr="00AE7B66">
        <w:rPr>
          <w:rFonts w:ascii="Tahoma" w:hAnsi="Tahoma"/>
        </w:rPr>
        <w:t>. These expectations are posted throughout our school and in the classrooms. Your child will be taught the expectations throughout the school year.  </w:t>
      </w:r>
    </w:p>
    <w:p w14:paraId="472E8205" w14:textId="77777777" w:rsidR="00DD0C31" w:rsidRDefault="00DD0C31" w:rsidP="00DD0C31">
      <w:pPr>
        <w:pStyle w:val="Normal1"/>
        <w:spacing w:line="360" w:lineRule="auto"/>
        <w:rPr>
          <w:rFonts w:ascii="Tahoma" w:eastAsia="Tahoma" w:hAnsi="Tahoma" w:cs="Tahoma"/>
        </w:rPr>
      </w:pPr>
    </w:p>
    <w:p w14:paraId="5E3EDA3F" w14:textId="77777777" w:rsidR="00DD0C31" w:rsidRDefault="00DD0C31" w:rsidP="00DD0C31">
      <w:pPr>
        <w:pStyle w:val="Normal1"/>
        <w:spacing w:line="360" w:lineRule="auto"/>
        <w:rPr>
          <w:rFonts w:ascii="Tahoma" w:eastAsia="Tahoma" w:hAnsi="Tahoma" w:cs="Tahoma"/>
        </w:rPr>
      </w:pPr>
      <w:r>
        <w:rPr>
          <w:rFonts w:ascii="Tahoma" w:eastAsia="Tahoma" w:hAnsi="Tahoma" w:cs="Tahoma"/>
          <w:i/>
        </w:rPr>
        <w:t xml:space="preserve">Each </w:t>
      </w:r>
      <w:r>
        <w:rPr>
          <w:rFonts w:ascii="Tahoma" w:eastAsia="Tahoma" w:hAnsi="Tahoma" w:cs="Tahoma"/>
        </w:rPr>
        <w:t>student is expected to follow the school-wide rules listed below:</w:t>
      </w:r>
    </w:p>
    <w:p w14:paraId="2C479A53" w14:textId="77777777" w:rsidR="00DD0C31" w:rsidRDefault="00DD0C31" w:rsidP="00DD0C31">
      <w:pPr>
        <w:pStyle w:val="Normal1"/>
        <w:numPr>
          <w:ilvl w:val="0"/>
          <w:numId w:val="14"/>
        </w:numPr>
        <w:spacing w:line="360" w:lineRule="auto"/>
        <w:ind w:hanging="360"/>
        <w:rPr>
          <w:rFonts w:ascii="Tahoma" w:eastAsia="Tahoma" w:hAnsi="Tahoma" w:cs="Tahoma"/>
        </w:rPr>
      </w:pPr>
      <w:r>
        <w:rPr>
          <w:rFonts w:ascii="Tahoma" w:eastAsia="Tahoma" w:hAnsi="Tahoma" w:cs="Tahoma"/>
        </w:rPr>
        <w:t xml:space="preserve">We respect the rights, </w:t>
      </w:r>
      <w:proofErr w:type="gramStart"/>
      <w:r>
        <w:rPr>
          <w:rFonts w:ascii="Tahoma" w:eastAsia="Tahoma" w:hAnsi="Tahoma" w:cs="Tahoma"/>
        </w:rPr>
        <w:t>person</w:t>
      </w:r>
      <w:proofErr w:type="gramEnd"/>
      <w:r>
        <w:rPr>
          <w:rFonts w:ascii="Tahoma" w:eastAsia="Tahoma" w:hAnsi="Tahoma" w:cs="Tahoma"/>
        </w:rPr>
        <w:t xml:space="preserve"> and property of others.</w:t>
      </w:r>
    </w:p>
    <w:p w14:paraId="51F82A28" w14:textId="77777777" w:rsidR="00DD0C31" w:rsidRDefault="00DD0C31" w:rsidP="00DD0C31">
      <w:pPr>
        <w:pStyle w:val="Normal1"/>
        <w:numPr>
          <w:ilvl w:val="0"/>
          <w:numId w:val="14"/>
        </w:numPr>
        <w:spacing w:line="360" w:lineRule="auto"/>
        <w:ind w:hanging="360"/>
        <w:rPr>
          <w:rFonts w:ascii="Tahoma" w:eastAsia="Tahoma" w:hAnsi="Tahoma" w:cs="Tahoma"/>
        </w:rPr>
      </w:pPr>
      <w:r>
        <w:rPr>
          <w:rFonts w:ascii="Tahoma" w:eastAsia="Tahoma" w:hAnsi="Tahoma" w:cs="Tahoma"/>
        </w:rPr>
        <w:t>We comply with persons in authority.</w:t>
      </w:r>
    </w:p>
    <w:p w14:paraId="38762FBA" w14:textId="77777777" w:rsidR="00DD0C31" w:rsidRDefault="00DD0C31" w:rsidP="00DD0C31">
      <w:pPr>
        <w:pStyle w:val="Normal1"/>
        <w:numPr>
          <w:ilvl w:val="0"/>
          <w:numId w:val="14"/>
        </w:numPr>
        <w:spacing w:line="360" w:lineRule="auto"/>
        <w:ind w:hanging="360"/>
        <w:rPr>
          <w:rFonts w:ascii="Tahoma" w:eastAsia="Tahoma" w:hAnsi="Tahoma" w:cs="Tahoma"/>
        </w:rPr>
      </w:pPr>
      <w:r>
        <w:rPr>
          <w:rFonts w:ascii="Tahoma" w:eastAsia="Tahoma" w:hAnsi="Tahoma" w:cs="Tahoma"/>
        </w:rPr>
        <w:t>We are responsible for a safe and orderly environment.</w:t>
      </w:r>
    </w:p>
    <w:p w14:paraId="2911BB54" w14:textId="77777777" w:rsidR="00DD0C31" w:rsidRDefault="00DD0C31" w:rsidP="00DD0C31">
      <w:pPr>
        <w:pStyle w:val="Normal1"/>
        <w:numPr>
          <w:ilvl w:val="0"/>
          <w:numId w:val="14"/>
        </w:numPr>
        <w:spacing w:line="360" w:lineRule="auto"/>
        <w:ind w:hanging="360"/>
        <w:rPr>
          <w:rFonts w:ascii="Tahoma" w:eastAsia="Tahoma" w:hAnsi="Tahoma" w:cs="Tahoma"/>
        </w:rPr>
      </w:pPr>
      <w:r>
        <w:rPr>
          <w:rFonts w:ascii="Tahoma" w:eastAsia="Tahoma" w:hAnsi="Tahoma" w:cs="Tahoma"/>
        </w:rPr>
        <w:t>We are on time and ready to work.</w:t>
      </w:r>
    </w:p>
    <w:p w14:paraId="284C474E" w14:textId="77777777" w:rsidR="00DD0C31" w:rsidRDefault="00DD0C31" w:rsidP="00DD0C31">
      <w:pPr>
        <w:pStyle w:val="Normal1"/>
        <w:numPr>
          <w:ilvl w:val="0"/>
          <w:numId w:val="14"/>
        </w:numPr>
        <w:spacing w:line="360" w:lineRule="auto"/>
        <w:ind w:hanging="360"/>
        <w:rPr>
          <w:rFonts w:ascii="Tahoma" w:eastAsia="Tahoma" w:hAnsi="Tahoma" w:cs="Tahoma"/>
        </w:rPr>
      </w:pPr>
      <w:r>
        <w:rPr>
          <w:rFonts w:ascii="Tahoma" w:eastAsia="Tahoma" w:hAnsi="Tahoma" w:cs="Tahoma"/>
        </w:rPr>
        <w:t>We follow all school-wide policies and procedures.</w:t>
      </w:r>
    </w:p>
    <w:p w14:paraId="1158413F" w14:textId="77777777" w:rsidR="00DD0C31" w:rsidRDefault="00DD0C31" w:rsidP="00DD0C31">
      <w:pPr>
        <w:pStyle w:val="Normal1"/>
        <w:spacing w:line="360" w:lineRule="auto"/>
        <w:rPr>
          <w:rFonts w:ascii="Tahoma" w:eastAsia="Tahoma" w:hAnsi="Tahoma" w:cs="Tahoma"/>
        </w:rPr>
      </w:pPr>
    </w:p>
    <w:p w14:paraId="01CBD36D" w14:textId="77777777" w:rsidR="00DD0C31" w:rsidRDefault="00DD0C31" w:rsidP="00DD0C31">
      <w:pPr>
        <w:pStyle w:val="Normal1"/>
        <w:spacing w:line="360" w:lineRule="auto"/>
        <w:rPr>
          <w:rFonts w:ascii="Tahoma" w:eastAsia="Tahoma" w:hAnsi="Tahoma" w:cs="Tahoma"/>
        </w:rPr>
      </w:pPr>
      <w:r>
        <w:rPr>
          <w:rFonts w:ascii="Tahoma" w:eastAsia="Tahoma" w:hAnsi="Tahoma" w:cs="Tahoma"/>
        </w:rPr>
        <w:lastRenderedPageBreak/>
        <w:t xml:space="preserve">Most school leaders share the belief that better relationships between adults and students contribute to improved educational outcomes. Extensive research supports the fact that strong relationships between young people and adults are created through interactions in which the young person experiences the adult: </w:t>
      </w:r>
    </w:p>
    <w:p w14:paraId="037A9F4B" w14:textId="77777777" w:rsidR="00DD0C31" w:rsidRDefault="00DD0C31" w:rsidP="000D35F9">
      <w:pPr>
        <w:pStyle w:val="Normal1"/>
        <w:numPr>
          <w:ilvl w:val="0"/>
          <w:numId w:val="24"/>
        </w:numPr>
        <w:spacing w:line="360" w:lineRule="auto"/>
        <w:ind w:hanging="360"/>
      </w:pPr>
      <w:r>
        <w:rPr>
          <w:rFonts w:ascii="Tahoma" w:eastAsia="Tahoma" w:hAnsi="Tahoma" w:cs="Tahoma"/>
        </w:rPr>
        <w:t>Providing valuable psychological resources (time, respect, caring</w:t>
      </w:r>
      <w:proofErr w:type="gramStart"/>
      <w:r>
        <w:rPr>
          <w:rFonts w:ascii="Tahoma" w:eastAsia="Tahoma" w:hAnsi="Tahoma" w:cs="Tahoma"/>
        </w:rPr>
        <w:t>);</w:t>
      </w:r>
      <w:proofErr w:type="gramEnd"/>
    </w:p>
    <w:p w14:paraId="123DB78C" w14:textId="77777777" w:rsidR="00DD0C31" w:rsidRDefault="00DD0C31" w:rsidP="000D35F9">
      <w:pPr>
        <w:pStyle w:val="Normal1"/>
        <w:numPr>
          <w:ilvl w:val="0"/>
          <w:numId w:val="22"/>
        </w:numPr>
        <w:spacing w:line="360" w:lineRule="auto"/>
        <w:ind w:hanging="360"/>
      </w:pPr>
      <w:r>
        <w:rPr>
          <w:rFonts w:ascii="Tahoma" w:eastAsia="Tahoma" w:hAnsi="Tahoma" w:cs="Tahoma"/>
        </w:rPr>
        <w:t xml:space="preserve">Setting high, </w:t>
      </w:r>
      <w:proofErr w:type="gramStart"/>
      <w:r>
        <w:rPr>
          <w:rFonts w:ascii="Tahoma" w:eastAsia="Tahoma" w:hAnsi="Tahoma" w:cs="Tahoma"/>
        </w:rPr>
        <w:t>clear</w:t>
      </w:r>
      <w:proofErr w:type="gramEnd"/>
      <w:r>
        <w:rPr>
          <w:rFonts w:ascii="Tahoma" w:eastAsia="Tahoma" w:hAnsi="Tahoma" w:cs="Tahoma"/>
        </w:rPr>
        <w:t xml:space="preserve"> and fair expectations and standards, and </w:t>
      </w:r>
    </w:p>
    <w:p w14:paraId="64B74246" w14:textId="77777777" w:rsidR="00DD0C31" w:rsidRDefault="00DD0C31" w:rsidP="000D35F9">
      <w:pPr>
        <w:pStyle w:val="Normal1"/>
        <w:numPr>
          <w:ilvl w:val="0"/>
          <w:numId w:val="22"/>
        </w:numPr>
        <w:spacing w:line="360" w:lineRule="auto"/>
        <w:ind w:hanging="360"/>
      </w:pPr>
      <w:r>
        <w:rPr>
          <w:rFonts w:ascii="Tahoma" w:eastAsia="Tahoma" w:hAnsi="Tahoma" w:cs="Tahoma"/>
        </w:rPr>
        <w:t xml:space="preserve">Encouraging expressions of individuality. </w:t>
      </w:r>
    </w:p>
    <w:p w14:paraId="657672DF" w14:textId="77777777" w:rsidR="00DD0C31" w:rsidRDefault="00DD0C31" w:rsidP="00DD0C31">
      <w:pPr>
        <w:pStyle w:val="Normal1"/>
        <w:spacing w:line="360" w:lineRule="auto"/>
        <w:rPr>
          <w:rFonts w:ascii="Tahoma" w:eastAsia="Tahoma" w:hAnsi="Tahoma" w:cs="Tahoma"/>
        </w:rPr>
      </w:pPr>
    </w:p>
    <w:p w14:paraId="0C21CBB4" w14:textId="6CC9D1FB"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conduct standards outlined in the </w:t>
      </w:r>
      <w:r>
        <w:rPr>
          <w:rFonts w:ascii="Tahoma" w:eastAsia="Tahoma" w:hAnsi="Tahoma" w:cs="Tahoma"/>
          <w:b/>
        </w:rPr>
        <w:t>Code of Student Conduct</w:t>
      </w:r>
      <w:r>
        <w:rPr>
          <w:rFonts w:ascii="Tahoma" w:eastAsia="Tahoma" w:hAnsi="Tahoma" w:cs="Tahoma"/>
        </w:rPr>
        <w:t xml:space="preserve"> apply at all times while students are on or about school property or areas adjacent thereto, which shall include: any IU1 property being used for an official school activity; property not owned by IU1 being used for school sponsored activities or events; and any vehicle, including school buses or vans, while such vehicle is being used to transport students to or from the </w:t>
      </w:r>
      <w:r w:rsidR="00540600">
        <w:rPr>
          <w:rFonts w:ascii="Tahoma" w:eastAsia="Tahoma" w:hAnsi="Tahoma" w:cs="Tahoma"/>
        </w:rPr>
        <w:t>McMurray</w:t>
      </w:r>
      <w:r>
        <w:rPr>
          <w:rFonts w:ascii="Tahoma" w:eastAsia="Tahoma" w:hAnsi="Tahoma" w:cs="Tahoma"/>
        </w:rPr>
        <w:t xml:space="preserve"> Campus. </w:t>
      </w:r>
    </w:p>
    <w:p w14:paraId="07906115" w14:textId="77777777" w:rsidR="00DD0C31" w:rsidRDefault="00DD0C31" w:rsidP="00DD0C31">
      <w:pPr>
        <w:pStyle w:val="Normal1"/>
        <w:spacing w:line="360" w:lineRule="auto"/>
        <w:rPr>
          <w:rFonts w:ascii="Tahoma" w:eastAsia="Tahoma" w:hAnsi="Tahoma" w:cs="Tahoma"/>
        </w:rPr>
      </w:pPr>
    </w:p>
    <w:p w14:paraId="48E907F1" w14:textId="043E53E5" w:rsidR="00DD0C31" w:rsidRDefault="00DD0C31" w:rsidP="00DD0C31">
      <w:pPr>
        <w:pStyle w:val="Normal1"/>
        <w:spacing w:line="360" w:lineRule="auto"/>
        <w:rPr>
          <w:rFonts w:ascii="Tahoma" w:eastAsia="Tahoma" w:hAnsi="Tahoma" w:cs="Tahoma"/>
        </w:rPr>
      </w:pPr>
      <w:r>
        <w:rPr>
          <w:rFonts w:ascii="Tahoma" w:eastAsia="Tahoma" w:hAnsi="Tahoma" w:cs="Tahoma"/>
        </w:rPr>
        <w:t xml:space="preserve">School personnel may discipline students for misconduct that occurs in and around school property or activities. Minor Problem Behaviors (see chart page </w:t>
      </w:r>
      <w:r w:rsidR="007A2DFB">
        <w:rPr>
          <w:rFonts w:ascii="Tahoma" w:eastAsia="Tahoma" w:hAnsi="Tahoma" w:cs="Tahoma"/>
        </w:rPr>
        <w:t>31</w:t>
      </w:r>
      <w:r>
        <w:rPr>
          <w:rFonts w:ascii="Tahoma" w:eastAsia="Tahoma" w:hAnsi="Tahoma" w:cs="Tahoma"/>
        </w:rPr>
        <w:t xml:space="preserve">) are behaviors that disrupt the learning environment but are normally not severe enough to need referral to the principal. The classroom teacher is the first level of intervention to correct Minor Problem Behaviors. In most cases, the use of informal intervention strategies and/or the strategies outlined in a written behavior plan is sufficient to bring the student’s behavior to an acceptable level. </w:t>
      </w:r>
    </w:p>
    <w:p w14:paraId="2EE293ED" w14:textId="77777777" w:rsidR="00DD0C31" w:rsidRDefault="00DD0C31" w:rsidP="00DD0C31">
      <w:pPr>
        <w:pStyle w:val="Normal1"/>
        <w:spacing w:line="360" w:lineRule="auto"/>
        <w:rPr>
          <w:rFonts w:ascii="Tahoma" w:eastAsia="Tahoma" w:hAnsi="Tahoma" w:cs="Tahoma"/>
        </w:rPr>
      </w:pPr>
    </w:p>
    <w:p w14:paraId="4551A9BD" w14:textId="3071CC2B" w:rsidR="00DD0C31" w:rsidRDefault="00DD0C31" w:rsidP="00DD0C31">
      <w:pPr>
        <w:pStyle w:val="Normal1"/>
        <w:spacing w:line="360" w:lineRule="auto"/>
        <w:rPr>
          <w:rFonts w:ascii="Tahoma" w:eastAsia="Tahoma" w:hAnsi="Tahoma" w:cs="Tahoma"/>
        </w:rPr>
      </w:pPr>
      <w:r>
        <w:rPr>
          <w:rFonts w:ascii="Tahoma" w:eastAsia="Tahoma" w:hAnsi="Tahoma" w:cs="Tahoma"/>
        </w:rPr>
        <w:t xml:space="preserve">When these strategies do not quell the behavior or the student is exhibiting Major Problem Behaviors, the teacher will make a discipline referral to the principal. Major Problem Behaviors (see chart page </w:t>
      </w:r>
      <w:r w:rsidR="001B08C4">
        <w:rPr>
          <w:rFonts w:ascii="Tahoma" w:eastAsia="Tahoma" w:hAnsi="Tahoma" w:cs="Tahoma"/>
        </w:rPr>
        <w:t>31-33</w:t>
      </w:r>
      <w:r>
        <w:rPr>
          <w:rFonts w:ascii="Tahoma" w:eastAsia="Tahoma" w:hAnsi="Tahoma" w:cs="Tahoma"/>
        </w:rPr>
        <w:t>) are more serious in nature. These behaviors disrupt the learning environment, are not reflective of the high expectations set for the students and will not be tolerated. The consequences of Major Problem Behaviors include more severe measures up to and including expulsion and the involvement of law enforcement officials.</w:t>
      </w:r>
    </w:p>
    <w:p w14:paraId="68E98BCD" w14:textId="77777777" w:rsidR="00DD0C31" w:rsidRDefault="00DD0C31" w:rsidP="00DD0C31">
      <w:pPr>
        <w:pStyle w:val="Normal1"/>
        <w:spacing w:line="360" w:lineRule="auto"/>
        <w:rPr>
          <w:rFonts w:ascii="Tahoma" w:eastAsia="Tahoma" w:hAnsi="Tahoma" w:cs="Tahoma"/>
        </w:rPr>
      </w:pPr>
    </w:p>
    <w:p w14:paraId="62A53700" w14:textId="77777777" w:rsidR="00DD0C31" w:rsidRDefault="00DD0C31" w:rsidP="00DD0C31">
      <w:pPr>
        <w:pStyle w:val="Normal1"/>
        <w:spacing w:line="360" w:lineRule="auto"/>
        <w:rPr>
          <w:rFonts w:ascii="Tahoma" w:eastAsia="Tahoma" w:hAnsi="Tahoma" w:cs="Tahoma"/>
        </w:rPr>
      </w:pPr>
      <w:r>
        <w:rPr>
          <w:rFonts w:ascii="Tahoma" w:eastAsia="Tahoma" w:hAnsi="Tahoma" w:cs="Tahoma"/>
        </w:rPr>
        <w:lastRenderedPageBreak/>
        <w:t>A student acknowledgement system is also in place as part of behavioral plans, which provide various rewards for students who attain the standards of behaviors outlined in the plan.</w:t>
      </w:r>
    </w:p>
    <w:p w14:paraId="773BDAAE" w14:textId="77777777" w:rsidR="00DD0C31" w:rsidRDefault="00DD0C31" w:rsidP="00DD0C31">
      <w:pPr>
        <w:pStyle w:val="Normal1"/>
        <w:spacing w:line="360" w:lineRule="auto"/>
        <w:rPr>
          <w:rFonts w:ascii="Tahoma" w:eastAsia="Tahoma" w:hAnsi="Tahoma" w:cs="Tahoma"/>
        </w:rPr>
      </w:pPr>
    </w:p>
    <w:p w14:paraId="4E4143B0"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Minor and Major Problem Behaviors are explained in the charts on the next two </w:t>
      </w:r>
      <w:proofErr w:type="gramStart"/>
      <w:r>
        <w:rPr>
          <w:rFonts w:ascii="Tahoma" w:eastAsia="Tahoma" w:hAnsi="Tahoma" w:cs="Tahoma"/>
        </w:rPr>
        <w:t>pages, and</w:t>
      </w:r>
      <w:proofErr w:type="gramEnd"/>
      <w:r>
        <w:rPr>
          <w:rFonts w:ascii="Tahoma" w:eastAsia="Tahoma" w:hAnsi="Tahoma" w:cs="Tahoma"/>
        </w:rPr>
        <w:t xml:space="preserve"> are not limited to the items described in said charts.</w:t>
      </w:r>
    </w:p>
    <w:p w14:paraId="38CEA828" w14:textId="77777777" w:rsidR="00DD0C31" w:rsidRDefault="00DD0C31" w:rsidP="00DD0C31">
      <w:pPr>
        <w:pStyle w:val="Normal1"/>
      </w:pPr>
    </w:p>
    <w:p w14:paraId="6B15CB9D" w14:textId="77777777" w:rsidR="00DD0C31" w:rsidRDefault="00DD0C31" w:rsidP="00DD0C31">
      <w:pPr>
        <w:pStyle w:val="Heading3"/>
      </w:pPr>
      <w:r>
        <w:t>Minor Problem Behaviors</w:t>
      </w:r>
    </w:p>
    <w:p w14:paraId="3E313202" w14:textId="77777777" w:rsidR="00DD0C31" w:rsidRDefault="00DD0C31" w:rsidP="00DD0C31">
      <w:pPr>
        <w:pStyle w:val="Normal1"/>
        <w:jc w:val="center"/>
        <w:rPr>
          <w:rFonts w:ascii="Tahoma" w:eastAsia="Tahoma" w:hAnsi="Tahoma" w:cs="Tahoma"/>
          <w:i/>
        </w:rPr>
      </w:pPr>
      <w:r>
        <w:rPr>
          <w:rFonts w:ascii="Tahoma" w:eastAsia="Tahoma" w:hAnsi="Tahoma" w:cs="Tahoma"/>
          <w:i/>
        </w:rPr>
        <w:t>*Include but not limited to:</w:t>
      </w:r>
    </w:p>
    <w:tbl>
      <w:tblPr>
        <w:tblStyle w:val="a1"/>
        <w:tblW w:w="9900"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0"/>
        <w:gridCol w:w="6150"/>
      </w:tblGrid>
      <w:tr w:rsidR="00DD0C31" w14:paraId="401415F0" w14:textId="77777777" w:rsidTr="0015720D">
        <w:tc>
          <w:tcPr>
            <w:tcW w:w="3750" w:type="dxa"/>
          </w:tcPr>
          <w:p w14:paraId="005846D4" w14:textId="77777777" w:rsidR="00DD0C31" w:rsidRDefault="00DD0C31" w:rsidP="0015720D">
            <w:pPr>
              <w:pStyle w:val="Normal1"/>
              <w:rPr>
                <w:rFonts w:ascii="Tahoma" w:eastAsia="Tahoma" w:hAnsi="Tahoma" w:cs="Tahoma"/>
                <w:b/>
              </w:rPr>
            </w:pPr>
            <w:r>
              <w:rPr>
                <w:rFonts w:ascii="Tahoma" w:eastAsia="Tahoma" w:hAnsi="Tahoma" w:cs="Tahoma"/>
                <w:b/>
              </w:rPr>
              <w:t>Inappropriate verbal language</w:t>
            </w:r>
          </w:p>
        </w:tc>
        <w:tc>
          <w:tcPr>
            <w:tcW w:w="6150" w:type="dxa"/>
          </w:tcPr>
          <w:p w14:paraId="55A1ED29" w14:textId="77777777" w:rsidR="00DD0C31" w:rsidRDefault="00DD0C31" w:rsidP="0015720D">
            <w:pPr>
              <w:pStyle w:val="Normal1"/>
              <w:rPr>
                <w:rFonts w:ascii="Tahoma" w:eastAsia="Tahoma" w:hAnsi="Tahoma" w:cs="Tahoma"/>
              </w:rPr>
            </w:pPr>
            <w:r>
              <w:rPr>
                <w:rFonts w:ascii="Tahoma" w:eastAsia="Tahoma" w:hAnsi="Tahoma" w:cs="Tahoma"/>
              </w:rPr>
              <w:t>Student engages in low intensity instance of inappropriate language</w:t>
            </w:r>
          </w:p>
        </w:tc>
      </w:tr>
      <w:tr w:rsidR="00DD0C31" w14:paraId="0EB8786B" w14:textId="77777777" w:rsidTr="0015720D">
        <w:trPr>
          <w:trHeight w:val="380"/>
        </w:trPr>
        <w:tc>
          <w:tcPr>
            <w:tcW w:w="3750" w:type="dxa"/>
          </w:tcPr>
          <w:p w14:paraId="5D9A6A75" w14:textId="77777777" w:rsidR="00DD0C31" w:rsidRDefault="00DD0C31" w:rsidP="0015720D">
            <w:pPr>
              <w:pStyle w:val="Normal1"/>
              <w:rPr>
                <w:rFonts w:ascii="Tahoma" w:eastAsia="Tahoma" w:hAnsi="Tahoma" w:cs="Tahoma"/>
                <w:b/>
              </w:rPr>
            </w:pPr>
            <w:r>
              <w:rPr>
                <w:rFonts w:ascii="Tahoma" w:eastAsia="Tahoma" w:hAnsi="Tahoma" w:cs="Tahoma"/>
                <w:b/>
              </w:rPr>
              <w:t>Physical contact/aggression</w:t>
            </w:r>
          </w:p>
        </w:tc>
        <w:tc>
          <w:tcPr>
            <w:tcW w:w="6150" w:type="dxa"/>
          </w:tcPr>
          <w:p w14:paraId="07F2F548" w14:textId="77777777" w:rsidR="00DD0C31" w:rsidRDefault="00DD0C31" w:rsidP="0015720D">
            <w:pPr>
              <w:pStyle w:val="Normal1"/>
              <w:rPr>
                <w:rFonts w:ascii="Tahoma" w:eastAsia="Tahoma" w:hAnsi="Tahoma" w:cs="Tahoma"/>
              </w:rPr>
            </w:pPr>
            <w:r>
              <w:rPr>
                <w:rFonts w:ascii="Tahoma" w:eastAsia="Tahoma" w:hAnsi="Tahoma" w:cs="Tahoma"/>
              </w:rPr>
              <w:t>Student engages in non-serious, but inappropriate physical contact</w:t>
            </w:r>
          </w:p>
        </w:tc>
      </w:tr>
      <w:tr w:rsidR="00DD0C31" w14:paraId="361F579E" w14:textId="77777777" w:rsidTr="0015720D">
        <w:trPr>
          <w:trHeight w:val="700"/>
        </w:trPr>
        <w:tc>
          <w:tcPr>
            <w:tcW w:w="3750" w:type="dxa"/>
          </w:tcPr>
          <w:p w14:paraId="55F04942" w14:textId="77777777" w:rsidR="00DD0C31" w:rsidRDefault="00DD0C31" w:rsidP="0015720D">
            <w:pPr>
              <w:pStyle w:val="Normal1"/>
              <w:rPr>
                <w:rFonts w:ascii="Tahoma" w:eastAsia="Tahoma" w:hAnsi="Tahoma" w:cs="Tahoma"/>
                <w:b/>
              </w:rPr>
            </w:pPr>
            <w:r>
              <w:rPr>
                <w:rFonts w:ascii="Tahoma" w:eastAsia="Tahoma" w:hAnsi="Tahoma" w:cs="Tahoma"/>
                <w:b/>
              </w:rPr>
              <w:t>Defiance/ disrespect/non-compliance</w:t>
            </w:r>
          </w:p>
          <w:p w14:paraId="7E373F24" w14:textId="77777777" w:rsidR="00DD0C31" w:rsidRDefault="00DD0C31" w:rsidP="0015720D">
            <w:pPr>
              <w:pStyle w:val="Normal1"/>
              <w:rPr>
                <w:rFonts w:ascii="Tahoma" w:eastAsia="Tahoma" w:hAnsi="Tahoma" w:cs="Tahoma"/>
                <w:b/>
              </w:rPr>
            </w:pPr>
          </w:p>
        </w:tc>
        <w:tc>
          <w:tcPr>
            <w:tcW w:w="6150" w:type="dxa"/>
          </w:tcPr>
          <w:p w14:paraId="287E43F0" w14:textId="77777777" w:rsidR="00DD0C31" w:rsidRDefault="00DD0C31" w:rsidP="0015720D">
            <w:pPr>
              <w:pStyle w:val="Normal1"/>
              <w:rPr>
                <w:rFonts w:ascii="Tahoma" w:eastAsia="Tahoma" w:hAnsi="Tahoma" w:cs="Tahoma"/>
              </w:rPr>
            </w:pPr>
            <w:r>
              <w:rPr>
                <w:rFonts w:ascii="Tahoma" w:eastAsia="Tahoma" w:hAnsi="Tahoma" w:cs="Tahoma"/>
              </w:rPr>
              <w:t xml:space="preserve">Student engages in brief or low-intensity failure to respond to adult </w:t>
            </w:r>
            <w:proofErr w:type="gramStart"/>
            <w:r>
              <w:rPr>
                <w:rFonts w:ascii="Tahoma" w:eastAsia="Tahoma" w:hAnsi="Tahoma" w:cs="Tahoma"/>
              </w:rPr>
              <w:t>requests</w:t>
            </w:r>
            <w:proofErr w:type="gramEnd"/>
          </w:p>
          <w:p w14:paraId="0F010B68" w14:textId="77777777" w:rsidR="00DD0C31" w:rsidRDefault="00DD0C31" w:rsidP="0015720D">
            <w:pPr>
              <w:pStyle w:val="Normal1"/>
              <w:rPr>
                <w:rFonts w:ascii="Tahoma" w:eastAsia="Tahoma" w:hAnsi="Tahoma" w:cs="Tahoma"/>
              </w:rPr>
            </w:pPr>
          </w:p>
        </w:tc>
      </w:tr>
      <w:tr w:rsidR="00DD0C31" w14:paraId="1FBF6E9C" w14:textId="77777777" w:rsidTr="0015720D">
        <w:trPr>
          <w:trHeight w:val="500"/>
        </w:trPr>
        <w:tc>
          <w:tcPr>
            <w:tcW w:w="3750" w:type="dxa"/>
          </w:tcPr>
          <w:p w14:paraId="6B712322" w14:textId="77777777" w:rsidR="00DD0C31" w:rsidRDefault="00DD0C31" w:rsidP="0015720D">
            <w:pPr>
              <w:pStyle w:val="Normal1"/>
              <w:rPr>
                <w:rFonts w:ascii="Tahoma" w:eastAsia="Tahoma" w:hAnsi="Tahoma" w:cs="Tahoma"/>
                <w:b/>
              </w:rPr>
            </w:pPr>
            <w:r>
              <w:rPr>
                <w:rFonts w:ascii="Tahoma" w:eastAsia="Tahoma" w:hAnsi="Tahoma" w:cs="Tahoma"/>
                <w:b/>
              </w:rPr>
              <w:t>Disruption</w:t>
            </w:r>
          </w:p>
        </w:tc>
        <w:tc>
          <w:tcPr>
            <w:tcW w:w="6150" w:type="dxa"/>
          </w:tcPr>
          <w:p w14:paraId="6E5DCE47" w14:textId="77777777" w:rsidR="00DD0C31" w:rsidRDefault="00DD0C31" w:rsidP="0015720D">
            <w:pPr>
              <w:pStyle w:val="Normal1"/>
              <w:rPr>
                <w:rFonts w:ascii="Tahoma" w:eastAsia="Tahoma" w:hAnsi="Tahoma" w:cs="Tahoma"/>
              </w:rPr>
            </w:pPr>
            <w:r>
              <w:rPr>
                <w:rFonts w:ascii="Tahoma" w:eastAsia="Tahoma" w:hAnsi="Tahoma" w:cs="Tahoma"/>
              </w:rPr>
              <w:t xml:space="preserve">Student engages in </w:t>
            </w:r>
            <w:proofErr w:type="gramStart"/>
            <w:r>
              <w:rPr>
                <w:rFonts w:ascii="Tahoma" w:eastAsia="Tahoma" w:hAnsi="Tahoma" w:cs="Tahoma"/>
              </w:rPr>
              <w:t>low-intensity</w:t>
            </w:r>
            <w:proofErr w:type="gramEnd"/>
            <w:r>
              <w:rPr>
                <w:rFonts w:ascii="Tahoma" w:eastAsia="Tahoma" w:hAnsi="Tahoma" w:cs="Tahoma"/>
              </w:rPr>
              <w:t>, but inappropriate disruption</w:t>
            </w:r>
          </w:p>
        </w:tc>
      </w:tr>
      <w:tr w:rsidR="00DD0C31" w14:paraId="065DA0A8" w14:textId="77777777" w:rsidTr="0015720D">
        <w:trPr>
          <w:trHeight w:val="580"/>
        </w:trPr>
        <w:tc>
          <w:tcPr>
            <w:tcW w:w="3750" w:type="dxa"/>
          </w:tcPr>
          <w:p w14:paraId="0E03110B" w14:textId="77777777" w:rsidR="00DD0C31" w:rsidRDefault="00DD0C31" w:rsidP="0015720D">
            <w:pPr>
              <w:pStyle w:val="Normal1"/>
              <w:rPr>
                <w:rFonts w:ascii="Tahoma" w:eastAsia="Tahoma" w:hAnsi="Tahoma" w:cs="Tahoma"/>
                <w:b/>
              </w:rPr>
            </w:pPr>
            <w:r>
              <w:rPr>
                <w:rFonts w:ascii="Tahoma" w:eastAsia="Tahoma" w:hAnsi="Tahoma" w:cs="Tahoma"/>
                <w:b/>
              </w:rPr>
              <w:t>Dress Code</w:t>
            </w:r>
          </w:p>
        </w:tc>
        <w:tc>
          <w:tcPr>
            <w:tcW w:w="6150" w:type="dxa"/>
          </w:tcPr>
          <w:p w14:paraId="26B19995" w14:textId="77777777" w:rsidR="00DD0C31" w:rsidRDefault="00DD0C31" w:rsidP="0015720D">
            <w:pPr>
              <w:pStyle w:val="Normal1"/>
              <w:rPr>
                <w:rFonts w:ascii="Tahoma" w:eastAsia="Tahoma" w:hAnsi="Tahoma" w:cs="Tahoma"/>
              </w:rPr>
            </w:pPr>
            <w:r>
              <w:rPr>
                <w:rFonts w:ascii="Tahoma" w:eastAsia="Tahoma" w:hAnsi="Tahoma" w:cs="Tahoma"/>
              </w:rPr>
              <w:t>Student wears clothing that is near, but not within, the dress code guidelines defined by the school/IU1.</w:t>
            </w:r>
          </w:p>
        </w:tc>
      </w:tr>
      <w:tr w:rsidR="00DD0C31" w14:paraId="22344D94" w14:textId="77777777" w:rsidTr="0015720D">
        <w:trPr>
          <w:trHeight w:val="800"/>
        </w:trPr>
        <w:tc>
          <w:tcPr>
            <w:tcW w:w="3750" w:type="dxa"/>
          </w:tcPr>
          <w:p w14:paraId="50E8F0FF" w14:textId="77777777" w:rsidR="00DD0C31" w:rsidRDefault="00DD0C31" w:rsidP="0015720D">
            <w:pPr>
              <w:pStyle w:val="Normal1"/>
              <w:rPr>
                <w:rFonts w:ascii="Tahoma" w:eastAsia="Tahoma" w:hAnsi="Tahoma" w:cs="Tahoma"/>
                <w:b/>
              </w:rPr>
            </w:pPr>
            <w:r>
              <w:rPr>
                <w:rFonts w:ascii="Tahoma" w:eastAsia="Tahoma" w:hAnsi="Tahoma" w:cs="Tahoma"/>
                <w:b/>
              </w:rPr>
              <w:t>Information and Other Electronics Technology Violation</w:t>
            </w:r>
          </w:p>
        </w:tc>
        <w:tc>
          <w:tcPr>
            <w:tcW w:w="6150" w:type="dxa"/>
          </w:tcPr>
          <w:p w14:paraId="137247AC" w14:textId="77777777" w:rsidR="00DD0C31" w:rsidRDefault="00DD0C31" w:rsidP="0015720D">
            <w:pPr>
              <w:pStyle w:val="Normal1"/>
              <w:rPr>
                <w:rFonts w:ascii="Tahoma" w:eastAsia="Tahoma" w:hAnsi="Tahoma" w:cs="Tahoma"/>
              </w:rPr>
            </w:pPr>
            <w:r>
              <w:rPr>
                <w:rFonts w:ascii="Tahoma" w:eastAsia="Tahoma" w:hAnsi="Tahoma" w:cs="Tahoma"/>
              </w:rPr>
              <w:t>Student engages in non-serious but inappropriate (as defined by school) use of cell phone, pager, music/video players, camera, and computer.</w:t>
            </w:r>
          </w:p>
        </w:tc>
      </w:tr>
      <w:tr w:rsidR="00DD0C31" w14:paraId="458882FD" w14:textId="77777777" w:rsidTr="0015720D">
        <w:trPr>
          <w:trHeight w:val="360"/>
        </w:trPr>
        <w:tc>
          <w:tcPr>
            <w:tcW w:w="3750" w:type="dxa"/>
          </w:tcPr>
          <w:p w14:paraId="4B90F42B" w14:textId="77777777" w:rsidR="00DD0C31" w:rsidRDefault="00DD0C31" w:rsidP="0015720D">
            <w:pPr>
              <w:pStyle w:val="Normal1"/>
              <w:rPr>
                <w:rFonts w:ascii="Tahoma" w:eastAsia="Tahoma" w:hAnsi="Tahoma" w:cs="Tahoma"/>
                <w:b/>
              </w:rPr>
            </w:pPr>
            <w:r>
              <w:rPr>
                <w:rFonts w:ascii="Tahoma" w:eastAsia="Tahoma" w:hAnsi="Tahoma" w:cs="Tahoma"/>
                <w:b/>
              </w:rPr>
              <w:t>Property misuse</w:t>
            </w:r>
          </w:p>
          <w:p w14:paraId="12F3E174" w14:textId="77777777" w:rsidR="00DD0C31" w:rsidRDefault="00DD0C31" w:rsidP="0015720D">
            <w:pPr>
              <w:pStyle w:val="Normal1"/>
              <w:rPr>
                <w:rFonts w:ascii="Tahoma" w:eastAsia="Tahoma" w:hAnsi="Tahoma" w:cs="Tahoma"/>
                <w:b/>
              </w:rPr>
            </w:pPr>
          </w:p>
        </w:tc>
        <w:tc>
          <w:tcPr>
            <w:tcW w:w="6150" w:type="dxa"/>
          </w:tcPr>
          <w:p w14:paraId="311CCBB9" w14:textId="77777777" w:rsidR="00DD0C31" w:rsidRDefault="00DD0C31" w:rsidP="0015720D">
            <w:pPr>
              <w:pStyle w:val="Normal1"/>
              <w:rPr>
                <w:rFonts w:ascii="Tahoma" w:eastAsia="Tahoma" w:hAnsi="Tahoma" w:cs="Tahoma"/>
              </w:rPr>
            </w:pPr>
            <w:r>
              <w:rPr>
                <w:rFonts w:ascii="Tahoma" w:eastAsia="Tahoma" w:hAnsi="Tahoma" w:cs="Tahoma"/>
              </w:rPr>
              <w:t xml:space="preserve">Student engages in low-intensity misuse of </w:t>
            </w:r>
            <w:proofErr w:type="gramStart"/>
            <w:r>
              <w:rPr>
                <w:rFonts w:ascii="Tahoma" w:eastAsia="Tahoma" w:hAnsi="Tahoma" w:cs="Tahoma"/>
              </w:rPr>
              <w:t>property</w:t>
            </w:r>
            <w:proofErr w:type="gramEnd"/>
          </w:p>
          <w:p w14:paraId="38C054F8" w14:textId="77777777" w:rsidR="00DD0C31" w:rsidRDefault="00DD0C31" w:rsidP="0015720D">
            <w:pPr>
              <w:pStyle w:val="Normal1"/>
              <w:rPr>
                <w:rFonts w:ascii="Tahoma" w:eastAsia="Tahoma" w:hAnsi="Tahoma" w:cs="Tahoma"/>
              </w:rPr>
            </w:pPr>
          </w:p>
        </w:tc>
      </w:tr>
      <w:tr w:rsidR="00DD0C31" w14:paraId="405AEDE3" w14:textId="77777777" w:rsidTr="0015720D">
        <w:trPr>
          <w:trHeight w:val="420"/>
        </w:trPr>
        <w:tc>
          <w:tcPr>
            <w:tcW w:w="3750" w:type="dxa"/>
          </w:tcPr>
          <w:p w14:paraId="2115F609" w14:textId="77777777" w:rsidR="00DD0C31" w:rsidRDefault="00DD0C31" w:rsidP="0015720D">
            <w:pPr>
              <w:pStyle w:val="Normal1"/>
              <w:rPr>
                <w:rFonts w:ascii="Tahoma" w:eastAsia="Tahoma" w:hAnsi="Tahoma" w:cs="Tahoma"/>
                <w:b/>
              </w:rPr>
            </w:pPr>
            <w:r>
              <w:rPr>
                <w:rFonts w:ascii="Tahoma" w:eastAsia="Tahoma" w:hAnsi="Tahoma" w:cs="Tahoma"/>
                <w:b/>
              </w:rPr>
              <w:t>Tardy</w:t>
            </w:r>
          </w:p>
        </w:tc>
        <w:tc>
          <w:tcPr>
            <w:tcW w:w="6150" w:type="dxa"/>
          </w:tcPr>
          <w:p w14:paraId="628C6DBE" w14:textId="77777777" w:rsidR="00DD0C31" w:rsidRDefault="00DD0C31" w:rsidP="0015720D">
            <w:pPr>
              <w:pStyle w:val="Normal1"/>
              <w:rPr>
                <w:rFonts w:ascii="Tahoma" w:eastAsia="Tahoma" w:hAnsi="Tahoma" w:cs="Tahoma"/>
              </w:rPr>
            </w:pPr>
            <w:r>
              <w:rPr>
                <w:rFonts w:ascii="Tahoma" w:eastAsia="Tahoma" w:hAnsi="Tahoma" w:cs="Tahoma"/>
              </w:rPr>
              <w:t>Student arrives at class after the bell</w:t>
            </w:r>
          </w:p>
        </w:tc>
      </w:tr>
      <w:tr w:rsidR="00DD0C31" w14:paraId="148B8017" w14:textId="77777777" w:rsidTr="0015720D">
        <w:tc>
          <w:tcPr>
            <w:tcW w:w="3750" w:type="dxa"/>
          </w:tcPr>
          <w:p w14:paraId="7B64EB76" w14:textId="77777777" w:rsidR="00DD0C31" w:rsidRDefault="00DD0C31" w:rsidP="0015720D">
            <w:pPr>
              <w:pStyle w:val="Normal1"/>
              <w:rPr>
                <w:rFonts w:ascii="Tahoma" w:eastAsia="Tahoma" w:hAnsi="Tahoma" w:cs="Tahoma"/>
                <w:b/>
              </w:rPr>
            </w:pPr>
            <w:r>
              <w:rPr>
                <w:rFonts w:ascii="Tahoma" w:eastAsia="Tahoma" w:hAnsi="Tahoma" w:cs="Tahoma"/>
                <w:b/>
              </w:rPr>
              <w:t>Other</w:t>
            </w:r>
          </w:p>
        </w:tc>
        <w:tc>
          <w:tcPr>
            <w:tcW w:w="6150" w:type="dxa"/>
          </w:tcPr>
          <w:p w14:paraId="69AA1170" w14:textId="77777777" w:rsidR="00DD0C31" w:rsidRDefault="00DD0C31" w:rsidP="0015720D">
            <w:pPr>
              <w:pStyle w:val="Normal1"/>
              <w:rPr>
                <w:rFonts w:ascii="Tahoma" w:eastAsia="Tahoma" w:hAnsi="Tahoma" w:cs="Tahoma"/>
              </w:rPr>
            </w:pPr>
            <w:r>
              <w:rPr>
                <w:rFonts w:ascii="Tahoma" w:eastAsia="Tahoma" w:hAnsi="Tahoma" w:cs="Tahoma"/>
              </w:rPr>
              <w:t xml:space="preserve">Student engages in any other minor problem behaviors that do not fall within the above </w:t>
            </w:r>
            <w:proofErr w:type="gramStart"/>
            <w:r>
              <w:rPr>
                <w:rFonts w:ascii="Tahoma" w:eastAsia="Tahoma" w:hAnsi="Tahoma" w:cs="Tahoma"/>
              </w:rPr>
              <w:t>categories</w:t>
            </w:r>
            <w:proofErr w:type="gramEnd"/>
          </w:p>
          <w:p w14:paraId="3C6BF464" w14:textId="77777777" w:rsidR="00DD0C31" w:rsidRDefault="00DD0C31" w:rsidP="0015720D">
            <w:pPr>
              <w:pStyle w:val="Normal1"/>
              <w:rPr>
                <w:rFonts w:ascii="Tahoma" w:eastAsia="Tahoma" w:hAnsi="Tahoma" w:cs="Tahoma"/>
              </w:rPr>
            </w:pPr>
          </w:p>
        </w:tc>
      </w:tr>
    </w:tbl>
    <w:p w14:paraId="46BDAB13" w14:textId="77777777" w:rsidR="00DD0C31" w:rsidRDefault="00DD0C31" w:rsidP="00DD0C31">
      <w:pPr>
        <w:pStyle w:val="Normal1"/>
        <w:rPr>
          <w:rFonts w:ascii="Tahoma" w:eastAsia="Tahoma" w:hAnsi="Tahoma" w:cs="Tahoma"/>
          <w:b/>
          <w:i/>
        </w:rPr>
      </w:pPr>
    </w:p>
    <w:p w14:paraId="7558E4FF" w14:textId="77777777" w:rsidR="00DD0C31" w:rsidRDefault="00DD0C31" w:rsidP="00DD0C31">
      <w:pPr>
        <w:pStyle w:val="Normal1"/>
        <w:jc w:val="center"/>
        <w:rPr>
          <w:rFonts w:ascii="Tahoma" w:eastAsia="Tahoma" w:hAnsi="Tahoma" w:cs="Tahoma"/>
          <w:b/>
          <w:i/>
        </w:rPr>
      </w:pPr>
    </w:p>
    <w:p w14:paraId="6E55F675" w14:textId="77777777" w:rsidR="00DD0C31" w:rsidRDefault="00DD0C31" w:rsidP="00DD0C31">
      <w:pPr>
        <w:pStyle w:val="Normal1"/>
        <w:jc w:val="center"/>
        <w:rPr>
          <w:rFonts w:ascii="Tahoma" w:eastAsia="Tahoma" w:hAnsi="Tahoma" w:cs="Tahoma"/>
          <w:b/>
          <w:i/>
        </w:rPr>
      </w:pPr>
      <w:r>
        <w:rPr>
          <w:rFonts w:ascii="Tahoma" w:eastAsia="Tahoma" w:hAnsi="Tahoma" w:cs="Tahoma"/>
          <w:b/>
          <w:i/>
        </w:rPr>
        <w:t>Major Problem Behaviors</w:t>
      </w:r>
    </w:p>
    <w:p w14:paraId="72DCCF07" w14:textId="77777777" w:rsidR="00DD0C31" w:rsidRDefault="00DD0C31" w:rsidP="00DD0C31">
      <w:pPr>
        <w:pStyle w:val="Normal1"/>
        <w:jc w:val="center"/>
        <w:rPr>
          <w:rFonts w:ascii="Tahoma" w:eastAsia="Tahoma" w:hAnsi="Tahoma" w:cs="Tahoma"/>
          <w:i/>
        </w:rPr>
      </w:pPr>
      <w:r>
        <w:rPr>
          <w:rFonts w:ascii="Tahoma" w:eastAsia="Tahoma" w:hAnsi="Tahoma" w:cs="Tahoma"/>
          <w:i/>
        </w:rPr>
        <w:t>*Include but not limited to:</w:t>
      </w:r>
    </w:p>
    <w:tbl>
      <w:tblPr>
        <w:tblStyle w:val="a2"/>
        <w:tblW w:w="9900"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0"/>
        <w:gridCol w:w="6150"/>
      </w:tblGrid>
      <w:tr w:rsidR="00DD0C31" w14:paraId="584B8963" w14:textId="77777777" w:rsidTr="0015720D">
        <w:trPr>
          <w:trHeight w:val="560"/>
        </w:trPr>
        <w:tc>
          <w:tcPr>
            <w:tcW w:w="3750" w:type="dxa"/>
          </w:tcPr>
          <w:p w14:paraId="1BFF285F" w14:textId="77777777" w:rsidR="00DD0C31" w:rsidRDefault="00DD0C31" w:rsidP="0015720D">
            <w:pPr>
              <w:pStyle w:val="Normal1"/>
              <w:rPr>
                <w:rFonts w:ascii="Tahoma" w:eastAsia="Tahoma" w:hAnsi="Tahoma" w:cs="Tahoma"/>
                <w:b/>
              </w:rPr>
            </w:pPr>
            <w:r>
              <w:rPr>
                <w:rFonts w:ascii="Tahoma" w:eastAsia="Tahoma" w:hAnsi="Tahoma" w:cs="Tahoma"/>
                <w:b/>
              </w:rPr>
              <w:t>Abusive language/inappropriate</w:t>
            </w:r>
          </w:p>
          <w:p w14:paraId="26BC7C7C" w14:textId="77777777" w:rsidR="00DD0C31" w:rsidRDefault="00DD0C31" w:rsidP="0015720D">
            <w:pPr>
              <w:pStyle w:val="Normal1"/>
              <w:rPr>
                <w:rFonts w:ascii="Tahoma" w:eastAsia="Tahoma" w:hAnsi="Tahoma" w:cs="Tahoma"/>
                <w:b/>
              </w:rPr>
            </w:pPr>
            <w:r>
              <w:rPr>
                <w:rFonts w:ascii="Tahoma" w:eastAsia="Tahoma" w:hAnsi="Tahoma" w:cs="Tahoma"/>
                <w:b/>
              </w:rPr>
              <w:t>language/profanity</w:t>
            </w:r>
          </w:p>
          <w:p w14:paraId="28006ED3" w14:textId="77777777" w:rsidR="00DD0C31" w:rsidRDefault="00DD0C31" w:rsidP="0015720D">
            <w:pPr>
              <w:pStyle w:val="Normal1"/>
              <w:rPr>
                <w:rFonts w:ascii="Tahoma" w:eastAsia="Tahoma" w:hAnsi="Tahoma" w:cs="Tahoma"/>
                <w:b/>
                <w:i/>
              </w:rPr>
            </w:pPr>
          </w:p>
        </w:tc>
        <w:tc>
          <w:tcPr>
            <w:tcW w:w="6150" w:type="dxa"/>
          </w:tcPr>
          <w:p w14:paraId="33A85CF6" w14:textId="77777777" w:rsidR="00DD0C31" w:rsidRDefault="00DD0C31" w:rsidP="0015720D">
            <w:pPr>
              <w:pStyle w:val="Normal1"/>
              <w:rPr>
                <w:rFonts w:ascii="Tahoma" w:eastAsia="Tahoma" w:hAnsi="Tahoma" w:cs="Tahoma"/>
              </w:rPr>
            </w:pPr>
            <w:r>
              <w:rPr>
                <w:rFonts w:ascii="Tahoma" w:eastAsia="Tahoma" w:hAnsi="Tahoma" w:cs="Tahoma"/>
              </w:rPr>
              <w:t>Verbal messages that include swearing, name calling or use of words in an inappropriate way.</w:t>
            </w:r>
          </w:p>
          <w:p w14:paraId="5D0307B5" w14:textId="77777777" w:rsidR="00DD0C31" w:rsidRDefault="00DD0C31" w:rsidP="0015720D">
            <w:pPr>
              <w:pStyle w:val="Normal1"/>
              <w:rPr>
                <w:rFonts w:ascii="Tahoma" w:eastAsia="Tahoma" w:hAnsi="Tahoma" w:cs="Tahoma"/>
                <w:i/>
              </w:rPr>
            </w:pPr>
          </w:p>
        </w:tc>
      </w:tr>
      <w:tr w:rsidR="00DD0C31" w14:paraId="61860FBC" w14:textId="77777777" w:rsidTr="0015720D">
        <w:trPr>
          <w:trHeight w:val="440"/>
        </w:trPr>
        <w:tc>
          <w:tcPr>
            <w:tcW w:w="3750" w:type="dxa"/>
          </w:tcPr>
          <w:p w14:paraId="64E2849D" w14:textId="77777777" w:rsidR="00DD0C31" w:rsidRDefault="00DD0C31" w:rsidP="0015720D">
            <w:pPr>
              <w:pStyle w:val="Normal1"/>
              <w:rPr>
                <w:rFonts w:ascii="Tahoma" w:eastAsia="Tahoma" w:hAnsi="Tahoma" w:cs="Tahoma"/>
                <w:b/>
              </w:rPr>
            </w:pPr>
            <w:r>
              <w:rPr>
                <w:rFonts w:ascii="Tahoma" w:eastAsia="Tahoma" w:hAnsi="Tahoma" w:cs="Tahoma"/>
                <w:b/>
              </w:rPr>
              <w:t>Alcohol</w:t>
            </w:r>
          </w:p>
          <w:p w14:paraId="61065938" w14:textId="77777777" w:rsidR="00DD0C31" w:rsidRDefault="00DD0C31" w:rsidP="0015720D">
            <w:pPr>
              <w:pStyle w:val="Normal1"/>
              <w:rPr>
                <w:rFonts w:ascii="Tahoma" w:eastAsia="Tahoma" w:hAnsi="Tahoma" w:cs="Tahoma"/>
                <w:b/>
              </w:rPr>
            </w:pPr>
          </w:p>
        </w:tc>
        <w:tc>
          <w:tcPr>
            <w:tcW w:w="6150" w:type="dxa"/>
          </w:tcPr>
          <w:p w14:paraId="4B999F8C" w14:textId="77777777" w:rsidR="00DD0C31" w:rsidRDefault="00DD0C31" w:rsidP="0015720D">
            <w:pPr>
              <w:pStyle w:val="Normal1"/>
              <w:rPr>
                <w:rFonts w:ascii="Tahoma" w:eastAsia="Tahoma" w:hAnsi="Tahoma" w:cs="Tahoma"/>
              </w:rPr>
            </w:pPr>
            <w:r>
              <w:rPr>
                <w:rFonts w:ascii="Tahoma" w:eastAsia="Tahoma" w:hAnsi="Tahoma" w:cs="Tahoma"/>
              </w:rPr>
              <w:t>Student is in possession of or is using alcohol.</w:t>
            </w:r>
          </w:p>
          <w:p w14:paraId="5F8A8E68" w14:textId="77777777" w:rsidR="00DD0C31" w:rsidRDefault="00DD0C31" w:rsidP="0015720D">
            <w:pPr>
              <w:pStyle w:val="Normal1"/>
              <w:rPr>
                <w:rFonts w:ascii="Tahoma" w:eastAsia="Tahoma" w:hAnsi="Tahoma" w:cs="Tahoma"/>
              </w:rPr>
            </w:pPr>
          </w:p>
        </w:tc>
      </w:tr>
      <w:tr w:rsidR="00DD0C31" w14:paraId="457ADB14" w14:textId="77777777" w:rsidTr="0015720D">
        <w:trPr>
          <w:trHeight w:val="540"/>
        </w:trPr>
        <w:tc>
          <w:tcPr>
            <w:tcW w:w="3750" w:type="dxa"/>
          </w:tcPr>
          <w:p w14:paraId="6F1684F9" w14:textId="77777777" w:rsidR="00DD0C31" w:rsidRDefault="00DD0C31" w:rsidP="0015720D">
            <w:pPr>
              <w:pStyle w:val="Normal1"/>
              <w:rPr>
                <w:rFonts w:ascii="Tahoma" w:eastAsia="Tahoma" w:hAnsi="Tahoma" w:cs="Tahoma"/>
                <w:b/>
              </w:rPr>
            </w:pPr>
            <w:r>
              <w:rPr>
                <w:rFonts w:ascii="Tahoma" w:eastAsia="Tahoma" w:hAnsi="Tahoma" w:cs="Tahoma"/>
                <w:b/>
              </w:rPr>
              <w:lastRenderedPageBreak/>
              <w:t>Arson</w:t>
            </w:r>
          </w:p>
        </w:tc>
        <w:tc>
          <w:tcPr>
            <w:tcW w:w="6150" w:type="dxa"/>
          </w:tcPr>
          <w:p w14:paraId="4DF830F4" w14:textId="77777777" w:rsidR="00DD0C31" w:rsidRDefault="00DD0C31" w:rsidP="0015720D">
            <w:pPr>
              <w:pStyle w:val="Normal1"/>
              <w:rPr>
                <w:rFonts w:ascii="Tahoma" w:eastAsia="Tahoma" w:hAnsi="Tahoma" w:cs="Tahoma"/>
              </w:rPr>
            </w:pPr>
            <w:r>
              <w:rPr>
                <w:rFonts w:ascii="Tahoma" w:eastAsia="Tahoma" w:hAnsi="Tahoma" w:cs="Tahoma"/>
              </w:rPr>
              <w:t>Student plans and/or participates in malicious burning of property.</w:t>
            </w:r>
          </w:p>
        </w:tc>
      </w:tr>
      <w:tr w:rsidR="00DD0C31" w14:paraId="116EE512" w14:textId="77777777" w:rsidTr="0015720D">
        <w:trPr>
          <w:trHeight w:val="620"/>
        </w:trPr>
        <w:tc>
          <w:tcPr>
            <w:tcW w:w="3750" w:type="dxa"/>
          </w:tcPr>
          <w:p w14:paraId="15337153" w14:textId="77777777" w:rsidR="00DD0C31" w:rsidRDefault="00DD0C31" w:rsidP="0015720D">
            <w:pPr>
              <w:pStyle w:val="Normal1"/>
              <w:rPr>
                <w:rFonts w:ascii="Tahoma" w:eastAsia="Tahoma" w:hAnsi="Tahoma" w:cs="Tahoma"/>
                <w:b/>
              </w:rPr>
            </w:pPr>
            <w:r>
              <w:rPr>
                <w:rFonts w:ascii="Tahoma" w:eastAsia="Tahoma" w:hAnsi="Tahoma" w:cs="Tahoma"/>
                <w:b/>
              </w:rPr>
              <w:t>Bomb threat/False alarm</w:t>
            </w:r>
          </w:p>
          <w:p w14:paraId="718F3592" w14:textId="77777777" w:rsidR="00DD0C31" w:rsidRDefault="00DD0C31" w:rsidP="0015720D">
            <w:pPr>
              <w:pStyle w:val="Normal1"/>
              <w:rPr>
                <w:rFonts w:ascii="Tahoma" w:eastAsia="Tahoma" w:hAnsi="Tahoma" w:cs="Tahoma"/>
                <w:b/>
                <w:i/>
              </w:rPr>
            </w:pPr>
          </w:p>
        </w:tc>
        <w:tc>
          <w:tcPr>
            <w:tcW w:w="6150" w:type="dxa"/>
          </w:tcPr>
          <w:p w14:paraId="1E0719A1" w14:textId="77777777" w:rsidR="00DD0C31" w:rsidRDefault="00DD0C31" w:rsidP="0015720D">
            <w:pPr>
              <w:pStyle w:val="Normal1"/>
              <w:rPr>
                <w:rFonts w:ascii="Tahoma" w:eastAsia="Tahoma" w:hAnsi="Tahoma" w:cs="Tahoma"/>
              </w:rPr>
            </w:pPr>
            <w:r>
              <w:rPr>
                <w:rFonts w:ascii="Tahoma" w:eastAsia="Tahoma" w:hAnsi="Tahoma" w:cs="Tahoma"/>
              </w:rPr>
              <w:t>Student delivers a message of possible explosive materials being on-campus, near campus, and/or pending explosion.</w:t>
            </w:r>
          </w:p>
        </w:tc>
      </w:tr>
      <w:tr w:rsidR="00DD0C31" w14:paraId="65502229" w14:textId="77777777" w:rsidTr="0015720D">
        <w:trPr>
          <w:trHeight w:val="1000"/>
        </w:trPr>
        <w:tc>
          <w:tcPr>
            <w:tcW w:w="3750" w:type="dxa"/>
          </w:tcPr>
          <w:p w14:paraId="6656A420" w14:textId="77777777" w:rsidR="00DD0C31" w:rsidRDefault="00DD0C31" w:rsidP="0015720D">
            <w:pPr>
              <w:pStyle w:val="Normal1"/>
              <w:rPr>
                <w:rFonts w:ascii="Tahoma" w:eastAsia="Tahoma" w:hAnsi="Tahoma" w:cs="Tahoma"/>
                <w:b/>
              </w:rPr>
            </w:pPr>
            <w:r>
              <w:rPr>
                <w:rFonts w:ascii="Tahoma" w:eastAsia="Tahoma" w:hAnsi="Tahoma" w:cs="Tahoma"/>
                <w:b/>
              </w:rPr>
              <w:t>Combustibles</w:t>
            </w:r>
          </w:p>
          <w:p w14:paraId="24E34F7F" w14:textId="77777777" w:rsidR="00DD0C31" w:rsidRDefault="00DD0C31" w:rsidP="0015720D">
            <w:pPr>
              <w:pStyle w:val="Normal1"/>
              <w:rPr>
                <w:rFonts w:ascii="Tahoma" w:eastAsia="Tahoma" w:hAnsi="Tahoma" w:cs="Tahoma"/>
                <w:b/>
              </w:rPr>
            </w:pPr>
          </w:p>
        </w:tc>
        <w:tc>
          <w:tcPr>
            <w:tcW w:w="6150" w:type="dxa"/>
          </w:tcPr>
          <w:p w14:paraId="3F6D75E2" w14:textId="77777777" w:rsidR="00DD0C31" w:rsidRDefault="00DD0C31" w:rsidP="0015720D">
            <w:pPr>
              <w:pStyle w:val="Normal1"/>
              <w:rPr>
                <w:rFonts w:ascii="Tahoma" w:eastAsia="Tahoma" w:hAnsi="Tahoma" w:cs="Tahoma"/>
              </w:rPr>
            </w:pPr>
            <w:r>
              <w:rPr>
                <w:rFonts w:ascii="Tahoma" w:eastAsia="Tahoma" w:hAnsi="Tahoma" w:cs="Tahoma"/>
              </w:rPr>
              <w:t>Student is in possession of substances/objects readily capable of causing bodily harm and/ or property damage (matches, lighters, firecrackers, gasoline, lighter fluid).</w:t>
            </w:r>
          </w:p>
        </w:tc>
      </w:tr>
      <w:tr w:rsidR="00DD0C31" w14:paraId="4D3E62AA" w14:textId="77777777" w:rsidTr="0015720D">
        <w:trPr>
          <w:trHeight w:val="660"/>
        </w:trPr>
        <w:tc>
          <w:tcPr>
            <w:tcW w:w="3750" w:type="dxa"/>
          </w:tcPr>
          <w:p w14:paraId="4E3B6E8A" w14:textId="77777777" w:rsidR="00DD0C31" w:rsidRDefault="00DD0C31" w:rsidP="0015720D">
            <w:pPr>
              <w:pStyle w:val="Normal1"/>
              <w:rPr>
                <w:rFonts w:ascii="Tahoma" w:eastAsia="Tahoma" w:hAnsi="Tahoma" w:cs="Tahoma"/>
              </w:rPr>
            </w:pPr>
            <w:r>
              <w:rPr>
                <w:rFonts w:ascii="Tahoma" w:eastAsia="Tahoma" w:hAnsi="Tahoma" w:cs="Tahoma"/>
                <w:b/>
              </w:rPr>
              <w:t>Defiance/disrespect/ insubordination/non-compliance</w:t>
            </w:r>
          </w:p>
        </w:tc>
        <w:tc>
          <w:tcPr>
            <w:tcW w:w="6150" w:type="dxa"/>
          </w:tcPr>
          <w:p w14:paraId="590C7055" w14:textId="77777777" w:rsidR="00DD0C31" w:rsidRDefault="00DD0C31" w:rsidP="0015720D">
            <w:pPr>
              <w:pStyle w:val="Normal1"/>
              <w:rPr>
                <w:rFonts w:ascii="Tahoma" w:eastAsia="Tahoma" w:hAnsi="Tahoma" w:cs="Tahoma"/>
                <w:i/>
              </w:rPr>
            </w:pPr>
            <w:r>
              <w:rPr>
                <w:rFonts w:ascii="Tahoma" w:eastAsia="Tahoma" w:hAnsi="Tahoma" w:cs="Tahoma"/>
              </w:rPr>
              <w:t>Refusal to follow directions, talking back and/or socially rude interactions</w:t>
            </w:r>
          </w:p>
        </w:tc>
      </w:tr>
      <w:tr w:rsidR="00DD0C31" w14:paraId="59FF9F5E" w14:textId="77777777" w:rsidTr="0015720D">
        <w:trPr>
          <w:trHeight w:val="1100"/>
        </w:trPr>
        <w:tc>
          <w:tcPr>
            <w:tcW w:w="3750" w:type="dxa"/>
          </w:tcPr>
          <w:p w14:paraId="6D5C0246" w14:textId="77777777" w:rsidR="00DD0C31" w:rsidRDefault="00DD0C31" w:rsidP="0015720D">
            <w:pPr>
              <w:pStyle w:val="Normal1"/>
              <w:rPr>
                <w:rFonts w:ascii="Tahoma" w:eastAsia="Tahoma" w:hAnsi="Tahoma" w:cs="Tahoma"/>
                <w:b/>
              </w:rPr>
            </w:pPr>
            <w:r>
              <w:rPr>
                <w:rFonts w:ascii="Tahoma" w:eastAsia="Tahoma" w:hAnsi="Tahoma" w:cs="Tahoma"/>
                <w:b/>
              </w:rPr>
              <w:t>Disruption</w:t>
            </w:r>
          </w:p>
          <w:p w14:paraId="7DD0348E" w14:textId="77777777" w:rsidR="00DD0C31" w:rsidRDefault="00DD0C31" w:rsidP="0015720D">
            <w:pPr>
              <w:pStyle w:val="Normal1"/>
              <w:rPr>
                <w:rFonts w:ascii="Tahoma" w:eastAsia="Tahoma" w:hAnsi="Tahoma" w:cs="Tahoma"/>
                <w:b/>
                <w:i/>
              </w:rPr>
            </w:pPr>
          </w:p>
        </w:tc>
        <w:tc>
          <w:tcPr>
            <w:tcW w:w="6150" w:type="dxa"/>
          </w:tcPr>
          <w:p w14:paraId="377D38FA" w14:textId="77777777" w:rsidR="00DD0C31" w:rsidRDefault="00DD0C31" w:rsidP="0015720D">
            <w:pPr>
              <w:pStyle w:val="Normal1"/>
              <w:rPr>
                <w:rFonts w:ascii="Tahoma" w:eastAsia="Tahoma" w:hAnsi="Tahoma" w:cs="Tahoma"/>
              </w:rPr>
            </w:pPr>
            <w:r>
              <w:rPr>
                <w:rFonts w:ascii="Tahoma" w:eastAsia="Tahoma" w:hAnsi="Tahoma" w:cs="Tahoma"/>
              </w:rPr>
              <w:t>Behavior causing an interruption in a class or activity. Disruption includes sustained loud talk, yelling, or screaming; noise with materials; horseplay or roughhousing; and/or sustained out-of-seat behavior.</w:t>
            </w:r>
          </w:p>
        </w:tc>
      </w:tr>
      <w:tr w:rsidR="00DD0C31" w14:paraId="2A43B5C2" w14:textId="77777777" w:rsidTr="0015720D">
        <w:trPr>
          <w:trHeight w:val="600"/>
        </w:trPr>
        <w:tc>
          <w:tcPr>
            <w:tcW w:w="3750" w:type="dxa"/>
          </w:tcPr>
          <w:p w14:paraId="3E91BD1A" w14:textId="77777777" w:rsidR="00DD0C31" w:rsidRDefault="00DD0C31" w:rsidP="0015720D">
            <w:pPr>
              <w:pStyle w:val="Normal1"/>
              <w:rPr>
                <w:rFonts w:ascii="Tahoma" w:eastAsia="Tahoma" w:hAnsi="Tahoma" w:cs="Tahoma"/>
                <w:b/>
              </w:rPr>
            </w:pPr>
            <w:r>
              <w:rPr>
                <w:rFonts w:ascii="Tahoma" w:eastAsia="Tahoma" w:hAnsi="Tahoma" w:cs="Tahoma"/>
                <w:b/>
              </w:rPr>
              <w:t>Dress Code Violation</w:t>
            </w:r>
          </w:p>
        </w:tc>
        <w:tc>
          <w:tcPr>
            <w:tcW w:w="6150" w:type="dxa"/>
          </w:tcPr>
          <w:p w14:paraId="7810741F" w14:textId="77777777" w:rsidR="00DD0C31" w:rsidRDefault="00DD0C31" w:rsidP="0015720D">
            <w:pPr>
              <w:pStyle w:val="Normal1"/>
              <w:rPr>
                <w:rFonts w:ascii="Tahoma" w:eastAsia="Tahoma" w:hAnsi="Tahoma" w:cs="Tahoma"/>
              </w:rPr>
            </w:pPr>
            <w:r>
              <w:rPr>
                <w:rFonts w:ascii="Tahoma" w:eastAsia="Tahoma" w:hAnsi="Tahoma" w:cs="Tahoma"/>
              </w:rPr>
              <w:t>Student wears clothing that does not fit within the dress code guidelines practiced by the school/IU.</w:t>
            </w:r>
          </w:p>
        </w:tc>
      </w:tr>
      <w:tr w:rsidR="00DD0C31" w14:paraId="2ADD7ECF" w14:textId="77777777" w:rsidTr="0015720D">
        <w:tc>
          <w:tcPr>
            <w:tcW w:w="3750" w:type="dxa"/>
          </w:tcPr>
          <w:p w14:paraId="02A0ADEB" w14:textId="77777777" w:rsidR="00DD0C31" w:rsidRDefault="00DD0C31" w:rsidP="0015720D">
            <w:pPr>
              <w:pStyle w:val="Normal1"/>
              <w:rPr>
                <w:rFonts w:ascii="Tahoma" w:eastAsia="Tahoma" w:hAnsi="Tahoma" w:cs="Tahoma"/>
                <w:b/>
                <w:i/>
              </w:rPr>
            </w:pPr>
            <w:r>
              <w:rPr>
                <w:rFonts w:ascii="Tahoma" w:eastAsia="Tahoma" w:hAnsi="Tahoma" w:cs="Tahoma"/>
                <w:b/>
              </w:rPr>
              <w:t>Fighting/physical aggression</w:t>
            </w:r>
          </w:p>
        </w:tc>
        <w:tc>
          <w:tcPr>
            <w:tcW w:w="6150" w:type="dxa"/>
          </w:tcPr>
          <w:p w14:paraId="693CCD10" w14:textId="77777777" w:rsidR="00DD0C31" w:rsidRDefault="00DD0C31" w:rsidP="0015720D">
            <w:pPr>
              <w:pStyle w:val="Normal1"/>
              <w:rPr>
                <w:rFonts w:ascii="Tahoma" w:eastAsia="Tahoma" w:hAnsi="Tahoma" w:cs="Tahoma"/>
              </w:rPr>
            </w:pPr>
            <w:r>
              <w:rPr>
                <w:rFonts w:ascii="Tahoma" w:eastAsia="Tahoma" w:hAnsi="Tahoma" w:cs="Tahoma"/>
              </w:rPr>
              <w:t>Actions involving serious physical contact where injury may occur (e.g., hitting, punching, hitting with an object, kicking, hair pulling, scratching, etc.).</w:t>
            </w:r>
          </w:p>
          <w:p w14:paraId="5C93BD99" w14:textId="77777777" w:rsidR="00DD0C31" w:rsidRDefault="00DD0C31" w:rsidP="0015720D">
            <w:pPr>
              <w:pStyle w:val="Normal1"/>
              <w:rPr>
                <w:rFonts w:ascii="Tahoma" w:eastAsia="Tahoma" w:hAnsi="Tahoma" w:cs="Tahoma"/>
              </w:rPr>
            </w:pPr>
          </w:p>
        </w:tc>
      </w:tr>
      <w:tr w:rsidR="00DD0C31" w14:paraId="137A11B8" w14:textId="77777777" w:rsidTr="0015720D">
        <w:tc>
          <w:tcPr>
            <w:tcW w:w="3750" w:type="dxa"/>
          </w:tcPr>
          <w:p w14:paraId="0E569814" w14:textId="77777777" w:rsidR="00DD0C31" w:rsidRDefault="00DD0C31" w:rsidP="0015720D">
            <w:pPr>
              <w:pStyle w:val="Normal1"/>
              <w:rPr>
                <w:rFonts w:ascii="Tahoma" w:eastAsia="Tahoma" w:hAnsi="Tahoma" w:cs="Tahoma"/>
                <w:b/>
                <w:i/>
              </w:rPr>
            </w:pPr>
            <w:r>
              <w:rPr>
                <w:rFonts w:ascii="Tahoma" w:eastAsia="Tahoma" w:hAnsi="Tahoma" w:cs="Tahoma"/>
                <w:b/>
              </w:rPr>
              <w:t>Forgery/theft</w:t>
            </w:r>
          </w:p>
        </w:tc>
        <w:tc>
          <w:tcPr>
            <w:tcW w:w="6150" w:type="dxa"/>
          </w:tcPr>
          <w:p w14:paraId="2B14F8AE" w14:textId="77777777" w:rsidR="00DD0C31" w:rsidRDefault="00DD0C31" w:rsidP="0015720D">
            <w:pPr>
              <w:pStyle w:val="Normal1"/>
              <w:rPr>
                <w:rFonts w:ascii="Tahoma" w:eastAsia="Tahoma" w:hAnsi="Tahoma" w:cs="Tahoma"/>
              </w:rPr>
            </w:pPr>
            <w:r>
              <w:rPr>
                <w:rFonts w:ascii="Tahoma" w:eastAsia="Tahoma" w:hAnsi="Tahoma" w:cs="Tahoma"/>
              </w:rPr>
              <w:t xml:space="preserve">Student is in possession of, having passed on, or being responsible for removing someone else's property or has signed a </w:t>
            </w:r>
            <w:proofErr w:type="spellStart"/>
            <w:proofErr w:type="gramStart"/>
            <w:r>
              <w:rPr>
                <w:rFonts w:ascii="Tahoma" w:eastAsia="Tahoma" w:hAnsi="Tahoma" w:cs="Tahoma"/>
              </w:rPr>
              <w:t>persons</w:t>
            </w:r>
            <w:proofErr w:type="spellEnd"/>
            <w:proofErr w:type="gramEnd"/>
            <w:r>
              <w:rPr>
                <w:rFonts w:ascii="Tahoma" w:eastAsia="Tahoma" w:hAnsi="Tahoma" w:cs="Tahoma"/>
              </w:rPr>
              <w:t xml:space="preserve"> name without that person’s permission.</w:t>
            </w:r>
          </w:p>
          <w:p w14:paraId="5E94F4A4" w14:textId="77777777" w:rsidR="00DD0C31" w:rsidRDefault="00DD0C31" w:rsidP="0015720D">
            <w:pPr>
              <w:pStyle w:val="Normal1"/>
              <w:rPr>
                <w:rFonts w:ascii="Tahoma" w:eastAsia="Tahoma" w:hAnsi="Tahoma" w:cs="Tahoma"/>
              </w:rPr>
            </w:pPr>
          </w:p>
        </w:tc>
      </w:tr>
      <w:tr w:rsidR="00DD0C31" w14:paraId="2961F188" w14:textId="77777777" w:rsidTr="0015720D">
        <w:tc>
          <w:tcPr>
            <w:tcW w:w="3750" w:type="dxa"/>
          </w:tcPr>
          <w:p w14:paraId="4D068706" w14:textId="77777777" w:rsidR="00DD0C31" w:rsidRDefault="00DD0C31" w:rsidP="0015720D">
            <w:pPr>
              <w:pStyle w:val="Normal1"/>
              <w:rPr>
                <w:rFonts w:ascii="Tahoma" w:eastAsia="Tahoma" w:hAnsi="Tahoma" w:cs="Tahoma"/>
                <w:b/>
                <w:i/>
              </w:rPr>
            </w:pPr>
            <w:r>
              <w:rPr>
                <w:rFonts w:ascii="Tahoma" w:eastAsia="Tahoma" w:hAnsi="Tahoma" w:cs="Tahoma"/>
                <w:b/>
              </w:rPr>
              <w:t>Harassment/Bullying</w:t>
            </w:r>
          </w:p>
        </w:tc>
        <w:tc>
          <w:tcPr>
            <w:tcW w:w="6150" w:type="dxa"/>
          </w:tcPr>
          <w:p w14:paraId="0E76E074" w14:textId="77777777" w:rsidR="00DD0C31" w:rsidRDefault="00DD0C31" w:rsidP="0015720D">
            <w:pPr>
              <w:pStyle w:val="Normal1"/>
              <w:rPr>
                <w:rFonts w:ascii="Tahoma" w:eastAsia="Tahoma" w:hAnsi="Tahoma" w:cs="Tahoma"/>
              </w:rPr>
            </w:pPr>
            <w:r>
              <w:rPr>
                <w:rFonts w:ascii="Tahoma" w:eastAsia="Tahoma" w:hAnsi="Tahoma" w:cs="Tahoma"/>
              </w:rPr>
              <w:t xml:space="preserve">Student delivers disrespectful messages (verbal or gestural) to another person that includes threats and intimidation, obscene gestures, pictures, or written notes. Disrespectful messages include negative comments based on race, religion, gender, age, and/or national origin; sustained or intense verbal attacks based on ethnic origin, </w:t>
            </w:r>
            <w:proofErr w:type="gramStart"/>
            <w:r>
              <w:rPr>
                <w:rFonts w:ascii="Tahoma" w:eastAsia="Tahoma" w:hAnsi="Tahoma" w:cs="Tahoma"/>
              </w:rPr>
              <w:t>disabilities</w:t>
            </w:r>
            <w:proofErr w:type="gramEnd"/>
            <w:r>
              <w:rPr>
                <w:rFonts w:ascii="Tahoma" w:eastAsia="Tahoma" w:hAnsi="Tahoma" w:cs="Tahoma"/>
              </w:rPr>
              <w:t xml:space="preserve"> or other personal matters.</w:t>
            </w:r>
          </w:p>
          <w:p w14:paraId="018D6B81" w14:textId="77777777" w:rsidR="00DD0C31" w:rsidRDefault="00DD0C31" w:rsidP="0015720D">
            <w:pPr>
              <w:pStyle w:val="Normal1"/>
              <w:rPr>
                <w:rFonts w:ascii="Tahoma" w:eastAsia="Tahoma" w:hAnsi="Tahoma" w:cs="Tahoma"/>
              </w:rPr>
            </w:pPr>
          </w:p>
        </w:tc>
      </w:tr>
      <w:tr w:rsidR="00DD0C31" w14:paraId="179C16E3" w14:textId="77777777" w:rsidTr="0015720D">
        <w:tc>
          <w:tcPr>
            <w:tcW w:w="3750" w:type="dxa"/>
          </w:tcPr>
          <w:p w14:paraId="2D7BB4B1" w14:textId="77777777" w:rsidR="00DD0C31" w:rsidRDefault="00DD0C31" w:rsidP="0015720D">
            <w:pPr>
              <w:pStyle w:val="Normal1"/>
              <w:rPr>
                <w:rFonts w:ascii="Tahoma" w:eastAsia="Tahoma" w:hAnsi="Tahoma" w:cs="Tahoma"/>
                <w:b/>
              </w:rPr>
            </w:pPr>
            <w:r>
              <w:rPr>
                <w:rFonts w:ascii="Tahoma" w:eastAsia="Tahoma" w:hAnsi="Tahoma" w:cs="Tahoma"/>
                <w:b/>
              </w:rPr>
              <w:t>Inappropriate Display of</w:t>
            </w:r>
          </w:p>
          <w:p w14:paraId="7DCFB7D0" w14:textId="77777777" w:rsidR="00DD0C31" w:rsidRDefault="00DD0C31" w:rsidP="0015720D">
            <w:pPr>
              <w:pStyle w:val="Normal1"/>
              <w:rPr>
                <w:rFonts w:ascii="Tahoma" w:eastAsia="Tahoma" w:hAnsi="Tahoma" w:cs="Tahoma"/>
                <w:b/>
                <w:i/>
              </w:rPr>
            </w:pPr>
            <w:r>
              <w:rPr>
                <w:rFonts w:ascii="Tahoma" w:eastAsia="Tahoma" w:hAnsi="Tahoma" w:cs="Tahoma"/>
                <w:b/>
              </w:rPr>
              <w:t>Affection</w:t>
            </w:r>
          </w:p>
        </w:tc>
        <w:tc>
          <w:tcPr>
            <w:tcW w:w="6150" w:type="dxa"/>
          </w:tcPr>
          <w:p w14:paraId="24CB9007" w14:textId="77777777" w:rsidR="00DD0C31" w:rsidRDefault="00DD0C31" w:rsidP="0015720D">
            <w:pPr>
              <w:pStyle w:val="Normal1"/>
              <w:rPr>
                <w:rFonts w:ascii="Tahoma" w:eastAsia="Tahoma" w:hAnsi="Tahoma" w:cs="Tahoma"/>
              </w:rPr>
            </w:pPr>
            <w:r>
              <w:rPr>
                <w:rFonts w:ascii="Tahoma" w:eastAsia="Tahoma" w:hAnsi="Tahoma" w:cs="Tahoma"/>
              </w:rPr>
              <w:t>Student engages in inappropriate (as defined by school) verbal and/or physical gestures/ contact, of a sexual nature to another student/adult, either consensual or non-consensual.</w:t>
            </w:r>
          </w:p>
          <w:p w14:paraId="3061162A" w14:textId="77777777" w:rsidR="00DD0C31" w:rsidRDefault="00DD0C31" w:rsidP="0015720D">
            <w:pPr>
              <w:pStyle w:val="Normal1"/>
              <w:rPr>
                <w:rFonts w:ascii="Tahoma" w:eastAsia="Tahoma" w:hAnsi="Tahoma" w:cs="Tahoma"/>
              </w:rPr>
            </w:pPr>
          </w:p>
        </w:tc>
      </w:tr>
      <w:tr w:rsidR="00DD0C31" w14:paraId="7D903565" w14:textId="77777777" w:rsidTr="0015720D">
        <w:tc>
          <w:tcPr>
            <w:tcW w:w="3750" w:type="dxa"/>
          </w:tcPr>
          <w:p w14:paraId="5A26BCD5" w14:textId="77777777" w:rsidR="00DD0C31" w:rsidRDefault="00DD0C31" w:rsidP="0015720D">
            <w:pPr>
              <w:pStyle w:val="Normal1"/>
              <w:rPr>
                <w:rFonts w:ascii="Tahoma" w:eastAsia="Tahoma" w:hAnsi="Tahoma" w:cs="Tahoma"/>
                <w:b/>
              </w:rPr>
            </w:pPr>
            <w:r>
              <w:rPr>
                <w:rFonts w:ascii="Tahoma" w:eastAsia="Tahoma" w:hAnsi="Tahoma" w:cs="Tahoma"/>
                <w:b/>
              </w:rPr>
              <w:lastRenderedPageBreak/>
              <w:t>Information and Other</w:t>
            </w:r>
          </w:p>
          <w:p w14:paraId="1B272454" w14:textId="77777777" w:rsidR="00DD0C31" w:rsidRDefault="00DD0C31" w:rsidP="0015720D">
            <w:pPr>
              <w:pStyle w:val="Normal1"/>
              <w:rPr>
                <w:rFonts w:ascii="Tahoma" w:eastAsia="Tahoma" w:hAnsi="Tahoma" w:cs="Tahoma"/>
                <w:b/>
              </w:rPr>
            </w:pPr>
            <w:r>
              <w:rPr>
                <w:rFonts w:ascii="Tahoma" w:eastAsia="Tahoma" w:hAnsi="Tahoma" w:cs="Tahoma"/>
                <w:b/>
              </w:rPr>
              <w:t>Electronics Technology</w:t>
            </w:r>
          </w:p>
          <w:p w14:paraId="47A9620A" w14:textId="77777777" w:rsidR="00DD0C31" w:rsidRDefault="00DD0C31" w:rsidP="0015720D">
            <w:pPr>
              <w:pStyle w:val="Normal1"/>
              <w:rPr>
                <w:rFonts w:ascii="Tahoma" w:eastAsia="Tahoma" w:hAnsi="Tahoma" w:cs="Tahoma"/>
                <w:b/>
                <w:i/>
              </w:rPr>
            </w:pPr>
            <w:r>
              <w:rPr>
                <w:rFonts w:ascii="Tahoma" w:eastAsia="Tahoma" w:hAnsi="Tahoma" w:cs="Tahoma"/>
                <w:b/>
              </w:rPr>
              <w:t>Violation</w:t>
            </w:r>
          </w:p>
        </w:tc>
        <w:tc>
          <w:tcPr>
            <w:tcW w:w="6150" w:type="dxa"/>
          </w:tcPr>
          <w:p w14:paraId="4822E3F6" w14:textId="77777777" w:rsidR="00DD0C31" w:rsidRDefault="00DD0C31" w:rsidP="0015720D">
            <w:pPr>
              <w:pStyle w:val="Normal1"/>
              <w:rPr>
                <w:rFonts w:ascii="Tahoma" w:eastAsia="Tahoma" w:hAnsi="Tahoma" w:cs="Tahoma"/>
              </w:rPr>
            </w:pPr>
            <w:r>
              <w:rPr>
                <w:rFonts w:ascii="Tahoma" w:eastAsia="Tahoma" w:hAnsi="Tahoma" w:cs="Tahoma"/>
              </w:rPr>
              <w:t>Student engages in inappropriate (as defined by school) use of cell phone, pager, music/video players, camera, and/or computer.</w:t>
            </w:r>
          </w:p>
        </w:tc>
      </w:tr>
      <w:tr w:rsidR="00DD0C31" w14:paraId="579EF22C" w14:textId="77777777" w:rsidTr="0015720D">
        <w:tc>
          <w:tcPr>
            <w:tcW w:w="3750" w:type="dxa"/>
          </w:tcPr>
          <w:p w14:paraId="205D6C83" w14:textId="77777777" w:rsidR="00DD0C31" w:rsidRDefault="00DD0C31" w:rsidP="0015720D">
            <w:pPr>
              <w:pStyle w:val="Normal1"/>
              <w:rPr>
                <w:rFonts w:ascii="Tahoma" w:eastAsia="Tahoma" w:hAnsi="Tahoma" w:cs="Tahoma"/>
                <w:b/>
                <w:i/>
              </w:rPr>
            </w:pPr>
            <w:r>
              <w:rPr>
                <w:rFonts w:ascii="Tahoma" w:eastAsia="Tahoma" w:hAnsi="Tahoma" w:cs="Tahoma"/>
                <w:b/>
              </w:rPr>
              <w:t>Lying/Cheating</w:t>
            </w:r>
          </w:p>
        </w:tc>
        <w:tc>
          <w:tcPr>
            <w:tcW w:w="6150" w:type="dxa"/>
          </w:tcPr>
          <w:p w14:paraId="3B18AB24" w14:textId="77777777" w:rsidR="00DD0C31" w:rsidRDefault="00DD0C31" w:rsidP="0015720D">
            <w:pPr>
              <w:pStyle w:val="Normal1"/>
              <w:rPr>
                <w:rFonts w:ascii="Tahoma" w:eastAsia="Tahoma" w:hAnsi="Tahoma" w:cs="Tahoma"/>
              </w:rPr>
            </w:pPr>
            <w:r>
              <w:rPr>
                <w:rFonts w:ascii="Tahoma" w:eastAsia="Tahoma" w:hAnsi="Tahoma" w:cs="Tahoma"/>
              </w:rPr>
              <w:t>Student delivers message that is untrue and/or deliberately violates rules.</w:t>
            </w:r>
          </w:p>
          <w:p w14:paraId="3C6A5DD8" w14:textId="77777777" w:rsidR="00DD0C31" w:rsidRDefault="00DD0C31" w:rsidP="0015720D">
            <w:pPr>
              <w:pStyle w:val="Normal1"/>
              <w:rPr>
                <w:rFonts w:ascii="Tahoma" w:eastAsia="Tahoma" w:hAnsi="Tahoma" w:cs="Tahoma"/>
              </w:rPr>
            </w:pPr>
          </w:p>
        </w:tc>
      </w:tr>
      <w:tr w:rsidR="00DD0C31" w14:paraId="212138A9" w14:textId="77777777" w:rsidTr="0015720D">
        <w:tc>
          <w:tcPr>
            <w:tcW w:w="3750" w:type="dxa"/>
          </w:tcPr>
          <w:p w14:paraId="07BD5F80" w14:textId="77777777" w:rsidR="00DD0C31" w:rsidRDefault="00DD0C31" w:rsidP="0015720D">
            <w:pPr>
              <w:pStyle w:val="Normal1"/>
              <w:rPr>
                <w:rFonts w:ascii="Tahoma" w:eastAsia="Tahoma" w:hAnsi="Tahoma" w:cs="Tahoma"/>
                <w:b/>
                <w:i/>
              </w:rPr>
            </w:pPr>
            <w:r>
              <w:rPr>
                <w:rFonts w:ascii="Tahoma" w:eastAsia="Tahoma" w:hAnsi="Tahoma" w:cs="Tahoma"/>
                <w:b/>
              </w:rPr>
              <w:t>Other</w:t>
            </w:r>
          </w:p>
        </w:tc>
        <w:tc>
          <w:tcPr>
            <w:tcW w:w="6150" w:type="dxa"/>
          </w:tcPr>
          <w:p w14:paraId="070558FE" w14:textId="77777777" w:rsidR="00DD0C31" w:rsidRDefault="00DD0C31" w:rsidP="0015720D">
            <w:pPr>
              <w:pStyle w:val="Normal1"/>
              <w:rPr>
                <w:rFonts w:ascii="Tahoma" w:eastAsia="Tahoma" w:hAnsi="Tahoma" w:cs="Tahoma"/>
              </w:rPr>
            </w:pPr>
            <w:r>
              <w:rPr>
                <w:rFonts w:ascii="Tahoma" w:eastAsia="Tahoma" w:hAnsi="Tahoma" w:cs="Tahoma"/>
              </w:rPr>
              <w:t>Problem behavior causing this referral is not listed above. Staff using this area will specify the problem behavior observed.</w:t>
            </w:r>
          </w:p>
          <w:p w14:paraId="7333B12E" w14:textId="77777777" w:rsidR="00DD0C31" w:rsidRDefault="00DD0C31" w:rsidP="0015720D">
            <w:pPr>
              <w:pStyle w:val="Normal1"/>
              <w:rPr>
                <w:rFonts w:ascii="Tahoma" w:eastAsia="Tahoma" w:hAnsi="Tahoma" w:cs="Tahoma"/>
              </w:rPr>
            </w:pPr>
          </w:p>
        </w:tc>
      </w:tr>
      <w:tr w:rsidR="00DD0C31" w14:paraId="019B3C3A" w14:textId="77777777" w:rsidTr="0015720D">
        <w:tc>
          <w:tcPr>
            <w:tcW w:w="3750" w:type="dxa"/>
          </w:tcPr>
          <w:p w14:paraId="1287641E" w14:textId="77777777" w:rsidR="00DD0C31" w:rsidRDefault="00DD0C31" w:rsidP="0015720D">
            <w:pPr>
              <w:pStyle w:val="Normal1"/>
              <w:rPr>
                <w:rFonts w:ascii="Tahoma" w:eastAsia="Tahoma" w:hAnsi="Tahoma" w:cs="Tahoma"/>
                <w:b/>
                <w:i/>
              </w:rPr>
            </w:pPr>
            <w:r>
              <w:rPr>
                <w:rFonts w:ascii="Tahoma" w:eastAsia="Tahoma" w:hAnsi="Tahoma" w:cs="Tahoma"/>
                <w:b/>
              </w:rPr>
              <w:t>Drugs</w:t>
            </w:r>
          </w:p>
        </w:tc>
        <w:tc>
          <w:tcPr>
            <w:tcW w:w="6150" w:type="dxa"/>
          </w:tcPr>
          <w:p w14:paraId="6F1899A1" w14:textId="77777777" w:rsidR="00DD0C31" w:rsidRDefault="00DD0C31" w:rsidP="0015720D">
            <w:pPr>
              <w:pStyle w:val="Normal1"/>
              <w:rPr>
                <w:rFonts w:ascii="Tahoma" w:eastAsia="Tahoma" w:hAnsi="Tahoma" w:cs="Tahoma"/>
              </w:rPr>
            </w:pPr>
            <w:r>
              <w:rPr>
                <w:rFonts w:ascii="Tahoma" w:eastAsia="Tahoma" w:hAnsi="Tahoma" w:cs="Tahoma"/>
              </w:rPr>
              <w:t>Student is in possession of or is using illegal drugs/controlled substances or imitations.</w:t>
            </w:r>
          </w:p>
          <w:p w14:paraId="1DCAA150" w14:textId="77777777" w:rsidR="00DD0C31" w:rsidRDefault="00DD0C31" w:rsidP="0015720D">
            <w:pPr>
              <w:pStyle w:val="Normal1"/>
              <w:rPr>
                <w:rFonts w:ascii="Tahoma" w:eastAsia="Tahoma" w:hAnsi="Tahoma" w:cs="Tahoma"/>
              </w:rPr>
            </w:pPr>
          </w:p>
        </w:tc>
      </w:tr>
      <w:tr w:rsidR="00DD0C31" w14:paraId="5A73B2E6" w14:textId="77777777" w:rsidTr="0015720D">
        <w:tc>
          <w:tcPr>
            <w:tcW w:w="3750" w:type="dxa"/>
          </w:tcPr>
          <w:p w14:paraId="3B623F75" w14:textId="77777777" w:rsidR="00DD0C31" w:rsidRDefault="00DD0C31" w:rsidP="0015720D">
            <w:pPr>
              <w:pStyle w:val="Normal1"/>
              <w:rPr>
                <w:rFonts w:ascii="Tahoma" w:eastAsia="Tahoma" w:hAnsi="Tahoma" w:cs="Tahoma"/>
                <w:b/>
                <w:i/>
              </w:rPr>
            </w:pPr>
            <w:r>
              <w:rPr>
                <w:rFonts w:ascii="Tahoma" w:eastAsia="Tahoma" w:hAnsi="Tahoma" w:cs="Tahoma"/>
                <w:b/>
              </w:rPr>
              <w:t>Out of Bounds/ Off School Location</w:t>
            </w:r>
          </w:p>
        </w:tc>
        <w:tc>
          <w:tcPr>
            <w:tcW w:w="6150" w:type="dxa"/>
          </w:tcPr>
          <w:p w14:paraId="432942CC" w14:textId="77777777" w:rsidR="00DD0C31" w:rsidRDefault="00DD0C31" w:rsidP="0015720D">
            <w:pPr>
              <w:pStyle w:val="Normal1"/>
              <w:rPr>
                <w:rFonts w:ascii="Tahoma" w:eastAsia="Tahoma" w:hAnsi="Tahoma" w:cs="Tahoma"/>
              </w:rPr>
            </w:pPr>
            <w:r>
              <w:rPr>
                <w:rFonts w:ascii="Tahoma" w:eastAsia="Tahoma" w:hAnsi="Tahoma" w:cs="Tahoma"/>
              </w:rPr>
              <w:t>Student is in an area that is outside of school boundaries (as defined by school)</w:t>
            </w:r>
          </w:p>
          <w:p w14:paraId="20F46281" w14:textId="77777777" w:rsidR="00DD0C31" w:rsidRDefault="00DD0C31" w:rsidP="0015720D">
            <w:pPr>
              <w:pStyle w:val="Normal1"/>
              <w:rPr>
                <w:rFonts w:ascii="Tahoma" w:eastAsia="Tahoma" w:hAnsi="Tahoma" w:cs="Tahoma"/>
              </w:rPr>
            </w:pPr>
          </w:p>
        </w:tc>
      </w:tr>
      <w:tr w:rsidR="00DD0C31" w14:paraId="5646C546" w14:textId="77777777" w:rsidTr="0015720D">
        <w:tc>
          <w:tcPr>
            <w:tcW w:w="3750" w:type="dxa"/>
          </w:tcPr>
          <w:p w14:paraId="23A2F8B3" w14:textId="77777777" w:rsidR="00DD0C31" w:rsidRDefault="00DD0C31" w:rsidP="0015720D">
            <w:pPr>
              <w:pStyle w:val="Normal1"/>
              <w:rPr>
                <w:rFonts w:ascii="Tahoma" w:eastAsia="Tahoma" w:hAnsi="Tahoma" w:cs="Tahoma"/>
                <w:b/>
                <w:i/>
              </w:rPr>
            </w:pPr>
            <w:r>
              <w:rPr>
                <w:rFonts w:ascii="Tahoma" w:eastAsia="Tahoma" w:hAnsi="Tahoma" w:cs="Tahoma"/>
                <w:b/>
              </w:rPr>
              <w:t>Property Damage</w:t>
            </w:r>
          </w:p>
        </w:tc>
        <w:tc>
          <w:tcPr>
            <w:tcW w:w="6150" w:type="dxa"/>
          </w:tcPr>
          <w:p w14:paraId="3E2BA805" w14:textId="77777777" w:rsidR="00DD0C31" w:rsidRDefault="00DD0C31" w:rsidP="0015720D">
            <w:pPr>
              <w:pStyle w:val="Normal1"/>
              <w:rPr>
                <w:rFonts w:ascii="Tahoma" w:eastAsia="Tahoma" w:hAnsi="Tahoma" w:cs="Tahoma"/>
              </w:rPr>
            </w:pPr>
            <w:r>
              <w:rPr>
                <w:rFonts w:ascii="Tahoma" w:eastAsia="Tahoma" w:hAnsi="Tahoma" w:cs="Tahoma"/>
              </w:rPr>
              <w:t>Student deliberately impairs the usefulness of property.</w:t>
            </w:r>
          </w:p>
          <w:p w14:paraId="2BD99C1D" w14:textId="77777777" w:rsidR="00DD0C31" w:rsidRDefault="00DD0C31" w:rsidP="0015720D">
            <w:pPr>
              <w:pStyle w:val="Normal1"/>
              <w:rPr>
                <w:rFonts w:ascii="Tahoma" w:eastAsia="Tahoma" w:hAnsi="Tahoma" w:cs="Tahoma"/>
                <w:i/>
              </w:rPr>
            </w:pPr>
          </w:p>
        </w:tc>
      </w:tr>
      <w:tr w:rsidR="00DD0C31" w14:paraId="63346633" w14:textId="77777777" w:rsidTr="0015720D">
        <w:tc>
          <w:tcPr>
            <w:tcW w:w="3750" w:type="dxa"/>
          </w:tcPr>
          <w:p w14:paraId="740AE5DE" w14:textId="77777777" w:rsidR="00DD0C31" w:rsidRDefault="00DD0C31" w:rsidP="0015720D">
            <w:pPr>
              <w:pStyle w:val="Normal1"/>
              <w:rPr>
                <w:rFonts w:ascii="Tahoma" w:eastAsia="Tahoma" w:hAnsi="Tahoma" w:cs="Tahoma"/>
                <w:b/>
                <w:i/>
              </w:rPr>
            </w:pPr>
            <w:r>
              <w:rPr>
                <w:rFonts w:ascii="Tahoma" w:eastAsia="Tahoma" w:hAnsi="Tahoma" w:cs="Tahoma"/>
                <w:b/>
              </w:rPr>
              <w:t>Skip class/truancy</w:t>
            </w:r>
          </w:p>
        </w:tc>
        <w:tc>
          <w:tcPr>
            <w:tcW w:w="6150" w:type="dxa"/>
          </w:tcPr>
          <w:p w14:paraId="612174E0" w14:textId="77777777" w:rsidR="00DD0C31" w:rsidRDefault="00DD0C31" w:rsidP="0015720D">
            <w:pPr>
              <w:pStyle w:val="Normal1"/>
              <w:rPr>
                <w:rFonts w:ascii="Tahoma" w:eastAsia="Tahoma" w:hAnsi="Tahoma" w:cs="Tahoma"/>
              </w:rPr>
            </w:pPr>
            <w:r>
              <w:rPr>
                <w:rFonts w:ascii="Tahoma" w:eastAsia="Tahoma" w:hAnsi="Tahoma" w:cs="Tahoma"/>
              </w:rPr>
              <w:t xml:space="preserve">Student leaves class/ school without permission or stays out of class/ school without </w:t>
            </w:r>
            <w:proofErr w:type="gramStart"/>
            <w:r>
              <w:rPr>
                <w:rFonts w:ascii="Tahoma" w:eastAsia="Tahoma" w:hAnsi="Tahoma" w:cs="Tahoma"/>
              </w:rPr>
              <w:t>permission</w:t>
            </w:r>
            <w:proofErr w:type="gramEnd"/>
          </w:p>
          <w:p w14:paraId="5B8D9FB2" w14:textId="77777777" w:rsidR="00DD0C31" w:rsidRDefault="00DD0C31" w:rsidP="0015720D">
            <w:pPr>
              <w:pStyle w:val="Normal1"/>
              <w:rPr>
                <w:rFonts w:ascii="Tahoma" w:eastAsia="Tahoma" w:hAnsi="Tahoma" w:cs="Tahoma"/>
              </w:rPr>
            </w:pPr>
          </w:p>
        </w:tc>
      </w:tr>
      <w:tr w:rsidR="00DD0C31" w14:paraId="1AD96E58" w14:textId="77777777" w:rsidTr="0015720D">
        <w:tc>
          <w:tcPr>
            <w:tcW w:w="3750" w:type="dxa"/>
          </w:tcPr>
          <w:p w14:paraId="6C419A00" w14:textId="77777777" w:rsidR="00DD0C31" w:rsidRDefault="00DD0C31" w:rsidP="0015720D">
            <w:pPr>
              <w:pStyle w:val="Normal1"/>
              <w:rPr>
                <w:rFonts w:ascii="Tahoma" w:eastAsia="Tahoma" w:hAnsi="Tahoma" w:cs="Tahoma"/>
                <w:b/>
                <w:i/>
              </w:rPr>
            </w:pPr>
            <w:r>
              <w:rPr>
                <w:rFonts w:ascii="Tahoma" w:eastAsia="Tahoma" w:hAnsi="Tahoma" w:cs="Tahoma"/>
                <w:b/>
              </w:rPr>
              <w:t>Tardy</w:t>
            </w:r>
          </w:p>
        </w:tc>
        <w:tc>
          <w:tcPr>
            <w:tcW w:w="6150" w:type="dxa"/>
          </w:tcPr>
          <w:p w14:paraId="2BBDEC49" w14:textId="77777777" w:rsidR="00DD0C31" w:rsidRDefault="00DD0C31" w:rsidP="0015720D">
            <w:pPr>
              <w:pStyle w:val="Normal1"/>
              <w:rPr>
                <w:rFonts w:ascii="Tahoma" w:eastAsia="Tahoma" w:hAnsi="Tahoma" w:cs="Tahoma"/>
              </w:rPr>
            </w:pPr>
            <w:r>
              <w:rPr>
                <w:rFonts w:ascii="Tahoma" w:eastAsia="Tahoma" w:hAnsi="Tahoma" w:cs="Tahoma"/>
              </w:rPr>
              <w:t xml:space="preserve">Student is late (as defined by the school) to class or the </w:t>
            </w:r>
            <w:proofErr w:type="spellStart"/>
            <w:r>
              <w:rPr>
                <w:rFonts w:ascii="Tahoma" w:eastAsia="Tahoma" w:hAnsi="Tahoma" w:cs="Tahoma"/>
              </w:rPr>
              <w:t>start up</w:t>
            </w:r>
            <w:proofErr w:type="spellEnd"/>
            <w:r>
              <w:rPr>
                <w:rFonts w:ascii="Tahoma" w:eastAsia="Tahoma" w:hAnsi="Tahoma" w:cs="Tahoma"/>
              </w:rPr>
              <w:t xml:space="preserve"> of the school day (and Tardy is not considered a minor problem behavior in the school).</w:t>
            </w:r>
          </w:p>
          <w:p w14:paraId="301E70C8" w14:textId="77777777" w:rsidR="00DD0C31" w:rsidRDefault="00DD0C31" w:rsidP="0015720D">
            <w:pPr>
              <w:pStyle w:val="Normal1"/>
              <w:rPr>
                <w:rFonts w:ascii="Tahoma" w:eastAsia="Tahoma" w:hAnsi="Tahoma" w:cs="Tahoma"/>
              </w:rPr>
            </w:pPr>
          </w:p>
        </w:tc>
      </w:tr>
      <w:tr w:rsidR="00DD0C31" w14:paraId="0FC6A333" w14:textId="77777777" w:rsidTr="0015720D">
        <w:tc>
          <w:tcPr>
            <w:tcW w:w="3750" w:type="dxa"/>
          </w:tcPr>
          <w:p w14:paraId="226AD699" w14:textId="77777777" w:rsidR="00DD0C31" w:rsidRDefault="00DD0C31" w:rsidP="0015720D">
            <w:pPr>
              <w:pStyle w:val="Normal1"/>
              <w:rPr>
                <w:rFonts w:ascii="Tahoma" w:eastAsia="Tahoma" w:hAnsi="Tahoma" w:cs="Tahoma"/>
                <w:b/>
                <w:i/>
              </w:rPr>
            </w:pPr>
            <w:bookmarkStart w:id="12" w:name="_Hlk12867212"/>
            <w:r>
              <w:rPr>
                <w:rFonts w:ascii="Tahoma" w:eastAsia="Tahoma" w:hAnsi="Tahoma" w:cs="Tahoma"/>
                <w:b/>
              </w:rPr>
              <w:t>Tobacco/Vaping Devices</w:t>
            </w:r>
          </w:p>
        </w:tc>
        <w:tc>
          <w:tcPr>
            <w:tcW w:w="6150" w:type="dxa"/>
          </w:tcPr>
          <w:p w14:paraId="77B780FF" w14:textId="77777777" w:rsidR="00DD0C31" w:rsidRDefault="00DD0C31" w:rsidP="0015720D">
            <w:pPr>
              <w:pStyle w:val="Normal1"/>
              <w:rPr>
                <w:rFonts w:ascii="Tahoma" w:eastAsia="Tahoma" w:hAnsi="Tahoma" w:cs="Tahoma"/>
              </w:rPr>
            </w:pPr>
            <w:r>
              <w:rPr>
                <w:rFonts w:ascii="Tahoma" w:eastAsia="Tahoma" w:hAnsi="Tahoma" w:cs="Tahoma"/>
              </w:rPr>
              <w:t>Student is in possession of or is using tobacco and/or a vaping device.</w:t>
            </w:r>
          </w:p>
          <w:p w14:paraId="55DCB989" w14:textId="77777777" w:rsidR="00DD0C31" w:rsidRDefault="00DD0C31" w:rsidP="0015720D">
            <w:pPr>
              <w:pStyle w:val="Normal1"/>
              <w:rPr>
                <w:rFonts w:ascii="Tahoma" w:eastAsia="Tahoma" w:hAnsi="Tahoma" w:cs="Tahoma"/>
                <w:i/>
              </w:rPr>
            </w:pPr>
          </w:p>
        </w:tc>
      </w:tr>
      <w:bookmarkEnd w:id="12"/>
      <w:tr w:rsidR="00DD0C31" w14:paraId="031B5E0D" w14:textId="77777777" w:rsidTr="0015720D">
        <w:tc>
          <w:tcPr>
            <w:tcW w:w="3750" w:type="dxa"/>
          </w:tcPr>
          <w:p w14:paraId="526F9A9E" w14:textId="77777777" w:rsidR="00DD0C31" w:rsidRDefault="00DD0C31" w:rsidP="0015720D">
            <w:pPr>
              <w:pStyle w:val="Normal1"/>
              <w:rPr>
                <w:rFonts w:ascii="Tahoma" w:eastAsia="Tahoma" w:hAnsi="Tahoma" w:cs="Tahoma"/>
                <w:b/>
                <w:i/>
              </w:rPr>
            </w:pPr>
            <w:r>
              <w:rPr>
                <w:rFonts w:ascii="Tahoma" w:eastAsia="Tahoma" w:hAnsi="Tahoma" w:cs="Tahoma"/>
                <w:b/>
              </w:rPr>
              <w:t>Vandalism/Property Damage</w:t>
            </w:r>
          </w:p>
        </w:tc>
        <w:tc>
          <w:tcPr>
            <w:tcW w:w="6150" w:type="dxa"/>
          </w:tcPr>
          <w:p w14:paraId="1E8B76FE" w14:textId="77777777" w:rsidR="00DD0C31" w:rsidRDefault="00DD0C31" w:rsidP="0015720D">
            <w:pPr>
              <w:pStyle w:val="Normal1"/>
              <w:rPr>
                <w:rFonts w:ascii="Tahoma" w:eastAsia="Tahoma" w:hAnsi="Tahoma" w:cs="Tahoma"/>
              </w:rPr>
            </w:pPr>
            <w:r>
              <w:rPr>
                <w:rFonts w:ascii="Tahoma" w:eastAsia="Tahoma" w:hAnsi="Tahoma" w:cs="Tahoma"/>
              </w:rPr>
              <w:t>Student participates in an activity that results in substantial destruction or disfigurement of property.</w:t>
            </w:r>
          </w:p>
          <w:p w14:paraId="6760AEB6" w14:textId="77777777" w:rsidR="00DD0C31" w:rsidRDefault="00DD0C31" w:rsidP="0015720D">
            <w:pPr>
              <w:pStyle w:val="Normal1"/>
              <w:rPr>
                <w:rFonts w:ascii="Tahoma" w:eastAsia="Tahoma" w:hAnsi="Tahoma" w:cs="Tahoma"/>
              </w:rPr>
            </w:pPr>
          </w:p>
        </w:tc>
      </w:tr>
      <w:tr w:rsidR="00DD0C31" w14:paraId="79FE3E49" w14:textId="77777777" w:rsidTr="0015720D">
        <w:tc>
          <w:tcPr>
            <w:tcW w:w="3750" w:type="dxa"/>
          </w:tcPr>
          <w:p w14:paraId="4BF3DBB5" w14:textId="77777777" w:rsidR="00DD0C31" w:rsidRDefault="00DD0C31" w:rsidP="0015720D">
            <w:pPr>
              <w:pStyle w:val="Normal1"/>
              <w:rPr>
                <w:rFonts w:ascii="Tahoma" w:eastAsia="Tahoma" w:hAnsi="Tahoma" w:cs="Tahoma"/>
                <w:b/>
                <w:i/>
              </w:rPr>
            </w:pPr>
            <w:r>
              <w:rPr>
                <w:rFonts w:ascii="Tahoma" w:eastAsia="Tahoma" w:hAnsi="Tahoma" w:cs="Tahoma"/>
                <w:b/>
              </w:rPr>
              <w:t>Weapons</w:t>
            </w:r>
          </w:p>
        </w:tc>
        <w:tc>
          <w:tcPr>
            <w:tcW w:w="6150" w:type="dxa"/>
          </w:tcPr>
          <w:p w14:paraId="6540976E" w14:textId="77777777" w:rsidR="00DD0C31" w:rsidRDefault="00DD0C31" w:rsidP="0015720D">
            <w:pPr>
              <w:pStyle w:val="Normal1"/>
              <w:rPr>
                <w:rFonts w:ascii="Tahoma" w:eastAsia="Tahoma" w:hAnsi="Tahoma" w:cs="Tahoma"/>
              </w:rPr>
            </w:pPr>
            <w:r>
              <w:rPr>
                <w:rFonts w:ascii="Tahoma" w:eastAsia="Tahoma" w:hAnsi="Tahoma" w:cs="Tahoma"/>
              </w:rPr>
              <w:t>Student is in possession of knives or guns (real or look alike), or other objects readily capable of causing bodily harm.</w:t>
            </w:r>
          </w:p>
        </w:tc>
      </w:tr>
    </w:tbl>
    <w:p w14:paraId="29A862DE" w14:textId="77777777" w:rsidR="00DD0C31" w:rsidRDefault="00DD0C31" w:rsidP="00DD0C31">
      <w:pPr>
        <w:pStyle w:val="Normal1"/>
        <w:rPr>
          <w:rFonts w:ascii="Tahoma" w:eastAsia="Tahoma" w:hAnsi="Tahoma" w:cs="Tahoma"/>
          <w:b/>
          <w:i/>
        </w:rPr>
      </w:pPr>
    </w:p>
    <w:p w14:paraId="3BE5AB4D" w14:textId="77777777" w:rsidR="00DD0C31" w:rsidRDefault="00DD0C31" w:rsidP="00DD0C31">
      <w:pPr>
        <w:pStyle w:val="Heading1"/>
        <w:rPr>
          <w:i w:val="0"/>
        </w:rPr>
      </w:pPr>
    </w:p>
    <w:p w14:paraId="74E97BD7" w14:textId="77777777" w:rsidR="00DD0C31" w:rsidRDefault="00DD0C31" w:rsidP="00DD0C31">
      <w:pPr>
        <w:pStyle w:val="Heading1"/>
        <w:rPr>
          <w:i w:val="0"/>
        </w:rPr>
      </w:pPr>
      <w:r>
        <w:rPr>
          <w:i w:val="0"/>
        </w:rPr>
        <w:t xml:space="preserve">BEHAVIOR SUPPORT </w:t>
      </w:r>
    </w:p>
    <w:p w14:paraId="3C40E343" w14:textId="77777777" w:rsidR="00DD0C31" w:rsidRDefault="00DD0C31" w:rsidP="00DD0C31">
      <w:pPr>
        <w:pStyle w:val="Heading1"/>
        <w:jc w:val="center"/>
        <w:rPr>
          <w:u w:val="single"/>
        </w:rPr>
      </w:pPr>
      <w:r>
        <w:rPr>
          <w:u w:val="single"/>
        </w:rPr>
        <w:t>Student Behavior</w:t>
      </w:r>
    </w:p>
    <w:p w14:paraId="205B5A6F" w14:textId="3462C4FF" w:rsidR="00DD0C31" w:rsidRDefault="00DD0C31" w:rsidP="00DD0C31">
      <w:pPr>
        <w:spacing w:line="360" w:lineRule="auto"/>
        <w:jc w:val="both"/>
        <w:rPr>
          <w:rFonts w:ascii="Tahoma" w:hAnsi="Tahoma"/>
        </w:rPr>
      </w:pPr>
      <w:r>
        <w:rPr>
          <w:rFonts w:ascii="Tahoma" w:hAnsi="Tahoma"/>
        </w:rPr>
        <w:t xml:space="preserve">Student attitude and behavior </w:t>
      </w:r>
      <w:r w:rsidR="002C1E0D">
        <w:rPr>
          <w:rFonts w:ascii="Tahoma" w:hAnsi="Tahoma"/>
        </w:rPr>
        <w:t>are</w:t>
      </w:r>
      <w:r>
        <w:rPr>
          <w:rFonts w:ascii="Tahoma" w:hAnsi="Tahoma"/>
        </w:rPr>
        <w:t xml:space="preserve"> key to improved academic achievement. We expect every </w:t>
      </w:r>
      <w:r>
        <w:rPr>
          <w:rFonts w:ascii="Tahoma" w:hAnsi="Tahoma"/>
        </w:rPr>
        <w:lastRenderedPageBreak/>
        <w:t xml:space="preserve">student to treat each staff member and fellow students with respect and dignity, just as every student should expect to receive mutual respect from all staff. Violations of the School-Wide Positive Behavior Interventions and Supports (SWPBIS) Program, the </w:t>
      </w:r>
      <w:r w:rsidRPr="00AE7B66">
        <w:rPr>
          <w:rFonts w:ascii="Tahoma" w:hAnsi="Tahoma"/>
          <w:bCs/>
        </w:rPr>
        <w:t>Code of Student Conduct</w:t>
      </w:r>
      <w:r>
        <w:rPr>
          <w:rFonts w:ascii="Tahoma" w:hAnsi="Tahoma"/>
        </w:rPr>
        <w:t xml:space="preserve">, and Federal and State Regulations governing student behavior are outlined in the Student Discipline policy (Please reference IU1 Board policy </w:t>
      </w:r>
      <w:r w:rsidRPr="00CE1FF9">
        <w:rPr>
          <w:rFonts w:ascii="Tahoma" w:hAnsi="Tahoma"/>
          <w:b/>
        </w:rPr>
        <w:t>#218 Student Discipline</w:t>
      </w:r>
      <w:r>
        <w:rPr>
          <w:rFonts w:ascii="Tahoma" w:hAnsi="Tahoma"/>
        </w:rPr>
        <w:t xml:space="preserve">). Incidents involving students with special needs will be considered on an individual basis and dealt with in accordance with their IEP, Chapter </w:t>
      </w:r>
      <w:proofErr w:type="gramStart"/>
      <w:r>
        <w:rPr>
          <w:rFonts w:ascii="Tahoma" w:hAnsi="Tahoma"/>
        </w:rPr>
        <w:t>14</w:t>
      </w:r>
      <w:proofErr w:type="gramEnd"/>
      <w:r>
        <w:rPr>
          <w:rFonts w:ascii="Tahoma" w:hAnsi="Tahoma"/>
        </w:rPr>
        <w:t xml:space="preserve"> and IDEA.  </w:t>
      </w:r>
    </w:p>
    <w:p w14:paraId="6BA906AC" w14:textId="77777777" w:rsidR="00DD0C31" w:rsidRDefault="00DD0C31" w:rsidP="00DD0C31">
      <w:pPr>
        <w:pStyle w:val="Normal1"/>
        <w:tabs>
          <w:tab w:val="center" w:pos="4320"/>
          <w:tab w:val="right" w:pos="8640"/>
        </w:tabs>
        <w:spacing w:line="360" w:lineRule="auto"/>
        <w:rPr>
          <w:rFonts w:ascii="Tahoma" w:eastAsia="Tahoma" w:hAnsi="Tahoma" w:cs="Tahoma"/>
        </w:rPr>
      </w:pPr>
    </w:p>
    <w:p w14:paraId="4E71F715" w14:textId="77777777" w:rsidR="00DD0C31" w:rsidRPr="0069602B" w:rsidRDefault="00DD0C31" w:rsidP="00DD0C31">
      <w:pPr>
        <w:spacing w:line="360" w:lineRule="auto"/>
        <w:rPr>
          <w:rFonts w:ascii="Tahoma" w:hAnsi="Tahoma"/>
        </w:rPr>
      </w:pPr>
      <w:r>
        <w:rPr>
          <w:rFonts w:ascii="Tahoma" w:hAnsi="Tahoma"/>
        </w:rPr>
        <w:t>Th</w:t>
      </w:r>
      <w:r w:rsidRPr="0069602B">
        <w:rPr>
          <w:rFonts w:ascii="Tahoma" w:hAnsi="Tahoma"/>
        </w:rPr>
        <w:t xml:space="preserve">e IU1 SWPBIS program focuses on positive, rather than negative measures. Treatment of a demeaning nature, the use of aversive techniques and the unreasonable use of restraints are not permitted. The SWPBIS program maximizes academic and social behavior outcomes for all students. The IU1 SWPBIS program is: </w:t>
      </w:r>
    </w:p>
    <w:p w14:paraId="0520D18D" w14:textId="77777777" w:rsidR="00DD0C31" w:rsidRDefault="00DD0C31" w:rsidP="000D35F9">
      <w:pPr>
        <w:pStyle w:val="Normal1"/>
        <w:numPr>
          <w:ilvl w:val="0"/>
          <w:numId w:val="26"/>
        </w:numPr>
        <w:spacing w:line="360" w:lineRule="auto"/>
        <w:ind w:hanging="380"/>
        <w:rPr>
          <w:rFonts w:ascii="Tahoma" w:eastAsia="Tahoma" w:hAnsi="Tahoma" w:cs="Tahoma"/>
        </w:rPr>
      </w:pPr>
      <w:r>
        <w:rPr>
          <w:rFonts w:ascii="Tahoma" w:eastAsia="Tahoma" w:hAnsi="Tahoma" w:cs="Tahoma"/>
          <w:i/>
        </w:rPr>
        <w:t xml:space="preserve">Proactive </w:t>
      </w:r>
    </w:p>
    <w:p w14:paraId="5713B76F" w14:textId="77777777" w:rsidR="00DD0C31" w:rsidRDefault="00DD0C31" w:rsidP="000D35F9">
      <w:pPr>
        <w:pStyle w:val="Normal1"/>
        <w:numPr>
          <w:ilvl w:val="1"/>
          <w:numId w:val="26"/>
        </w:numPr>
        <w:spacing w:line="360" w:lineRule="auto"/>
        <w:ind w:hanging="360"/>
        <w:rPr>
          <w:rFonts w:ascii="Tahoma" w:eastAsia="Tahoma" w:hAnsi="Tahoma" w:cs="Tahoma"/>
        </w:rPr>
      </w:pPr>
      <w:r>
        <w:rPr>
          <w:rFonts w:ascii="Tahoma" w:eastAsia="Tahoma" w:hAnsi="Tahoma" w:cs="Tahoma"/>
        </w:rPr>
        <w:t xml:space="preserve">Adjusting the environment to reduce the likelihood of problem behavior </w:t>
      </w:r>
      <w:proofErr w:type="gramStart"/>
      <w:r>
        <w:rPr>
          <w:rFonts w:ascii="Tahoma" w:eastAsia="Tahoma" w:hAnsi="Tahoma" w:cs="Tahoma"/>
        </w:rPr>
        <w:t>occurring</w:t>
      </w:r>
      <w:proofErr w:type="gramEnd"/>
    </w:p>
    <w:p w14:paraId="2A70F36B" w14:textId="77777777" w:rsidR="00DD0C31" w:rsidRDefault="00DD0C31" w:rsidP="000D35F9">
      <w:pPr>
        <w:pStyle w:val="Normal1"/>
        <w:numPr>
          <w:ilvl w:val="1"/>
          <w:numId w:val="26"/>
        </w:numPr>
        <w:spacing w:line="360" w:lineRule="auto"/>
        <w:ind w:hanging="360"/>
        <w:rPr>
          <w:rFonts w:ascii="Tahoma" w:eastAsia="Tahoma" w:hAnsi="Tahoma" w:cs="Tahoma"/>
        </w:rPr>
      </w:pPr>
      <w:r>
        <w:rPr>
          <w:rFonts w:ascii="Tahoma" w:eastAsia="Tahoma" w:hAnsi="Tahoma" w:cs="Tahoma"/>
        </w:rPr>
        <w:t>Allowing the student to be independent and successful</w:t>
      </w:r>
    </w:p>
    <w:p w14:paraId="4A371E65" w14:textId="77777777" w:rsidR="00DD0C31" w:rsidRDefault="00DD0C31" w:rsidP="000D35F9">
      <w:pPr>
        <w:pStyle w:val="Normal1"/>
        <w:numPr>
          <w:ilvl w:val="1"/>
          <w:numId w:val="26"/>
        </w:numPr>
        <w:spacing w:line="360" w:lineRule="auto"/>
        <w:ind w:hanging="360"/>
        <w:rPr>
          <w:rFonts w:ascii="Tahoma" w:eastAsia="Tahoma" w:hAnsi="Tahoma" w:cs="Tahoma"/>
          <w:i/>
        </w:rPr>
      </w:pPr>
      <w:r>
        <w:rPr>
          <w:rFonts w:ascii="Tahoma" w:eastAsia="Tahoma" w:hAnsi="Tahoma" w:cs="Tahoma"/>
        </w:rPr>
        <w:t xml:space="preserve">Examples: modifying the curriculum, reorganizing the physical setting, </w:t>
      </w:r>
      <w:proofErr w:type="gramStart"/>
      <w:r>
        <w:rPr>
          <w:rFonts w:ascii="Tahoma" w:eastAsia="Tahoma" w:hAnsi="Tahoma" w:cs="Tahoma"/>
        </w:rPr>
        <w:t>teaching</w:t>
      </w:r>
      <w:proofErr w:type="gramEnd"/>
      <w:r>
        <w:rPr>
          <w:rFonts w:ascii="Tahoma" w:eastAsia="Tahoma" w:hAnsi="Tahoma" w:cs="Tahoma"/>
        </w:rPr>
        <w:t xml:space="preserve"> and clarifying routines and expectations</w:t>
      </w:r>
    </w:p>
    <w:p w14:paraId="3F95F051" w14:textId="77777777" w:rsidR="00DD0C31" w:rsidRDefault="00DD0C31" w:rsidP="000D35F9">
      <w:pPr>
        <w:pStyle w:val="Normal1"/>
        <w:numPr>
          <w:ilvl w:val="0"/>
          <w:numId w:val="26"/>
        </w:numPr>
        <w:spacing w:line="360" w:lineRule="auto"/>
        <w:ind w:hanging="380"/>
        <w:rPr>
          <w:rFonts w:ascii="Tahoma" w:eastAsia="Tahoma" w:hAnsi="Tahoma" w:cs="Tahoma"/>
        </w:rPr>
      </w:pPr>
      <w:r>
        <w:rPr>
          <w:rFonts w:ascii="Tahoma" w:eastAsia="Tahoma" w:hAnsi="Tahoma" w:cs="Tahoma"/>
          <w:i/>
        </w:rPr>
        <w:t>Educative</w:t>
      </w:r>
    </w:p>
    <w:p w14:paraId="76313547" w14:textId="77777777" w:rsidR="00DD0C31" w:rsidRDefault="00DD0C31" w:rsidP="000D35F9">
      <w:pPr>
        <w:pStyle w:val="Normal1"/>
        <w:numPr>
          <w:ilvl w:val="1"/>
          <w:numId w:val="26"/>
        </w:numPr>
        <w:spacing w:line="360" w:lineRule="auto"/>
        <w:ind w:hanging="360"/>
        <w:rPr>
          <w:rFonts w:ascii="Tahoma" w:eastAsia="Tahoma" w:hAnsi="Tahoma" w:cs="Tahoma"/>
        </w:rPr>
      </w:pPr>
      <w:r>
        <w:rPr>
          <w:rFonts w:ascii="Tahoma" w:eastAsia="Tahoma" w:hAnsi="Tahoma" w:cs="Tahoma"/>
        </w:rPr>
        <w:t>Teaching replacement skills</w:t>
      </w:r>
    </w:p>
    <w:p w14:paraId="58D5ED89" w14:textId="77777777" w:rsidR="00DD0C31" w:rsidRDefault="00DD0C31" w:rsidP="000D35F9">
      <w:pPr>
        <w:pStyle w:val="Normal1"/>
        <w:numPr>
          <w:ilvl w:val="1"/>
          <w:numId w:val="26"/>
        </w:numPr>
        <w:spacing w:line="360" w:lineRule="auto"/>
        <w:ind w:hanging="360"/>
        <w:rPr>
          <w:rFonts w:ascii="Tahoma" w:eastAsia="Tahoma" w:hAnsi="Tahoma" w:cs="Tahoma"/>
        </w:rPr>
      </w:pPr>
      <w:r>
        <w:rPr>
          <w:rFonts w:ascii="Tahoma" w:eastAsia="Tahoma" w:hAnsi="Tahoma" w:cs="Tahoma"/>
        </w:rPr>
        <w:t>Allowing students to meet objectives in more effective, efficient, and appropriate ways (e.g., communication alternatives)</w:t>
      </w:r>
    </w:p>
    <w:p w14:paraId="22068DA4" w14:textId="77777777" w:rsidR="00DD0C31" w:rsidRDefault="00DD0C31" w:rsidP="000D35F9">
      <w:pPr>
        <w:pStyle w:val="Normal1"/>
        <w:numPr>
          <w:ilvl w:val="1"/>
          <w:numId w:val="26"/>
        </w:numPr>
        <w:spacing w:line="360" w:lineRule="auto"/>
        <w:ind w:hanging="360"/>
        <w:rPr>
          <w:rFonts w:ascii="Tahoma" w:eastAsia="Tahoma" w:hAnsi="Tahoma" w:cs="Tahoma"/>
          <w:i/>
        </w:rPr>
      </w:pPr>
      <w:r>
        <w:rPr>
          <w:rFonts w:ascii="Tahoma" w:eastAsia="Tahoma" w:hAnsi="Tahoma" w:cs="Tahoma"/>
        </w:rPr>
        <w:t>Examples: Communication alternatives, alternative strategies</w:t>
      </w:r>
    </w:p>
    <w:p w14:paraId="7074A37E" w14:textId="77777777" w:rsidR="00DD0C31" w:rsidRDefault="00DD0C31" w:rsidP="000D35F9">
      <w:pPr>
        <w:pStyle w:val="Normal1"/>
        <w:numPr>
          <w:ilvl w:val="0"/>
          <w:numId w:val="26"/>
        </w:numPr>
        <w:spacing w:line="360" w:lineRule="auto"/>
        <w:ind w:hanging="380"/>
        <w:rPr>
          <w:rFonts w:ascii="Tahoma" w:eastAsia="Tahoma" w:hAnsi="Tahoma" w:cs="Tahoma"/>
        </w:rPr>
      </w:pPr>
      <w:r>
        <w:rPr>
          <w:rFonts w:ascii="Tahoma" w:eastAsia="Tahoma" w:hAnsi="Tahoma" w:cs="Tahoma"/>
          <w:i/>
        </w:rPr>
        <w:t>Effective</w:t>
      </w:r>
    </w:p>
    <w:p w14:paraId="45B10D96" w14:textId="77777777" w:rsidR="00DD0C31" w:rsidRDefault="00DD0C31" w:rsidP="000D35F9">
      <w:pPr>
        <w:pStyle w:val="Normal1"/>
        <w:numPr>
          <w:ilvl w:val="1"/>
          <w:numId w:val="26"/>
        </w:numPr>
        <w:spacing w:line="360" w:lineRule="auto"/>
        <w:ind w:hanging="360"/>
        <w:rPr>
          <w:rFonts w:ascii="Tahoma" w:eastAsia="Tahoma" w:hAnsi="Tahoma" w:cs="Tahoma"/>
        </w:rPr>
      </w:pPr>
      <w:r>
        <w:rPr>
          <w:rFonts w:ascii="Tahoma" w:eastAsia="Tahoma" w:hAnsi="Tahoma" w:cs="Tahoma"/>
        </w:rPr>
        <w:t xml:space="preserve">Managing consequences to reinforce desired behaviors and replacement </w:t>
      </w:r>
      <w:proofErr w:type="gramStart"/>
      <w:r>
        <w:rPr>
          <w:rFonts w:ascii="Tahoma" w:eastAsia="Tahoma" w:hAnsi="Tahoma" w:cs="Tahoma"/>
        </w:rPr>
        <w:t>skills</w:t>
      </w:r>
      <w:proofErr w:type="gramEnd"/>
    </w:p>
    <w:p w14:paraId="3463143A" w14:textId="77777777" w:rsidR="00DD0C31" w:rsidRDefault="00DD0C31" w:rsidP="000D35F9">
      <w:pPr>
        <w:pStyle w:val="Normal1"/>
        <w:numPr>
          <w:ilvl w:val="1"/>
          <w:numId w:val="26"/>
        </w:numPr>
        <w:spacing w:line="360" w:lineRule="auto"/>
        <w:ind w:hanging="360"/>
        <w:rPr>
          <w:rFonts w:ascii="Tahoma" w:eastAsia="Tahoma" w:hAnsi="Tahoma" w:cs="Tahoma"/>
        </w:rPr>
      </w:pPr>
      <w:r>
        <w:rPr>
          <w:rFonts w:ascii="Tahoma" w:eastAsia="Tahoma" w:hAnsi="Tahoma" w:cs="Tahoma"/>
        </w:rPr>
        <w:t>Withholding reinforcement following targeted behavior</w:t>
      </w:r>
    </w:p>
    <w:p w14:paraId="580BBBA7" w14:textId="77777777" w:rsidR="00DD0C31" w:rsidRDefault="00DD0C31" w:rsidP="000D35F9">
      <w:pPr>
        <w:pStyle w:val="Normal1"/>
        <w:numPr>
          <w:ilvl w:val="1"/>
          <w:numId w:val="26"/>
        </w:numPr>
        <w:spacing w:line="360" w:lineRule="auto"/>
        <w:ind w:hanging="360"/>
        <w:rPr>
          <w:rFonts w:ascii="Tahoma" w:eastAsia="Tahoma" w:hAnsi="Tahoma" w:cs="Tahoma"/>
        </w:rPr>
      </w:pPr>
      <w:r>
        <w:rPr>
          <w:rFonts w:ascii="Tahoma" w:eastAsia="Tahoma" w:hAnsi="Tahoma" w:cs="Tahoma"/>
        </w:rPr>
        <w:t>Examples: praise, access to reward, verbal redirection, loss of privilege</w:t>
      </w:r>
    </w:p>
    <w:p w14:paraId="552AD38D" w14:textId="77777777" w:rsidR="00DD0C31" w:rsidRDefault="00DD0C31" w:rsidP="00DD0C31">
      <w:pPr>
        <w:pStyle w:val="Heading1"/>
        <w:jc w:val="center"/>
        <w:rPr>
          <w:u w:val="single"/>
        </w:rPr>
      </w:pPr>
    </w:p>
    <w:p w14:paraId="6702B8EA" w14:textId="77777777" w:rsidR="00DD0C31" w:rsidRDefault="00DD0C31" w:rsidP="00DD0C31">
      <w:pPr>
        <w:pStyle w:val="Heading1"/>
        <w:jc w:val="center"/>
        <w:rPr>
          <w:u w:val="single"/>
        </w:rPr>
      </w:pPr>
      <w:r>
        <w:rPr>
          <w:u w:val="single"/>
        </w:rPr>
        <w:t>Staff Authority</w:t>
      </w:r>
    </w:p>
    <w:p w14:paraId="6E7CCA0A" w14:textId="77777777" w:rsidR="00DD0C31" w:rsidRDefault="00DD0C31" w:rsidP="00DD0C31">
      <w:pPr>
        <w:pStyle w:val="Normal1"/>
        <w:spacing w:line="360" w:lineRule="auto"/>
        <w:rPr>
          <w:rFonts w:ascii="Tahoma" w:eastAsia="Tahoma" w:hAnsi="Tahoma" w:cs="Tahoma"/>
        </w:rPr>
      </w:pPr>
      <w:r>
        <w:rPr>
          <w:rFonts w:ascii="Tahoma" w:eastAsia="Tahoma" w:hAnsi="Tahoma" w:cs="Tahoma"/>
        </w:rPr>
        <w:t>Teachers and Administrators are given authority by §13-1317 of the School Code to have the same authority over the conduct and behavior of their students as that exercised by any person in a parental relationship to the students (</w:t>
      </w:r>
      <w:r>
        <w:rPr>
          <w:rFonts w:ascii="Tahoma" w:eastAsia="Tahoma" w:hAnsi="Tahoma" w:cs="Tahoma"/>
          <w:b/>
          <w:i/>
        </w:rPr>
        <w:t>in loco parentis</w:t>
      </w:r>
      <w:r>
        <w:rPr>
          <w:rFonts w:ascii="Tahoma" w:eastAsia="Tahoma" w:hAnsi="Tahoma" w:cs="Tahoma"/>
        </w:rPr>
        <w:t>.)  School authorities may exercise this authority while the students are “going to and from their homes” as well as while they are attending school. This authority is over conduct and behavior and does not include making decisions regarding medical matters.</w:t>
      </w:r>
    </w:p>
    <w:p w14:paraId="445FC417" w14:textId="77777777" w:rsidR="00DD0C31" w:rsidRDefault="00DD0C31" w:rsidP="00DD0C31">
      <w:pPr>
        <w:pStyle w:val="Normal1"/>
        <w:spacing w:line="360" w:lineRule="auto"/>
        <w:rPr>
          <w:rFonts w:ascii="Tahoma" w:eastAsia="Tahoma" w:hAnsi="Tahoma" w:cs="Tahoma"/>
        </w:rPr>
      </w:pPr>
    </w:p>
    <w:p w14:paraId="28F273E8" w14:textId="77777777" w:rsidR="00DD0C31" w:rsidRDefault="00DD0C31" w:rsidP="00DD0C31">
      <w:pPr>
        <w:pStyle w:val="Normal1"/>
        <w:spacing w:line="360" w:lineRule="auto"/>
        <w:jc w:val="center"/>
        <w:rPr>
          <w:rFonts w:ascii="Tahoma" w:eastAsia="Tahoma" w:hAnsi="Tahoma" w:cs="Tahoma"/>
          <w:i/>
        </w:rPr>
      </w:pPr>
      <w:r>
        <w:rPr>
          <w:rFonts w:ascii="Tahoma" w:eastAsia="Tahoma" w:hAnsi="Tahoma" w:cs="Tahoma"/>
          <w:b/>
          <w:i/>
          <w:u w:val="single"/>
        </w:rPr>
        <w:t>Substitute Teachers</w:t>
      </w:r>
    </w:p>
    <w:p w14:paraId="7855650B" w14:textId="77777777" w:rsidR="00DD0C31" w:rsidRDefault="00DD0C31" w:rsidP="00DD0C31">
      <w:pPr>
        <w:pStyle w:val="Normal1"/>
        <w:spacing w:line="360" w:lineRule="auto"/>
        <w:rPr>
          <w:rFonts w:ascii="Tahoma" w:eastAsia="Tahoma" w:hAnsi="Tahoma" w:cs="Tahoma"/>
        </w:rPr>
      </w:pPr>
      <w:r>
        <w:rPr>
          <w:rFonts w:ascii="Tahoma" w:eastAsia="Tahoma" w:hAnsi="Tahoma" w:cs="Tahoma"/>
        </w:rPr>
        <w:t>Substitute teachers have all of the authority and responsibility of regular teachers with respect to classroom management, implementation of curriculum and enforcement of discipline.</w:t>
      </w:r>
    </w:p>
    <w:p w14:paraId="7F12480F" w14:textId="77777777" w:rsidR="00DD0C31" w:rsidRDefault="00DD0C31" w:rsidP="00DD0C31">
      <w:pPr>
        <w:pStyle w:val="Normal1"/>
        <w:tabs>
          <w:tab w:val="center" w:pos="4320"/>
          <w:tab w:val="right" w:pos="8640"/>
        </w:tabs>
        <w:spacing w:line="360" w:lineRule="auto"/>
        <w:rPr>
          <w:rFonts w:ascii="Tahoma" w:eastAsia="Tahoma" w:hAnsi="Tahoma" w:cs="Tahoma"/>
        </w:rPr>
      </w:pPr>
    </w:p>
    <w:p w14:paraId="7B636B65" w14:textId="77777777" w:rsidR="00DD0C31" w:rsidRPr="00DB79F1"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ahoma" w:hAnsi="Tahoma" w:cs="Calibri"/>
          <w:i/>
          <w:color w:val="auto"/>
          <w:u w:val="single"/>
        </w:rPr>
      </w:pPr>
      <w:r w:rsidRPr="00DB79F1">
        <w:rPr>
          <w:rFonts w:ascii="Tahoma" w:hAnsi="Tahoma" w:cs="Calibri"/>
          <w:b/>
          <w:bCs/>
          <w:i/>
          <w:color w:val="auto"/>
          <w:u w:val="single"/>
        </w:rPr>
        <w:t>Verbal De-Escalation and Physical Intervention Training</w:t>
      </w:r>
    </w:p>
    <w:p w14:paraId="301BFCF3" w14:textId="77777777" w:rsidR="00DD0C31" w:rsidRPr="00DB79F1"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p>
    <w:p w14:paraId="3CC3C879" w14:textId="77777777" w:rsidR="00DD0C31" w:rsidRDefault="00DD0C31" w:rsidP="00DD0C31">
      <w:pPr>
        <w:pStyle w:val="Normal1"/>
        <w:spacing w:line="360" w:lineRule="auto"/>
        <w:rPr>
          <w:rFonts w:ascii="Tahoma" w:hAnsi="Tahoma" w:cs="Calibri"/>
          <w:color w:val="auto"/>
        </w:rPr>
      </w:pPr>
      <w:r w:rsidRPr="00DB79F1">
        <w:rPr>
          <w:rFonts w:ascii="Tahoma" w:hAnsi="Tahoma" w:cs="Calibri"/>
          <w:color w:val="auto"/>
        </w:rPr>
        <w:t>All staff is trained in verbal de-escalation and physical intervention procedures to respond effectively to the warning signs that a student is beginning to lose control, but also to address how they can deal with their own stress, anxieties, and emotions when confronted with these challenging situations. Staff are trained to prevent disruptive behavior by communicating with individuals respectfully and with concern for their well-being. Physical intervention techniques are used only as a last resort—when an individual presents an imminent danger to self or others. </w:t>
      </w:r>
    </w:p>
    <w:p w14:paraId="3DEEADC3" w14:textId="77777777" w:rsidR="00DD0C31" w:rsidRPr="00DB79F1" w:rsidRDefault="00DD0C31" w:rsidP="00DD0C31">
      <w:pPr>
        <w:pStyle w:val="Normal1"/>
        <w:spacing w:line="360" w:lineRule="auto"/>
        <w:rPr>
          <w:rFonts w:ascii="Tahoma" w:eastAsia="Tahoma" w:hAnsi="Tahoma" w:cs="Tahoma"/>
        </w:rPr>
      </w:pPr>
    </w:p>
    <w:p w14:paraId="088CE996" w14:textId="77777777" w:rsidR="00DD0C31" w:rsidRDefault="00DD0C31" w:rsidP="00DD0C31">
      <w:pPr>
        <w:pStyle w:val="Normal1"/>
        <w:spacing w:line="360" w:lineRule="auto"/>
        <w:rPr>
          <w:rFonts w:ascii="Tahoma" w:eastAsia="Tahoma" w:hAnsi="Tahoma" w:cs="Tahoma"/>
        </w:rPr>
      </w:pPr>
      <w:r>
        <w:rPr>
          <w:rFonts w:ascii="Tahoma" w:eastAsia="Tahoma" w:hAnsi="Tahoma" w:cs="Tahoma"/>
        </w:rPr>
        <w:t>Of course, not every incident can be prevented. When preventative and more intrusive techniques prove ineffective, it may become necessary for the school police officer or staff, who are trained in physical restraints, to use such methods to keep all students and staff safe.  In such instances, the parent/guardian or his/her designee will be contacted.  Physical restraints involving students with special needs require an IEP meeting.</w:t>
      </w:r>
    </w:p>
    <w:p w14:paraId="20E9C782" w14:textId="77777777" w:rsidR="00DD0C31" w:rsidRDefault="00DD0C31" w:rsidP="00DD0C31">
      <w:pPr>
        <w:pStyle w:val="Normal1"/>
        <w:spacing w:line="360" w:lineRule="auto"/>
        <w:jc w:val="center"/>
        <w:rPr>
          <w:rFonts w:ascii="Tahoma" w:eastAsia="Tahoma" w:hAnsi="Tahoma" w:cs="Tahoma"/>
          <w:b/>
        </w:rPr>
      </w:pPr>
      <w:r>
        <w:rPr>
          <w:rFonts w:ascii="Tahoma" w:eastAsia="Tahoma" w:hAnsi="Tahoma" w:cs="Tahoma"/>
        </w:rPr>
        <w:t xml:space="preserve">* </w:t>
      </w:r>
      <w:r>
        <w:rPr>
          <w:rFonts w:ascii="Tahoma" w:eastAsia="Tahoma" w:hAnsi="Tahoma" w:cs="Tahoma"/>
          <w:i/>
        </w:rPr>
        <w:t>Refer to Board Policy # 113.1</w:t>
      </w:r>
      <w:r>
        <w:rPr>
          <w:rFonts w:ascii="Tahoma" w:eastAsia="Tahoma" w:hAnsi="Tahoma" w:cs="Tahoma"/>
        </w:rPr>
        <w:t xml:space="preserve"> – </w:t>
      </w:r>
      <w:r>
        <w:rPr>
          <w:rFonts w:ascii="Tahoma" w:eastAsia="Tahoma" w:hAnsi="Tahoma" w:cs="Tahoma"/>
          <w:b/>
        </w:rPr>
        <w:t xml:space="preserve">Discipline of Students </w:t>
      </w:r>
      <w:proofErr w:type="gramStart"/>
      <w:r>
        <w:rPr>
          <w:rFonts w:ascii="Tahoma" w:eastAsia="Tahoma" w:hAnsi="Tahoma" w:cs="Tahoma"/>
          <w:b/>
        </w:rPr>
        <w:t>With</w:t>
      </w:r>
      <w:proofErr w:type="gramEnd"/>
      <w:r>
        <w:rPr>
          <w:rFonts w:ascii="Tahoma" w:eastAsia="Tahoma" w:hAnsi="Tahoma" w:cs="Tahoma"/>
          <w:b/>
        </w:rPr>
        <w:t xml:space="preserve"> Disabilities</w:t>
      </w:r>
    </w:p>
    <w:p w14:paraId="4397798D" w14:textId="77777777" w:rsidR="00DD0C31" w:rsidRDefault="00DD0C31" w:rsidP="00DD0C31">
      <w:pPr>
        <w:pStyle w:val="Normal1"/>
        <w:spacing w:line="360" w:lineRule="auto"/>
        <w:rPr>
          <w:rFonts w:ascii="Tahoma" w:eastAsia="Tahoma" w:hAnsi="Tahoma" w:cs="Tahoma"/>
        </w:rPr>
      </w:pPr>
    </w:p>
    <w:p w14:paraId="251F0053" w14:textId="77777777" w:rsidR="00DD0C31" w:rsidRDefault="00DD0C31" w:rsidP="00DD0C31">
      <w:pPr>
        <w:pStyle w:val="Normal1"/>
        <w:spacing w:line="360" w:lineRule="auto"/>
        <w:rPr>
          <w:rFonts w:ascii="Tahoma" w:eastAsia="Tahoma" w:hAnsi="Tahoma" w:cs="Tahoma"/>
        </w:rPr>
      </w:pPr>
      <w:r>
        <w:rPr>
          <w:rFonts w:ascii="Tahoma" w:eastAsia="Tahoma" w:hAnsi="Tahoma" w:cs="Tahoma"/>
        </w:rPr>
        <w:t>School personnel may use reasonable physical intervention in any of the following situations:</w:t>
      </w:r>
    </w:p>
    <w:p w14:paraId="315C2B6C" w14:textId="77777777" w:rsidR="00DD0C31" w:rsidRDefault="00DD0C31" w:rsidP="000D35F9">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bookmarkStart w:id="13" w:name="_Hlk45009742"/>
      <w:r w:rsidRPr="00F7675A">
        <w:rPr>
          <w:rFonts w:ascii="Tahoma" w:hAnsi="Tahoma"/>
        </w:rPr>
        <w:t xml:space="preserve">When safety is an </w:t>
      </w:r>
      <w:proofErr w:type="gramStart"/>
      <w:r w:rsidRPr="00F7675A">
        <w:rPr>
          <w:rFonts w:ascii="Tahoma" w:hAnsi="Tahoma"/>
        </w:rPr>
        <w:t>issue</w:t>
      </w:r>
      <w:proofErr w:type="gramEnd"/>
      <w:r w:rsidRPr="00F7675A">
        <w:rPr>
          <w:rFonts w:ascii="Tahoma" w:hAnsi="Tahoma"/>
        </w:rPr>
        <w:t xml:space="preserve"> and a student has clearly demonstrated a lack of ability to control his/her self.</w:t>
      </w:r>
      <w:bookmarkEnd w:id="13"/>
    </w:p>
    <w:p w14:paraId="37FA9BB6" w14:textId="77777777" w:rsidR="00DD0C31" w:rsidRPr="00F7675A" w:rsidRDefault="00DD0C31" w:rsidP="000D35F9">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sidRPr="00F7675A">
        <w:rPr>
          <w:rFonts w:ascii="Tahoma" w:eastAsia="Tahoma" w:hAnsi="Tahoma" w:cs="Tahoma"/>
        </w:rPr>
        <w:t xml:space="preserve">To stop a fight, physical </w:t>
      </w:r>
      <w:proofErr w:type="gramStart"/>
      <w:r w:rsidRPr="00F7675A">
        <w:rPr>
          <w:rFonts w:ascii="Tahoma" w:eastAsia="Tahoma" w:hAnsi="Tahoma" w:cs="Tahoma"/>
        </w:rPr>
        <w:t>assault</w:t>
      </w:r>
      <w:proofErr w:type="gramEnd"/>
      <w:r w:rsidRPr="00F7675A">
        <w:rPr>
          <w:rFonts w:ascii="Tahoma" w:eastAsia="Tahoma" w:hAnsi="Tahoma" w:cs="Tahoma"/>
        </w:rPr>
        <w:t xml:space="preserve"> or disturbance </w:t>
      </w:r>
    </w:p>
    <w:p w14:paraId="243467EA" w14:textId="77777777" w:rsidR="00DD0C31" w:rsidRPr="00F7675A" w:rsidRDefault="00DD0C31" w:rsidP="000D35F9">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sidRPr="00F7675A">
        <w:rPr>
          <w:rFonts w:ascii="Tahoma" w:eastAsia="Tahoma" w:hAnsi="Tahoma" w:cs="Tahoma"/>
        </w:rPr>
        <w:t>To take away a weapon or other dangerous object</w:t>
      </w:r>
    </w:p>
    <w:p w14:paraId="09834AD6" w14:textId="77777777" w:rsidR="00DD0C31" w:rsidRPr="00F7675A" w:rsidRDefault="00DD0C31" w:rsidP="000D35F9">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sidRPr="00F7675A">
        <w:rPr>
          <w:rFonts w:ascii="Tahoma" w:eastAsia="Tahoma" w:hAnsi="Tahoma" w:cs="Tahoma"/>
        </w:rPr>
        <w:t>For self-defense</w:t>
      </w:r>
    </w:p>
    <w:p w14:paraId="0CDAAA85" w14:textId="77777777" w:rsidR="00DD0C31" w:rsidRPr="00F7675A" w:rsidRDefault="00DD0C31" w:rsidP="000D35F9">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sidRPr="00F7675A">
        <w:rPr>
          <w:rFonts w:ascii="Tahoma" w:eastAsia="Tahoma" w:hAnsi="Tahoma" w:cs="Tahoma"/>
        </w:rPr>
        <w:t xml:space="preserve">For the protection of other students, </w:t>
      </w:r>
      <w:proofErr w:type="gramStart"/>
      <w:r w:rsidRPr="00F7675A">
        <w:rPr>
          <w:rFonts w:ascii="Tahoma" w:eastAsia="Tahoma" w:hAnsi="Tahoma" w:cs="Tahoma"/>
        </w:rPr>
        <w:t>staff</w:t>
      </w:r>
      <w:proofErr w:type="gramEnd"/>
      <w:r w:rsidRPr="00F7675A">
        <w:rPr>
          <w:rFonts w:ascii="Tahoma" w:eastAsia="Tahoma" w:hAnsi="Tahoma" w:cs="Tahoma"/>
        </w:rPr>
        <w:t xml:space="preserve"> or property</w:t>
      </w:r>
    </w:p>
    <w:p w14:paraId="3BCC5B53" w14:textId="77777777" w:rsidR="00DD0C31" w:rsidRPr="00C95151" w:rsidRDefault="00DD0C31" w:rsidP="000D35F9">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sidRPr="00F7675A">
        <w:rPr>
          <w:rFonts w:ascii="Tahoma" w:eastAsia="Tahoma" w:hAnsi="Tahoma" w:cs="Tahoma"/>
        </w:rPr>
        <w:t xml:space="preserve">To intervene when a student is attempting to injure him/her </w:t>
      </w:r>
      <w:proofErr w:type="gramStart"/>
      <w:r w:rsidRPr="00F7675A">
        <w:rPr>
          <w:rFonts w:ascii="Tahoma" w:eastAsia="Tahoma" w:hAnsi="Tahoma" w:cs="Tahoma"/>
        </w:rPr>
        <w:t>self</w:t>
      </w:r>
      <w:proofErr w:type="gramEnd"/>
    </w:p>
    <w:p w14:paraId="29D86309" w14:textId="77777777" w:rsidR="00DD0C31" w:rsidRPr="00F7675A" w:rsidRDefault="00DD0C31" w:rsidP="00DD0C31">
      <w:pPr>
        <w:pStyle w:val="ListParagraph"/>
        <w:widowControl/>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p>
    <w:p w14:paraId="6D5C089D" w14:textId="77777777" w:rsidR="00DD0C31" w:rsidRDefault="00DD0C31" w:rsidP="00DD0C31">
      <w:pPr>
        <w:pStyle w:val="Heading1"/>
        <w:jc w:val="center"/>
        <w:rPr>
          <w:u w:val="single"/>
        </w:rPr>
      </w:pPr>
      <w:r>
        <w:rPr>
          <w:u w:val="single"/>
        </w:rPr>
        <w:t>Physical Intervention</w:t>
      </w:r>
    </w:p>
    <w:p w14:paraId="7EC35FA6"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staff will not use physical intervention or physical contact against a student or strike a student as punishment for a violation of the </w:t>
      </w:r>
      <w:r>
        <w:rPr>
          <w:rFonts w:ascii="Tahoma" w:eastAsia="Tahoma" w:hAnsi="Tahoma" w:cs="Tahoma"/>
          <w:b/>
        </w:rPr>
        <w:t>Code of Student Conduct</w:t>
      </w:r>
      <w:r>
        <w:rPr>
          <w:rFonts w:ascii="Tahoma" w:eastAsia="Tahoma" w:hAnsi="Tahoma" w:cs="Tahoma"/>
        </w:rPr>
        <w:t xml:space="preserve">. However, nothing in IU1 policy shall be construed to prevent staff from using reasonable and necessary physical intervention to restrain a student in order to protect </w:t>
      </w:r>
      <w:proofErr w:type="gramStart"/>
      <w:r>
        <w:rPr>
          <w:rFonts w:ascii="Tahoma" w:eastAsia="Tahoma" w:hAnsi="Tahoma" w:cs="Tahoma"/>
        </w:rPr>
        <w:t>one’s self</w:t>
      </w:r>
      <w:proofErr w:type="gramEnd"/>
      <w:r>
        <w:rPr>
          <w:rFonts w:ascii="Tahoma" w:eastAsia="Tahoma" w:hAnsi="Tahoma" w:cs="Tahoma"/>
        </w:rPr>
        <w:t>, other persons, prevent the destruction of property, or to prevent any illegal overt act on the part of the student. Physical interventions are short-term strategies for safety purposes only.</w:t>
      </w:r>
    </w:p>
    <w:p w14:paraId="283963CF" w14:textId="77777777" w:rsidR="00DD0C31" w:rsidRDefault="00DD0C31" w:rsidP="00DD0C31">
      <w:pPr>
        <w:pStyle w:val="Normal1"/>
        <w:spacing w:line="360" w:lineRule="auto"/>
        <w:rPr>
          <w:rFonts w:ascii="Tahoma" w:eastAsia="Tahoma" w:hAnsi="Tahoma" w:cs="Tahoma"/>
        </w:rPr>
      </w:pPr>
    </w:p>
    <w:p w14:paraId="3CB6C375" w14:textId="77777777" w:rsidR="00DD0C31" w:rsidRDefault="00DD0C31" w:rsidP="00DD0C31">
      <w:pPr>
        <w:pStyle w:val="Normal1"/>
        <w:spacing w:line="360" w:lineRule="auto"/>
        <w:rPr>
          <w:rFonts w:ascii="Tahoma" w:eastAsia="Tahoma" w:hAnsi="Tahoma" w:cs="Tahoma"/>
          <w:b/>
          <w:i/>
        </w:rPr>
      </w:pPr>
      <w:r>
        <w:rPr>
          <w:rFonts w:ascii="Tahoma" w:eastAsia="Tahoma" w:hAnsi="Tahoma" w:cs="Tahoma"/>
        </w:rPr>
        <w:t xml:space="preserve">The use of physical restraints will be used in accordance with guidelines set forth by the Pennsylvania Department of Education (PDE) and IU 1 Board Policy.  </w:t>
      </w:r>
      <w:r>
        <w:rPr>
          <w:rFonts w:ascii="Tahoma" w:eastAsia="Tahoma" w:hAnsi="Tahoma" w:cs="Tahoma"/>
          <w:i/>
        </w:rPr>
        <w:t xml:space="preserve">The use of restraints is considered a measure of last resort, only to be used after other less restrictive measures, including de-escalation techniques, have proved to be ineffective. </w:t>
      </w:r>
      <w:r>
        <w:rPr>
          <w:rFonts w:ascii="Tahoma" w:eastAsia="Tahoma" w:hAnsi="Tahoma" w:cs="Tahoma"/>
        </w:rPr>
        <w:t>Restraints used to control acute or episodic aggressive behavior may be used only when the student is acting in a manner as to be a clear and present danger to him/</w:t>
      </w:r>
      <w:proofErr w:type="gramStart"/>
      <w:r>
        <w:rPr>
          <w:rFonts w:ascii="Tahoma" w:eastAsia="Tahoma" w:hAnsi="Tahoma" w:cs="Tahoma"/>
        </w:rPr>
        <w:t>her self</w:t>
      </w:r>
      <w:proofErr w:type="gramEnd"/>
      <w:r>
        <w:rPr>
          <w:rFonts w:ascii="Tahoma" w:eastAsia="Tahoma" w:hAnsi="Tahoma" w:cs="Tahoma"/>
        </w:rPr>
        <w:t>, to other students, or to employees, and only when less restrictive measures and techniques have proven to be or are less effective.  *</w:t>
      </w:r>
      <w:r>
        <w:rPr>
          <w:rFonts w:ascii="Tahoma" w:eastAsia="Tahoma" w:hAnsi="Tahoma" w:cs="Tahoma"/>
          <w:i/>
        </w:rPr>
        <w:t xml:space="preserve">Refer to Board Policy #113.1 – </w:t>
      </w:r>
      <w:r>
        <w:rPr>
          <w:rFonts w:ascii="Tahoma" w:eastAsia="Tahoma" w:hAnsi="Tahoma" w:cs="Tahoma"/>
          <w:b/>
          <w:i/>
        </w:rPr>
        <w:t xml:space="preserve">Discipline of Students </w:t>
      </w:r>
      <w:proofErr w:type="gramStart"/>
      <w:r>
        <w:rPr>
          <w:rFonts w:ascii="Tahoma" w:eastAsia="Tahoma" w:hAnsi="Tahoma" w:cs="Tahoma"/>
          <w:b/>
          <w:i/>
        </w:rPr>
        <w:t>With</w:t>
      </w:r>
      <w:proofErr w:type="gramEnd"/>
      <w:r>
        <w:rPr>
          <w:rFonts w:ascii="Tahoma" w:eastAsia="Tahoma" w:hAnsi="Tahoma" w:cs="Tahoma"/>
          <w:b/>
          <w:i/>
        </w:rPr>
        <w:t xml:space="preserve"> Disabilities</w:t>
      </w:r>
    </w:p>
    <w:p w14:paraId="183F426A" w14:textId="77777777" w:rsidR="00A8312E" w:rsidRDefault="00A8312E" w:rsidP="00A8312E">
      <w:pPr>
        <w:pStyle w:val="Normal1"/>
        <w:spacing w:line="360" w:lineRule="auto"/>
        <w:rPr>
          <w:rFonts w:ascii="Tahoma" w:eastAsia="Tahoma" w:hAnsi="Tahoma" w:cs="Tahoma"/>
          <w:b/>
        </w:rPr>
      </w:pPr>
      <w:r>
        <w:rPr>
          <w:rFonts w:ascii="Tahoma" w:eastAsia="Tahoma" w:hAnsi="Tahoma" w:cs="Tahoma"/>
          <w:b/>
        </w:rPr>
        <w:t>DISCIPLINARY ACTIONS</w:t>
      </w:r>
    </w:p>
    <w:p w14:paraId="0CA767D8" w14:textId="77777777" w:rsidR="00DD0C31" w:rsidRPr="00BC6D77" w:rsidRDefault="00DD0C31" w:rsidP="00DD0C31">
      <w:pPr>
        <w:spacing w:line="360" w:lineRule="auto"/>
        <w:jc w:val="center"/>
        <w:rPr>
          <w:rFonts w:ascii="Tahoma" w:hAnsi="Tahoma" w:cs="Tahoma"/>
          <w:b/>
          <w:i/>
          <w:iCs/>
          <w:u w:val="single"/>
        </w:rPr>
      </w:pPr>
      <w:bookmarkStart w:id="14" w:name="_Hlk45009938"/>
      <w:r w:rsidRPr="00BC6D77">
        <w:rPr>
          <w:rFonts w:ascii="Tahoma" w:hAnsi="Tahoma" w:cs="Tahoma"/>
          <w:b/>
          <w:i/>
          <w:iCs/>
          <w:u w:val="single"/>
        </w:rPr>
        <w:t>Consequence Chart</w:t>
      </w:r>
    </w:p>
    <w:p w14:paraId="0D478783" w14:textId="77777777" w:rsidR="00DD0C31" w:rsidRDefault="00DD0C31" w:rsidP="00DD0C31">
      <w:pPr>
        <w:spacing w:line="360" w:lineRule="auto"/>
        <w:rPr>
          <w:rFonts w:ascii="Tahoma" w:hAnsi="Tahoma" w:cs="Tahoma"/>
          <w:bCs/>
        </w:rPr>
      </w:pPr>
      <w:r>
        <w:rPr>
          <w:rFonts w:ascii="Tahoma" w:hAnsi="Tahoma" w:cs="Tahoma"/>
          <w:bCs/>
        </w:rPr>
        <w:lastRenderedPageBreak/>
        <w:t>As part of the SWPBIS program, a school-wide system of consequences has been established. When a student engages in a problem behavior, the following procedure is utilized by staff:</w:t>
      </w:r>
    </w:p>
    <w:p w14:paraId="0C266F5B" w14:textId="77777777" w:rsidR="00DD0C31" w:rsidRDefault="00DD0C31" w:rsidP="00DD0C31">
      <w:pPr>
        <w:spacing w:line="360" w:lineRule="auto"/>
        <w:jc w:val="center"/>
        <w:rPr>
          <w:rFonts w:ascii="Tahoma" w:hAnsi="Tahoma" w:cs="Tahoma"/>
          <w:bCs/>
        </w:rPr>
      </w:pPr>
      <w:r>
        <w:rPr>
          <w:rFonts w:ascii="Tahoma" w:hAnsi="Tahoma" w:cs="Tahoma"/>
          <w:bCs/>
        </w:rPr>
        <w:t>Non-Verbal Warning (proximity, signal, visuals)</w:t>
      </w:r>
    </w:p>
    <w:p w14:paraId="398AA377" w14:textId="77777777" w:rsidR="00DD0C31" w:rsidRDefault="00DD0C31" w:rsidP="00DD0C31">
      <w:pPr>
        <w:spacing w:line="360" w:lineRule="auto"/>
        <w:jc w:val="center"/>
        <w:rPr>
          <w:rFonts w:ascii="Tahoma" w:hAnsi="Tahoma" w:cs="Tahoma"/>
          <w:bCs/>
        </w:rPr>
      </w:pPr>
      <w:r>
        <w:rPr>
          <w:noProof/>
        </w:rPr>
        <mc:AlternateContent>
          <mc:Choice Requires="wps">
            <w:drawing>
              <wp:anchor distT="0" distB="0" distL="114300" distR="114300" simplePos="0" relativeHeight="251662336" behindDoc="0" locked="0" layoutInCell="1" allowOverlap="1" wp14:anchorId="1C6A4662" wp14:editId="341AE9CE">
                <wp:simplePos x="0" y="0"/>
                <wp:positionH relativeFrom="column">
                  <wp:posOffset>3003550</wp:posOffset>
                </wp:positionH>
                <wp:positionV relativeFrom="paragraph">
                  <wp:posOffset>20955</wp:posOffset>
                </wp:positionV>
                <wp:extent cx="238125" cy="142875"/>
                <wp:effectExtent l="9525" t="9525" r="38100" b="38100"/>
                <wp:wrapNone/>
                <wp:docPr id="29" name="Arrow: Righ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238125"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shapetype w14:anchorId="21A4FF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9" o:spid="_x0000_s1026" type="#_x0000_t13" style="position:absolute;margin-left:236.5pt;margin-top:1.65pt;width:18.75pt;height:11.2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" adj="15120" fillcolor="windowText" strokecolor="#2f528f" strokeweight="1pt"/>
            </w:pict>
          </mc:Fallback>
        </mc:AlternateContent>
      </w:r>
    </w:p>
    <w:p w14:paraId="16ADE8EB" w14:textId="55DF5E45" w:rsidR="00DD0C31" w:rsidRDefault="00DD0C31" w:rsidP="00DD0C31">
      <w:pPr>
        <w:spacing w:line="360" w:lineRule="auto"/>
        <w:jc w:val="center"/>
        <w:rPr>
          <w:rFonts w:ascii="Tahoma" w:hAnsi="Tahoma" w:cs="Tahoma"/>
          <w:bCs/>
        </w:rPr>
      </w:pPr>
      <w:r>
        <w:rPr>
          <w:rFonts w:ascii="Tahoma" w:hAnsi="Tahoma" w:cs="Tahoma"/>
          <w:bCs/>
        </w:rPr>
        <w:t>Redirection</w:t>
      </w:r>
      <w:r w:rsidR="001B08C4">
        <w:rPr>
          <w:rFonts w:ascii="Tahoma" w:hAnsi="Tahoma" w:cs="Tahoma"/>
          <w:bCs/>
        </w:rPr>
        <w:t xml:space="preserve"> </w:t>
      </w:r>
      <w:r>
        <w:rPr>
          <w:rFonts w:ascii="Tahoma" w:hAnsi="Tahoma" w:cs="Tahoma"/>
          <w:bCs/>
        </w:rPr>
        <w:t>If…then…statement</w:t>
      </w:r>
    </w:p>
    <w:p w14:paraId="28CD4D4C" w14:textId="77777777" w:rsidR="00DD0C31" w:rsidRDefault="00DD0C31" w:rsidP="00DD0C31">
      <w:pPr>
        <w:spacing w:line="360" w:lineRule="auto"/>
        <w:jc w:val="center"/>
        <w:rPr>
          <w:rFonts w:ascii="Tahoma" w:hAnsi="Tahoma" w:cs="Tahoma"/>
          <w:bCs/>
        </w:rPr>
      </w:pPr>
      <w:r>
        <w:rPr>
          <w:noProof/>
        </w:rPr>
        <mc:AlternateContent>
          <mc:Choice Requires="wps">
            <w:drawing>
              <wp:anchor distT="0" distB="0" distL="114300" distR="114300" simplePos="0" relativeHeight="251664384" behindDoc="0" locked="0" layoutInCell="1" allowOverlap="1" wp14:anchorId="07885344" wp14:editId="13EEF980">
                <wp:simplePos x="0" y="0"/>
                <wp:positionH relativeFrom="column">
                  <wp:posOffset>3006090</wp:posOffset>
                </wp:positionH>
                <wp:positionV relativeFrom="paragraph">
                  <wp:posOffset>40640</wp:posOffset>
                </wp:positionV>
                <wp:extent cx="238125" cy="142875"/>
                <wp:effectExtent l="9525" t="9525" r="38100" b="38100"/>
                <wp:wrapNone/>
                <wp:docPr id="62" name="Arrow: Righ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238125"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shape w14:anchorId="26C254C2" id="Arrow: Right 62" o:spid="_x0000_s1026" type="#_x0000_t13" style="position:absolute;margin-left:236.7pt;margin-top:3.2pt;width:18.75pt;height:11.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" adj="15120" fillcolor="windowText" strokecolor="#2f528f" strokeweight="1pt"/>
            </w:pict>
          </mc:Fallback>
        </mc:AlternateContent>
      </w:r>
    </w:p>
    <w:p w14:paraId="671B32DA" w14:textId="77777777" w:rsidR="00DD0C31" w:rsidRDefault="00DD0C31" w:rsidP="00DD0C31">
      <w:pPr>
        <w:spacing w:line="360" w:lineRule="auto"/>
        <w:jc w:val="center"/>
        <w:rPr>
          <w:rFonts w:ascii="Tahoma" w:hAnsi="Tahoma" w:cs="Tahoma"/>
          <w:bCs/>
        </w:rPr>
      </w:pPr>
      <w:r>
        <w:rPr>
          <w:noProof/>
        </w:rPr>
        <mc:AlternateContent>
          <mc:Choice Requires="wps">
            <w:drawing>
              <wp:anchor distT="0" distB="0" distL="114300" distR="114300" simplePos="0" relativeHeight="251663360" behindDoc="0" locked="0" layoutInCell="1" allowOverlap="1" wp14:anchorId="51E653E7" wp14:editId="0C2DABCC">
                <wp:simplePos x="0" y="0"/>
                <wp:positionH relativeFrom="column">
                  <wp:posOffset>3006090</wp:posOffset>
                </wp:positionH>
                <wp:positionV relativeFrom="paragraph">
                  <wp:posOffset>279400</wp:posOffset>
                </wp:positionV>
                <wp:extent cx="238125" cy="142875"/>
                <wp:effectExtent l="9525" t="9525" r="38100" b="38100"/>
                <wp:wrapNone/>
                <wp:docPr id="61" name="Arrow: Righ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238125"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shape w14:anchorId="31BEED63" id="Arrow: Right 61" o:spid="_x0000_s1026" type="#_x0000_t13" style="position:absolute;margin-left:236.7pt;margin-top:22pt;width:18.75pt;height:11.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" adj="15120" fillcolor="windowText" strokecolor="#2f528f" strokeweight="1pt"/>
            </w:pict>
          </mc:Fallback>
        </mc:AlternateContent>
      </w:r>
      <w:r>
        <w:rPr>
          <w:rFonts w:ascii="Tahoma" w:hAnsi="Tahoma" w:cs="Tahoma"/>
          <w:bCs/>
        </w:rPr>
        <w:t>Verbal Warning with reference to the Behavior Matrix</w:t>
      </w:r>
    </w:p>
    <w:p w14:paraId="197AB1A9" w14:textId="77777777" w:rsidR="00DD0C31" w:rsidRDefault="00DD0C31" w:rsidP="00DD0C31">
      <w:pPr>
        <w:spacing w:line="360" w:lineRule="auto"/>
        <w:jc w:val="center"/>
        <w:rPr>
          <w:rFonts w:ascii="Tahoma" w:hAnsi="Tahoma" w:cs="Tahoma"/>
          <w:bCs/>
        </w:rPr>
      </w:pPr>
    </w:p>
    <w:p w14:paraId="12FE596B" w14:textId="77777777" w:rsidR="00DD0C31" w:rsidRDefault="00DD0C31" w:rsidP="00DD0C31">
      <w:pPr>
        <w:spacing w:line="360" w:lineRule="auto"/>
        <w:jc w:val="center"/>
        <w:rPr>
          <w:rFonts w:ascii="Tahoma" w:hAnsi="Tahoma" w:cs="Tahoma"/>
          <w:bCs/>
        </w:rPr>
      </w:pPr>
      <w:r>
        <w:rPr>
          <w:rFonts w:ascii="Tahoma" w:hAnsi="Tahoma" w:cs="Tahoma"/>
          <w:bCs/>
        </w:rPr>
        <w:t>Re-Teach Expectation</w:t>
      </w:r>
    </w:p>
    <w:p w14:paraId="42B91A1D" w14:textId="77777777" w:rsidR="00DD0C31" w:rsidRDefault="00DD0C31" w:rsidP="00DD0C31">
      <w:pPr>
        <w:spacing w:line="360" w:lineRule="auto"/>
        <w:jc w:val="center"/>
        <w:rPr>
          <w:rFonts w:ascii="Tahoma" w:hAnsi="Tahoma" w:cs="Tahoma"/>
          <w:bCs/>
        </w:rPr>
      </w:pPr>
    </w:p>
    <w:p w14:paraId="522BA5DF" w14:textId="66A634AF" w:rsidR="00DD0C31" w:rsidRDefault="00DD0C31" w:rsidP="00DD0C31">
      <w:pPr>
        <w:spacing w:line="360" w:lineRule="auto"/>
        <w:rPr>
          <w:rFonts w:ascii="Tahoma" w:hAnsi="Tahoma" w:cs="Tahoma"/>
          <w:bCs/>
        </w:rPr>
      </w:pPr>
      <w:r>
        <w:rPr>
          <w:rFonts w:ascii="Tahoma" w:hAnsi="Tahoma" w:cs="Tahoma"/>
          <w:bCs/>
        </w:rPr>
        <w:t xml:space="preserve">The consequences utilize restorative practices, natural consequences, and other positive disciplinary approaches. The consequences are progressive in nature and are based on the severity of the discipline infraction. Consequence charts have been developed. </w:t>
      </w:r>
    </w:p>
    <w:bookmarkEnd w:id="14"/>
    <w:p w14:paraId="6F8745F5" w14:textId="77777777" w:rsidR="00DD0C31" w:rsidRDefault="00DD0C31" w:rsidP="00DD0C31">
      <w:pPr>
        <w:pStyle w:val="Normal1"/>
        <w:spacing w:line="360" w:lineRule="auto"/>
        <w:rPr>
          <w:rFonts w:ascii="Tahoma" w:eastAsia="Tahoma" w:hAnsi="Tahoma" w:cs="Tahoma"/>
          <w:b/>
        </w:rPr>
      </w:pPr>
    </w:p>
    <w:p w14:paraId="4688B59B"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Suspension</w:t>
      </w:r>
    </w:p>
    <w:p w14:paraId="05ABD454" w14:textId="77777777" w:rsidR="00DD0C31" w:rsidRDefault="00DD0C31" w:rsidP="00DD0C31">
      <w:pPr>
        <w:pStyle w:val="Normal1"/>
        <w:spacing w:line="360" w:lineRule="auto"/>
        <w:rPr>
          <w:rFonts w:ascii="Tahoma" w:eastAsia="Tahoma" w:hAnsi="Tahoma" w:cs="Tahoma"/>
        </w:rPr>
      </w:pPr>
      <w:r>
        <w:rPr>
          <w:rFonts w:ascii="Tahoma" w:eastAsia="Tahoma" w:hAnsi="Tahoma" w:cs="Tahoma"/>
        </w:rPr>
        <w:t>Section 13-1318 of the School Code authorizes a "principal or teacher in charge of a public school" to "temporarily suspend any pupil on account of disobedience or misconduct." Suspension is exclusion from school for a period of one to ten consecutive school days. Suspensions may be in school or out-of-school. The regulations of the State Board of Education contain provisions concerning suspension at 22 Pa Code § 12.6(1). Unless there is a threat to the school community, a student is informed of the reasons for the suspension and given an opportunity to respond. The parent(s)/guardian(s) and home school Superintendent or designee is given immediate written notification when a student is suspended. Suspensions may not run consecutively beyond the ten-day period. If the suspension exceeds three days, the student and parent(s)/guardian(s) are given an opportunity for an informal hearing.</w:t>
      </w:r>
    </w:p>
    <w:p w14:paraId="2BFD45E7" w14:textId="77777777" w:rsidR="00DD0C31" w:rsidRDefault="00DD0C31" w:rsidP="00DD0C31">
      <w:pPr>
        <w:pStyle w:val="Normal1"/>
        <w:spacing w:line="360" w:lineRule="auto"/>
        <w:rPr>
          <w:rFonts w:ascii="Tahoma" w:eastAsia="Tahoma" w:hAnsi="Tahoma" w:cs="Tahoma"/>
        </w:rPr>
      </w:pPr>
    </w:p>
    <w:p w14:paraId="0318A31E" w14:textId="7530503C" w:rsidR="00DD0C31" w:rsidRDefault="00DD0C31" w:rsidP="00DD0C31">
      <w:pPr>
        <w:pStyle w:val="Normal1"/>
        <w:spacing w:line="360" w:lineRule="auto"/>
        <w:rPr>
          <w:rFonts w:ascii="Tahoma" w:eastAsia="Tahoma" w:hAnsi="Tahoma" w:cs="Tahoma"/>
        </w:rPr>
      </w:pPr>
      <w:r>
        <w:rPr>
          <w:rFonts w:ascii="Tahoma" w:eastAsia="Tahoma" w:hAnsi="Tahoma" w:cs="Tahoma"/>
        </w:rPr>
        <w:t xml:space="preserve">An informal hearing is designed to permit a student to explain the circumstances surrounding the event that prompted the issuance of the suspension and encourage a student’s </w:t>
      </w:r>
      <w:r>
        <w:rPr>
          <w:rFonts w:ascii="Tahoma" w:eastAsia="Tahoma" w:hAnsi="Tahoma" w:cs="Tahoma"/>
        </w:rPr>
        <w:lastRenderedPageBreak/>
        <w:t xml:space="preserve">parent(s)/guardian(s) to discuss ways by which future offenses can be avoided.  In the event that a student and his/her parent(s)/guardian(s) choose to participate in an informal hearing with the principal, the principal will provide them with sufficient notice of the time and the place of the hearing and with written notification of the reason(s) for the suspension.  </w:t>
      </w:r>
      <w:r w:rsidR="002C1E0D">
        <w:rPr>
          <w:rFonts w:ascii="Tahoma" w:eastAsia="Tahoma" w:hAnsi="Tahoma" w:cs="Tahoma"/>
        </w:rPr>
        <w:t xml:space="preserve">These informal hearings may be held virtually or face to face. </w:t>
      </w:r>
    </w:p>
    <w:p w14:paraId="5982FF76" w14:textId="77777777" w:rsidR="001B08C4" w:rsidRDefault="001B08C4" w:rsidP="00DD0C31">
      <w:pPr>
        <w:pStyle w:val="Normal1"/>
        <w:spacing w:line="360" w:lineRule="auto"/>
        <w:rPr>
          <w:rFonts w:ascii="Tahoma" w:eastAsia="Tahoma" w:hAnsi="Tahoma" w:cs="Tahoma"/>
        </w:rPr>
      </w:pPr>
    </w:p>
    <w:p w14:paraId="63365BA9" w14:textId="77777777" w:rsidR="00DD0C31" w:rsidRDefault="00DD0C31" w:rsidP="00DD0C31">
      <w:pPr>
        <w:pStyle w:val="Heading1"/>
        <w:jc w:val="center"/>
        <w:rPr>
          <w:u w:val="single"/>
        </w:rPr>
      </w:pPr>
      <w:r>
        <w:rPr>
          <w:u w:val="single"/>
        </w:rPr>
        <w:t>Expulsion</w:t>
      </w:r>
    </w:p>
    <w:p w14:paraId="37675137" w14:textId="77777777" w:rsidR="00DD0C31" w:rsidRDefault="00DD0C31" w:rsidP="00DD0C31">
      <w:pPr>
        <w:pStyle w:val="Normal1"/>
        <w:spacing w:line="360" w:lineRule="auto"/>
        <w:rPr>
          <w:rFonts w:ascii="Tahoma" w:eastAsia="Tahoma" w:hAnsi="Tahoma" w:cs="Tahoma"/>
        </w:rPr>
      </w:pPr>
      <w:r>
        <w:rPr>
          <w:rFonts w:ascii="Tahoma" w:eastAsia="Tahoma" w:hAnsi="Tahoma" w:cs="Tahoma"/>
        </w:rPr>
        <w:t>Expulsion is exclusion from school by the home school district Board of Directors for a period exceeding 10 school days and may be permanent expulsion from the school rolls. Expulsions require a prior formal hearing with the home school district under §12.8 of the PA School Code. Violation (or continuous violations) of a severe nature will result in a recommendation, by the principal, to the home school district regarding further disciplinary action. From this point forward, the student’s home school district policies take precedence.  In the interim, a school district may opt to provide home study to the student.</w:t>
      </w:r>
    </w:p>
    <w:p w14:paraId="11A38E43" w14:textId="77777777" w:rsidR="00DD0C31" w:rsidRDefault="00DD0C31" w:rsidP="00DD0C31">
      <w:pPr>
        <w:pStyle w:val="Normal1"/>
        <w:spacing w:line="360" w:lineRule="auto"/>
        <w:ind w:left="720"/>
        <w:rPr>
          <w:rFonts w:ascii="Tahoma" w:eastAsia="Tahoma" w:hAnsi="Tahoma" w:cs="Tahoma"/>
          <w:b/>
        </w:rPr>
      </w:pPr>
      <w:r>
        <w:rPr>
          <w:rFonts w:ascii="Tahoma" w:eastAsia="Tahoma" w:hAnsi="Tahoma" w:cs="Tahoma"/>
          <w:i/>
        </w:rPr>
        <w:t xml:space="preserve">Refer to IU1 Board policy # </w:t>
      </w:r>
      <w:r>
        <w:rPr>
          <w:rFonts w:ascii="Tahoma" w:eastAsia="Tahoma" w:hAnsi="Tahoma" w:cs="Tahoma"/>
        </w:rPr>
        <w:t xml:space="preserve">233 – </w:t>
      </w:r>
      <w:r>
        <w:rPr>
          <w:rFonts w:ascii="Tahoma" w:eastAsia="Tahoma" w:hAnsi="Tahoma" w:cs="Tahoma"/>
          <w:b/>
        </w:rPr>
        <w:t>Suspensions and Expulsions</w:t>
      </w:r>
    </w:p>
    <w:p w14:paraId="4A956DAA" w14:textId="77777777" w:rsidR="00DD0C31" w:rsidRDefault="00DD0C31" w:rsidP="00DD0C31">
      <w:pPr>
        <w:pStyle w:val="Normal1"/>
        <w:spacing w:line="360" w:lineRule="auto"/>
        <w:ind w:left="720"/>
        <w:rPr>
          <w:rFonts w:ascii="Tahoma" w:eastAsia="Tahoma" w:hAnsi="Tahoma" w:cs="Tahoma"/>
        </w:rPr>
      </w:pPr>
    </w:p>
    <w:p w14:paraId="619CFDFA" w14:textId="77777777" w:rsidR="00DD0C31" w:rsidRDefault="00DD0C31" w:rsidP="00DD0C31">
      <w:pPr>
        <w:pStyle w:val="Heading1"/>
        <w:rPr>
          <w:i w:val="0"/>
        </w:rPr>
      </w:pPr>
      <w:r>
        <w:rPr>
          <w:i w:val="0"/>
        </w:rPr>
        <w:t>WEAPONS POLICY</w:t>
      </w:r>
    </w:p>
    <w:p w14:paraId="5EC85D40"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The Law</w:t>
      </w:r>
    </w:p>
    <w:p w14:paraId="47AE3CA3"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It is a misdemeanor of the first degree for any person to possess a weapon in the buildings of, on the grounds of, or in any conveyance providing transportation to or from any </w:t>
      </w:r>
      <w:proofErr w:type="gramStart"/>
      <w:r>
        <w:rPr>
          <w:rFonts w:ascii="Tahoma" w:eastAsia="Tahoma" w:hAnsi="Tahoma" w:cs="Tahoma"/>
        </w:rPr>
        <w:t>publicly-funded</w:t>
      </w:r>
      <w:proofErr w:type="gramEnd"/>
      <w:r>
        <w:rPr>
          <w:rFonts w:ascii="Tahoma" w:eastAsia="Tahoma" w:hAnsi="Tahoma" w:cs="Tahoma"/>
        </w:rPr>
        <w:t xml:space="preserve"> elementary or secondary school. The student does not have to use the weapon; it is enough to carry it, keep it in a locker or book bag, or hold it for a friend. A weapon is defined by Pennsylvania school law as "any knife, cutting instrument, cutting tool, nun chukkas, firearm, shotgun, rifle, and [anything else] capable of inflicting serious bodily injury." This definition may include box cutters, kitchen knives, penknives on key chains, and other common household items.</w:t>
      </w:r>
    </w:p>
    <w:p w14:paraId="025911A2" w14:textId="77777777" w:rsidR="00DD0C31" w:rsidRDefault="00DD0C31" w:rsidP="00DD0C31">
      <w:pPr>
        <w:pStyle w:val="Normal1"/>
        <w:spacing w:line="360" w:lineRule="auto"/>
        <w:rPr>
          <w:rFonts w:ascii="Tahoma" w:eastAsia="Tahoma" w:hAnsi="Tahoma" w:cs="Tahoma"/>
        </w:rPr>
      </w:pPr>
    </w:p>
    <w:p w14:paraId="2E063437"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Pennsylvania Act 26 of 1995 and Act 30 of 1997 requires local school districts to expel for a </w:t>
      </w:r>
      <w:r>
        <w:rPr>
          <w:rFonts w:ascii="Tahoma" w:eastAsia="Tahoma" w:hAnsi="Tahoma" w:cs="Tahoma"/>
        </w:rPr>
        <w:lastRenderedPageBreak/>
        <w:t xml:space="preserve">period of not less than one year, any student who is determined to have brought onto or is in possession of a weapon on any school property, any school-sponsored activity or any public conveyance providing transportation to a school or school-sponsored activity. The Superintendent of the home school district may recommend modifications of such expulsion requirements for a student on a case-by-case basis. Act 26 requires school officials to notify the police whenever they discover any weapon covered by this Act. </w:t>
      </w:r>
    </w:p>
    <w:p w14:paraId="3F0DFCF2" w14:textId="77777777" w:rsidR="00DD0C31" w:rsidRDefault="00DD0C31" w:rsidP="00DD0C31">
      <w:pPr>
        <w:pStyle w:val="Normal1"/>
        <w:spacing w:line="360" w:lineRule="auto"/>
        <w:rPr>
          <w:rFonts w:ascii="Tahoma" w:eastAsia="Tahoma" w:hAnsi="Tahoma" w:cs="Tahoma"/>
        </w:rPr>
      </w:pPr>
    </w:p>
    <w:p w14:paraId="16ADAE07"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Federal Gun-Free Schools Act of 1994 requires each State receiving Federal funds to have in effect a </w:t>
      </w:r>
      <w:proofErr w:type="gramStart"/>
      <w:r>
        <w:rPr>
          <w:rFonts w:ascii="Tahoma" w:eastAsia="Tahoma" w:hAnsi="Tahoma" w:cs="Tahoma"/>
        </w:rPr>
        <w:t>State</w:t>
      </w:r>
      <w:proofErr w:type="gramEnd"/>
      <w:r>
        <w:rPr>
          <w:rFonts w:ascii="Tahoma" w:eastAsia="Tahoma" w:hAnsi="Tahoma" w:cs="Tahoma"/>
        </w:rPr>
        <w:t xml:space="preserve"> law requiring local educational agencies to expel from school for a period of not less than one year a student who is determined to be in possession of a weapon. This law also stipulates that no local educational agency may receive federal financial assistance unless it has in effect a policy requiring the expulsion from school for a period of not less than one year of any student who is determined to have brought to the school.  The Gun-Free Schools Act requires that when a local educational agency requests financial assistance, it must provide assurance that it has in effect such a policy.</w:t>
      </w:r>
    </w:p>
    <w:p w14:paraId="1FF9FB6A" w14:textId="77777777" w:rsidR="00DD0C31" w:rsidRDefault="00DD0C31" w:rsidP="00DD0C31">
      <w:pPr>
        <w:pStyle w:val="Normal1"/>
        <w:spacing w:line="360" w:lineRule="auto"/>
        <w:ind w:left="720"/>
        <w:rPr>
          <w:rFonts w:ascii="Tahoma" w:eastAsia="Tahoma" w:hAnsi="Tahoma" w:cs="Tahoma"/>
        </w:rPr>
      </w:pPr>
      <w:r>
        <w:rPr>
          <w:rFonts w:ascii="Tahoma" w:eastAsia="Tahoma" w:hAnsi="Tahoma" w:cs="Tahoma"/>
          <w:i/>
        </w:rPr>
        <w:t>Refer to IU1 Board policy #</w:t>
      </w:r>
      <w:r>
        <w:rPr>
          <w:rFonts w:ascii="Tahoma" w:eastAsia="Tahoma" w:hAnsi="Tahoma" w:cs="Tahoma"/>
        </w:rPr>
        <w:t xml:space="preserve"> 218.1 - </w:t>
      </w:r>
      <w:proofErr w:type="gramStart"/>
      <w:r>
        <w:rPr>
          <w:rFonts w:ascii="Tahoma" w:eastAsia="Tahoma" w:hAnsi="Tahoma" w:cs="Tahoma"/>
          <w:b/>
        </w:rPr>
        <w:t>Weapons</w:t>
      </w:r>
      <w:proofErr w:type="gramEnd"/>
    </w:p>
    <w:p w14:paraId="542EE62D" w14:textId="77777777" w:rsidR="00DD0C31" w:rsidRDefault="00DD0C31" w:rsidP="00DD0C31">
      <w:pPr>
        <w:pStyle w:val="Heading1"/>
      </w:pPr>
    </w:p>
    <w:p w14:paraId="26412FEE" w14:textId="77777777" w:rsidR="00DD0C31" w:rsidRDefault="00DD0C31" w:rsidP="00DD0C31">
      <w:pPr>
        <w:pStyle w:val="Heading1"/>
        <w:rPr>
          <w:u w:val="single"/>
        </w:rPr>
      </w:pPr>
      <w:r>
        <w:rPr>
          <w:u w:val="single"/>
        </w:rPr>
        <w:t>Weapon Prohibition Policy</w:t>
      </w:r>
    </w:p>
    <w:p w14:paraId="2DD8804C" w14:textId="77777777" w:rsidR="00DD0C31" w:rsidRDefault="00DD0C31" w:rsidP="00DD0C31">
      <w:pPr>
        <w:pStyle w:val="Normal1"/>
        <w:spacing w:line="360" w:lineRule="auto"/>
        <w:rPr>
          <w:rFonts w:ascii="Tahoma" w:eastAsia="Tahoma" w:hAnsi="Tahoma" w:cs="Tahoma"/>
        </w:rPr>
      </w:pPr>
      <w:r>
        <w:rPr>
          <w:rFonts w:ascii="Tahoma" w:eastAsia="Tahoma" w:hAnsi="Tahoma" w:cs="Tahoma"/>
        </w:rPr>
        <w:t>A student is prohibited from possessing a weapon:</w:t>
      </w:r>
    </w:p>
    <w:p w14:paraId="65BEBE58" w14:textId="54CBD4F6" w:rsidR="00DD0C31" w:rsidRDefault="00DD0C31" w:rsidP="000D35F9">
      <w:pPr>
        <w:pStyle w:val="Normal1"/>
        <w:numPr>
          <w:ilvl w:val="0"/>
          <w:numId w:val="30"/>
        </w:numPr>
        <w:spacing w:line="360" w:lineRule="auto"/>
        <w:ind w:hanging="360"/>
        <w:rPr>
          <w:rFonts w:ascii="Tahoma" w:eastAsia="Tahoma" w:hAnsi="Tahoma" w:cs="Tahoma"/>
        </w:rPr>
      </w:pPr>
      <w:r>
        <w:rPr>
          <w:rFonts w:ascii="Tahoma" w:eastAsia="Tahoma" w:hAnsi="Tahoma" w:cs="Tahoma"/>
        </w:rPr>
        <w:t xml:space="preserve">In the IU1 Educational Campus at </w:t>
      </w:r>
      <w:r w:rsidR="00540600">
        <w:rPr>
          <w:rFonts w:ascii="Tahoma" w:eastAsia="Tahoma" w:hAnsi="Tahoma" w:cs="Tahoma"/>
        </w:rPr>
        <w:t>McMurray</w:t>
      </w:r>
      <w:r>
        <w:rPr>
          <w:rFonts w:ascii="Tahoma" w:eastAsia="Tahoma" w:hAnsi="Tahoma" w:cs="Tahoma"/>
        </w:rPr>
        <w:t xml:space="preserve"> building and on the surrounding grounds</w:t>
      </w:r>
    </w:p>
    <w:p w14:paraId="619934E5" w14:textId="18B6539C" w:rsidR="00DD0C31" w:rsidRDefault="00DD0C31" w:rsidP="000D35F9">
      <w:pPr>
        <w:pStyle w:val="Normal1"/>
        <w:numPr>
          <w:ilvl w:val="0"/>
          <w:numId w:val="30"/>
        </w:numPr>
        <w:spacing w:line="360" w:lineRule="auto"/>
        <w:ind w:hanging="360"/>
        <w:rPr>
          <w:rFonts w:ascii="Tahoma" w:eastAsia="Tahoma" w:hAnsi="Tahoma" w:cs="Tahoma"/>
        </w:rPr>
      </w:pPr>
      <w:r>
        <w:rPr>
          <w:rFonts w:ascii="Tahoma" w:eastAsia="Tahoma" w:hAnsi="Tahoma" w:cs="Tahoma"/>
        </w:rPr>
        <w:t xml:space="preserve">In any conveyance (including private) providing transportation to or from the IU1 Educational Campus at </w:t>
      </w:r>
      <w:r w:rsidR="00540600">
        <w:rPr>
          <w:rFonts w:ascii="Tahoma" w:eastAsia="Tahoma" w:hAnsi="Tahoma" w:cs="Tahoma"/>
        </w:rPr>
        <w:t>McMurray</w:t>
      </w:r>
    </w:p>
    <w:p w14:paraId="4D8F29DB" w14:textId="43CA3900" w:rsidR="00DD0C31" w:rsidRDefault="00DD0C31" w:rsidP="000D35F9">
      <w:pPr>
        <w:pStyle w:val="Normal1"/>
        <w:numPr>
          <w:ilvl w:val="0"/>
          <w:numId w:val="30"/>
        </w:numPr>
        <w:spacing w:line="360" w:lineRule="auto"/>
        <w:ind w:hanging="360"/>
        <w:rPr>
          <w:rFonts w:ascii="Tahoma" w:eastAsia="Tahoma" w:hAnsi="Tahoma" w:cs="Tahoma"/>
        </w:rPr>
      </w:pPr>
      <w:r>
        <w:rPr>
          <w:rFonts w:ascii="Tahoma" w:eastAsia="Tahoma" w:hAnsi="Tahoma" w:cs="Tahoma"/>
        </w:rPr>
        <w:t xml:space="preserve">At any school function, </w:t>
      </w:r>
      <w:proofErr w:type="gramStart"/>
      <w:r>
        <w:rPr>
          <w:rFonts w:ascii="Tahoma" w:eastAsia="Tahoma" w:hAnsi="Tahoma" w:cs="Tahoma"/>
        </w:rPr>
        <w:t>activity</w:t>
      </w:r>
      <w:proofErr w:type="gramEnd"/>
      <w:r>
        <w:rPr>
          <w:rFonts w:ascii="Tahoma" w:eastAsia="Tahoma" w:hAnsi="Tahoma" w:cs="Tahoma"/>
        </w:rPr>
        <w:t xml:space="preserve"> or event whether or not held at the IU1 Educational Campus at </w:t>
      </w:r>
      <w:r w:rsidR="00540600">
        <w:rPr>
          <w:rFonts w:ascii="Tahoma" w:eastAsia="Tahoma" w:hAnsi="Tahoma" w:cs="Tahoma"/>
        </w:rPr>
        <w:t>McMurray</w:t>
      </w:r>
    </w:p>
    <w:p w14:paraId="08458948" w14:textId="77777777" w:rsidR="00DD0C31" w:rsidRDefault="00DD0C31" w:rsidP="000D35F9">
      <w:pPr>
        <w:pStyle w:val="Normal1"/>
        <w:numPr>
          <w:ilvl w:val="0"/>
          <w:numId w:val="30"/>
        </w:numPr>
        <w:spacing w:line="360" w:lineRule="auto"/>
        <w:ind w:hanging="360"/>
        <w:rPr>
          <w:rFonts w:ascii="Tahoma" w:eastAsia="Tahoma" w:hAnsi="Tahoma" w:cs="Tahoma"/>
        </w:rPr>
      </w:pPr>
      <w:r>
        <w:rPr>
          <w:rFonts w:ascii="Tahoma" w:eastAsia="Tahoma" w:hAnsi="Tahoma" w:cs="Tahoma"/>
        </w:rPr>
        <w:t>While the student is on his/her way to school</w:t>
      </w:r>
    </w:p>
    <w:p w14:paraId="6EB05703" w14:textId="77777777" w:rsidR="00DD0C31" w:rsidRDefault="00DD0C31" w:rsidP="00DD0C31">
      <w:pPr>
        <w:pStyle w:val="Normal1"/>
        <w:spacing w:line="360" w:lineRule="auto"/>
        <w:rPr>
          <w:rFonts w:ascii="Tahoma" w:eastAsia="Tahoma" w:hAnsi="Tahoma" w:cs="Tahoma"/>
        </w:rPr>
      </w:pPr>
    </w:p>
    <w:p w14:paraId="7E06EF58" w14:textId="62E9CB49"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use of a metal detecting device is utilized to </w:t>
      </w:r>
      <w:proofErr w:type="gramStart"/>
      <w:r>
        <w:rPr>
          <w:rFonts w:ascii="Tahoma" w:eastAsia="Tahoma" w:hAnsi="Tahoma" w:cs="Tahoma"/>
        </w:rPr>
        <w:t>insure</w:t>
      </w:r>
      <w:proofErr w:type="gramEnd"/>
      <w:r>
        <w:rPr>
          <w:rFonts w:ascii="Tahoma" w:eastAsia="Tahoma" w:hAnsi="Tahoma" w:cs="Tahoma"/>
        </w:rPr>
        <w:t xml:space="preserve"> the safety and </w:t>
      </w:r>
      <w:proofErr w:type="spellStart"/>
      <w:r>
        <w:rPr>
          <w:rFonts w:ascii="Tahoma" w:eastAsia="Tahoma" w:hAnsi="Tahoma" w:cs="Tahoma"/>
        </w:rPr>
        <w:t>well being</w:t>
      </w:r>
      <w:proofErr w:type="spellEnd"/>
      <w:r>
        <w:rPr>
          <w:rFonts w:ascii="Tahoma" w:eastAsia="Tahoma" w:hAnsi="Tahoma" w:cs="Tahoma"/>
        </w:rPr>
        <w:t xml:space="preserve"> of the student population and staff at the </w:t>
      </w:r>
      <w:r w:rsidR="00540600">
        <w:rPr>
          <w:rFonts w:ascii="Tahoma" w:eastAsia="Tahoma" w:hAnsi="Tahoma" w:cs="Tahoma"/>
        </w:rPr>
        <w:t>McMurray</w:t>
      </w:r>
      <w:r>
        <w:rPr>
          <w:rFonts w:ascii="Tahoma" w:eastAsia="Tahoma" w:hAnsi="Tahoma" w:cs="Tahoma"/>
        </w:rPr>
        <w:t xml:space="preserve"> Campus.  A student is checked as he/she enters </w:t>
      </w:r>
      <w:r>
        <w:rPr>
          <w:rFonts w:ascii="Tahoma" w:eastAsia="Tahoma" w:hAnsi="Tahoma" w:cs="Tahoma"/>
        </w:rPr>
        <w:lastRenderedPageBreak/>
        <w:t xml:space="preserve">the building and prohibited items that are confiscated may result in disciplinary action and/or charges being filed with the civil authorities.  Searches of student book bags, purses and outer garments occur daily throughout the school year.  </w:t>
      </w:r>
    </w:p>
    <w:p w14:paraId="6B18FA7A" w14:textId="465D5A34" w:rsidR="00DD0C31" w:rsidRDefault="00DD0C31" w:rsidP="00DD0C31">
      <w:pPr>
        <w:pStyle w:val="Normal1"/>
        <w:spacing w:line="360" w:lineRule="auto"/>
        <w:rPr>
          <w:rFonts w:ascii="Tahoma" w:eastAsia="Tahoma" w:hAnsi="Tahoma" w:cs="Tahoma"/>
          <w:b/>
          <w:i/>
          <w:u w:val="single"/>
        </w:rPr>
      </w:pPr>
    </w:p>
    <w:p w14:paraId="384E0FBC" w14:textId="557E55EB" w:rsidR="00DD0C31" w:rsidRPr="000D546C"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b/>
          <w:bCs/>
        </w:rPr>
        <w:t>POSSESSION OF CONTROLLED SUBSTANCES AND PARAPHERNALIA</w:t>
      </w:r>
    </w:p>
    <w:p w14:paraId="25BE6B0D" w14:textId="37521BC1" w:rsidR="00DD0C31"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rPr>
          <w:rFonts w:ascii="Tahoma" w:hAnsi="Tahoma" w:cs="Tahoma"/>
        </w:rPr>
      </w:pPr>
      <w:r w:rsidRPr="000D546C">
        <w:rPr>
          <w:rFonts w:ascii="Tahoma" w:hAnsi="Tahoma" w:cs="Tahoma"/>
        </w:rPr>
        <w:t xml:space="preserve">The Intermediate Unit 1 strives to prevent the abuse and use of controlled substances. Controlled substances and associated paraphernalia are strictly prohibited from the Intermediate Unit 1 Educational Campus at </w:t>
      </w:r>
      <w:r w:rsidR="00540600">
        <w:rPr>
          <w:rFonts w:ascii="Tahoma" w:hAnsi="Tahoma" w:cs="Tahoma"/>
        </w:rPr>
        <w:t>McMurray</w:t>
      </w:r>
      <w:r w:rsidRPr="000D546C">
        <w:rPr>
          <w:rFonts w:ascii="Tahoma" w:hAnsi="Tahoma" w:cs="Tahoma"/>
        </w:rPr>
        <w:t>. A controlled substance includes all of the following:</w:t>
      </w:r>
    </w:p>
    <w:p w14:paraId="151D9DB4" w14:textId="77777777" w:rsidR="00DD0C31" w:rsidRPr="000D546C"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p>
    <w:p w14:paraId="2C37BCE9" w14:textId="77777777" w:rsidR="00DD0C31" w:rsidRPr="000D546C" w:rsidRDefault="00DD0C31" w:rsidP="000D35F9">
      <w:pPr>
        <w:widowControl/>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Controlled substances prohibited by federal and state law. </w:t>
      </w:r>
    </w:p>
    <w:p w14:paraId="71570B29" w14:textId="77777777" w:rsidR="00DD0C31" w:rsidRPr="000D546C" w:rsidRDefault="00DD0C31" w:rsidP="000D35F9">
      <w:pPr>
        <w:widowControl/>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Look-alike drugs, including any pill, capsule, tablet, powder, plant matter or other item or substance that is designed or intended to resemble a controlled substance, or is used in a manner likely to induce others to believe the material is a controlled substance.</w:t>
      </w:r>
    </w:p>
    <w:p w14:paraId="33541FE7" w14:textId="77777777" w:rsidR="00DD0C31" w:rsidRPr="000D546C" w:rsidRDefault="00DD0C31" w:rsidP="000D35F9">
      <w:pPr>
        <w:widowControl/>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Alcoholic beverages. </w:t>
      </w:r>
    </w:p>
    <w:p w14:paraId="3D58AC12" w14:textId="77777777" w:rsidR="00DD0C31" w:rsidRPr="000D546C" w:rsidRDefault="00DD0C31" w:rsidP="000D35F9">
      <w:pPr>
        <w:widowControl/>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Anabolic steroids. </w:t>
      </w:r>
    </w:p>
    <w:p w14:paraId="0DCE0F80" w14:textId="77777777" w:rsidR="00DD0C31" w:rsidRPr="000D546C" w:rsidRDefault="00DD0C31" w:rsidP="000D35F9">
      <w:pPr>
        <w:widowControl/>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Drug paraphernalia. </w:t>
      </w:r>
    </w:p>
    <w:p w14:paraId="353556A0" w14:textId="77777777" w:rsidR="00DD0C31" w:rsidRPr="000D546C" w:rsidRDefault="00DD0C31" w:rsidP="000D35F9">
      <w:pPr>
        <w:widowControl/>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Any volatile solvents or inhalants, such as but not limited to glue and aerosol products.</w:t>
      </w:r>
    </w:p>
    <w:p w14:paraId="5A4909A5" w14:textId="77777777" w:rsidR="00DD0C31" w:rsidRPr="000D546C" w:rsidRDefault="00DD0C31" w:rsidP="000D35F9">
      <w:pPr>
        <w:widowControl/>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Substances that when ingested cause a physiological effect that is similar to the effect of a controlled substance as defined by state or federal law.</w:t>
      </w:r>
    </w:p>
    <w:p w14:paraId="3F03F0C2" w14:textId="77777777" w:rsidR="00DD0C31" w:rsidRPr="00316CB6" w:rsidRDefault="00DD0C31" w:rsidP="000D35F9">
      <w:pPr>
        <w:widowControl/>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Prescription or nonprescription (</w:t>
      </w:r>
      <w:proofErr w:type="gramStart"/>
      <w:r w:rsidRPr="000D546C">
        <w:rPr>
          <w:rFonts w:ascii="Tahoma" w:hAnsi="Tahoma" w:cs="Tahoma"/>
        </w:rPr>
        <w:t>over-the-counter</w:t>
      </w:r>
      <w:proofErr w:type="gramEnd"/>
      <w:r w:rsidRPr="000D546C">
        <w:rPr>
          <w:rFonts w:ascii="Tahoma" w:hAnsi="Tahoma" w:cs="Tahoma"/>
        </w:rPr>
        <w:t>) medications, except those for which permission for use in school has been granted pursuant to Board policy.</w:t>
      </w:r>
    </w:p>
    <w:p w14:paraId="153818F2" w14:textId="77777777" w:rsidR="00DD0C31"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p>
    <w:p w14:paraId="2421C6EB" w14:textId="77777777" w:rsidR="00DD0C31"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rPr>
          <w:rFonts w:ascii="Tahoma" w:hAnsi="Tahoma" w:cs="Tahoma"/>
        </w:rPr>
      </w:pPr>
      <w:r>
        <w:rPr>
          <w:rFonts w:ascii="Tahoma" w:hAnsi="Tahoma" w:cs="Tahoma"/>
        </w:rPr>
        <w:t xml:space="preserve">Students are not permitted to use, possess, distribute, and/or be under the influence of any controlled substances during school hours, at any time while on Intermediate Unit 1 property, at any program or activity sponsored by the Intermediate Unit 1, and during the time spent traveling to and from programs and activities sponsored by the Intermediate Unit 1. If any incidence of the above occurs, the offense will promptly be reported to law enforcement; thus, potentially resulting in criminal charges.  </w:t>
      </w:r>
    </w:p>
    <w:p w14:paraId="3ED8F864" w14:textId="77777777" w:rsidR="00DD0C31"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rPr>
          <w:rFonts w:ascii="Tahoma" w:hAnsi="Tahoma" w:cs="Tahoma"/>
        </w:rPr>
      </w:pPr>
    </w:p>
    <w:p w14:paraId="24BDF80F" w14:textId="77777777" w:rsidR="00DD0C31"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rPr>
          <w:rFonts w:ascii="Tahoma" w:hAnsi="Tahoma" w:cs="Tahoma"/>
        </w:rPr>
      </w:pPr>
      <w:r>
        <w:rPr>
          <w:rFonts w:ascii="Tahoma" w:hAnsi="Tahoma" w:cs="Tahoma"/>
        </w:rPr>
        <w:t xml:space="preserve">If based on the student’s behavior, medical symptoms, vital signs or other observable factors, the principal has reasonable suspicion that the student is under the influence of alcohol or a controlled substance, the student may be required to submit to drug or alcohol testing. The </w:t>
      </w:r>
      <w:r>
        <w:rPr>
          <w:rFonts w:ascii="Tahoma" w:hAnsi="Tahoma" w:cs="Tahoma"/>
        </w:rPr>
        <w:lastRenderedPageBreak/>
        <w:t>testing may include but is not limited to the analysis of blood, urine, saliva, or the administration of a Breathalyzer test.</w:t>
      </w:r>
    </w:p>
    <w:p w14:paraId="26E22839" w14:textId="77777777" w:rsidR="00DD0C31" w:rsidRPr="001C474E"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rPr>
          <w:rFonts w:ascii="Tahoma" w:hAnsi="Tahoma" w:cs="Tahoma"/>
        </w:rPr>
      </w:pPr>
      <w:r>
        <w:rPr>
          <w:rFonts w:ascii="Tahoma" w:hAnsi="Tahoma" w:cs="Tahoma"/>
        </w:rPr>
        <w:tab/>
      </w:r>
      <w:r>
        <w:rPr>
          <w:rFonts w:ascii="Tahoma" w:hAnsi="Tahoma" w:cs="Tahoma"/>
          <w:i/>
        </w:rPr>
        <w:t xml:space="preserve">Please refer to IU1 Board policy </w:t>
      </w:r>
      <w:r w:rsidRPr="001C474E">
        <w:rPr>
          <w:rFonts w:ascii="Tahoma" w:hAnsi="Tahoma" w:cs="Tahoma"/>
        </w:rPr>
        <w:t xml:space="preserve">#227 – </w:t>
      </w:r>
      <w:r w:rsidRPr="001C474E">
        <w:rPr>
          <w:rFonts w:ascii="Tahoma" w:hAnsi="Tahoma" w:cs="Tahoma"/>
          <w:b/>
        </w:rPr>
        <w:t>Controlled Substances/Paraphernalia</w:t>
      </w:r>
    </w:p>
    <w:p w14:paraId="4D2DE534" w14:textId="77777777" w:rsidR="00DD0C31" w:rsidRDefault="00DD0C31" w:rsidP="00DD0C31">
      <w:pPr>
        <w:pStyle w:val="Normal1"/>
        <w:spacing w:line="360" w:lineRule="auto"/>
        <w:rPr>
          <w:rFonts w:ascii="Tahoma" w:eastAsia="Tahoma" w:hAnsi="Tahoma" w:cs="Tahoma"/>
          <w:b/>
          <w:i/>
          <w:u w:val="single"/>
        </w:rPr>
      </w:pPr>
    </w:p>
    <w:p w14:paraId="74BED534" w14:textId="77777777" w:rsidR="00DD0C31" w:rsidRPr="000D546C" w:rsidRDefault="00DD0C31" w:rsidP="00DD0C31">
      <w:pPr>
        <w:pStyle w:val="Normal1"/>
        <w:spacing w:line="360" w:lineRule="auto"/>
        <w:rPr>
          <w:rFonts w:ascii="Tahoma" w:hAnsi="Tahoma" w:cs="Tahoma"/>
          <w:shd w:val="clear" w:color="auto" w:fill="FFFFFF"/>
        </w:rPr>
      </w:pPr>
      <w:bookmarkStart w:id="15" w:name="_Hlk12869327"/>
      <w:r w:rsidRPr="000D546C">
        <w:rPr>
          <w:rFonts w:ascii="Tahoma" w:hAnsi="Tahoma" w:cs="Tahoma"/>
          <w:shd w:val="clear" w:color="auto" w:fill="FFFFFF"/>
        </w:rPr>
        <w:t>The principal or designee will report any violations of the controlled substance policy to the home school. In conjunction with the sending district, disciplinary action will be taken which could include a suspension of three (3) to ten (10) days and may include expulsion proceedings. The school and/or district may require participation in drug counseling, rehabilitation, testing or other programs as a condition of reinstatement to the school. Criminal charges and/or a juvenile allegation may also be filed against the student, which may result in the student being placed on probation.</w:t>
      </w:r>
      <w:bookmarkEnd w:id="15"/>
    </w:p>
    <w:p w14:paraId="58061982" w14:textId="77777777" w:rsidR="00DD0C31" w:rsidRDefault="00DD0C31" w:rsidP="00DD0C31">
      <w:pPr>
        <w:pStyle w:val="Normal1"/>
        <w:spacing w:line="360" w:lineRule="auto"/>
        <w:rPr>
          <w:rFonts w:ascii="Tahoma" w:eastAsia="Tahoma" w:hAnsi="Tahoma" w:cs="Tahoma"/>
        </w:rPr>
      </w:pPr>
    </w:p>
    <w:p w14:paraId="7D0D8689"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Searches</w:t>
      </w:r>
    </w:p>
    <w:p w14:paraId="0AEF2EB5"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In an effort to provide a safe, </w:t>
      </w:r>
      <w:proofErr w:type="gramStart"/>
      <w:r>
        <w:rPr>
          <w:rFonts w:ascii="Tahoma" w:eastAsia="Tahoma" w:hAnsi="Tahoma" w:cs="Tahoma"/>
        </w:rPr>
        <w:t>secure</w:t>
      </w:r>
      <w:proofErr w:type="gramEnd"/>
      <w:r>
        <w:rPr>
          <w:rFonts w:ascii="Tahoma" w:eastAsia="Tahoma" w:hAnsi="Tahoma" w:cs="Tahoma"/>
        </w:rPr>
        <w:t xml:space="preserve"> and peaceful environment, each student must acknowledge a reduced expectation of privacy. Random unannounced inspections or sweeps of school property may be performed to assist in enforcing school policies/procedures and provide a deterrent to prohibited items, substances, or activities. Inspections or sweeps of school property may result in reasonable suspicion that prompts a search.</w:t>
      </w:r>
    </w:p>
    <w:p w14:paraId="14DF8FD4" w14:textId="77777777" w:rsidR="00DD0C31" w:rsidRDefault="00DD0C31" w:rsidP="00DD0C31">
      <w:pPr>
        <w:pStyle w:val="Normal1"/>
        <w:spacing w:line="360" w:lineRule="auto"/>
        <w:rPr>
          <w:rFonts w:ascii="Tahoma" w:eastAsia="Tahoma" w:hAnsi="Tahoma" w:cs="Tahoma"/>
        </w:rPr>
      </w:pPr>
    </w:p>
    <w:p w14:paraId="5F9D62B9"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Principal and Police Officer or designee are authorized to search a student's personal possessions (including but not limited to bags and book bags, purses, pockets or shoes) or motor vehicle parked on IU1 property upon entry to the school </w:t>
      </w:r>
      <w:r>
        <w:rPr>
          <w:rFonts w:ascii="Tahoma" w:eastAsia="Tahoma" w:hAnsi="Tahoma" w:cs="Tahoma"/>
          <w:i/>
        </w:rPr>
        <w:t xml:space="preserve">or </w:t>
      </w:r>
      <w:r>
        <w:rPr>
          <w:rFonts w:ascii="Tahoma" w:eastAsia="Tahoma" w:hAnsi="Tahoma" w:cs="Tahoma"/>
        </w:rPr>
        <w:t xml:space="preserve">when there is reasonable suspicion that the student is violating the law, Board policy or program rules, or he/she poses a threat to him/her self or the entire school population.  Searches conducted by the administration may include but not be limited to utilization of </w:t>
      </w:r>
      <w:r>
        <w:rPr>
          <w:rFonts w:ascii="Tahoma" w:eastAsia="Tahoma" w:hAnsi="Tahoma" w:cs="Tahoma"/>
          <w:i/>
        </w:rPr>
        <w:t>certified drug dogs,</w:t>
      </w:r>
      <w:r>
        <w:rPr>
          <w:rFonts w:ascii="Tahoma" w:eastAsia="Tahoma" w:hAnsi="Tahoma" w:cs="Tahoma"/>
        </w:rPr>
        <w:t xml:space="preserve"> </w:t>
      </w:r>
      <w:r>
        <w:rPr>
          <w:rFonts w:ascii="Tahoma" w:eastAsia="Tahoma" w:hAnsi="Tahoma" w:cs="Tahoma"/>
          <w:i/>
        </w:rPr>
        <w:t xml:space="preserve">metal detection units, or any device used to protect the health, </w:t>
      </w:r>
      <w:proofErr w:type="gramStart"/>
      <w:r>
        <w:rPr>
          <w:rFonts w:ascii="Tahoma" w:eastAsia="Tahoma" w:hAnsi="Tahoma" w:cs="Tahoma"/>
          <w:i/>
        </w:rPr>
        <w:t>safety</w:t>
      </w:r>
      <w:proofErr w:type="gramEnd"/>
      <w:r>
        <w:rPr>
          <w:rFonts w:ascii="Tahoma" w:eastAsia="Tahoma" w:hAnsi="Tahoma" w:cs="Tahoma"/>
          <w:i/>
        </w:rPr>
        <w:t xml:space="preserve"> and welfare of the school population. </w:t>
      </w:r>
      <w:r>
        <w:rPr>
          <w:rFonts w:ascii="Tahoma" w:eastAsia="Tahoma" w:hAnsi="Tahoma" w:cs="Tahoma"/>
        </w:rPr>
        <w:t>All students will be required to go through the metal detector units on a daily basis.  This will include removal of shoes and belts and other items that may cause the alarm to respond.</w:t>
      </w:r>
    </w:p>
    <w:p w14:paraId="33E14194" w14:textId="77777777" w:rsidR="00DD0C31" w:rsidRDefault="00DD0C31" w:rsidP="00DD0C31">
      <w:pPr>
        <w:pStyle w:val="Normal1"/>
        <w:spacing w:line="360" w:lineRule="auto"/>
        <w:ind w:left="720"/>
        <w:rPr>
          <w:rFonts w:ascii="Tahoma" w:eastAsia="Tahoma" w:hAnsi="Tahoma" w:cs="Tahoma"/>
          <w:i/>
        </w:rPr>
      </w:pPr>
      <w:r>
        <w:rPr>
          <w:rFonts w:ascii="Tahoma" w:eastAsia="Tahoma" w:hAnsi="Tahoma" w:cs="Tahoma"/>
          <w:i/>
        </w:rPr>
        <w:lastRenderedPageBreak/>
        <w:t xml:space="preserve"> Refer to IU1 Board policy # </w:t>
      </w:r>
      <w:r>
        <w:rPr>
          <w:rFonts w:ascii="Tahoma" w:eastAsia="Tahoma" w:hAnsi="Tahoma" w:cs="Tahoma"/>
        </w:rPr>
        <w:t xml:space="preserve">226 - </w:t>
      </w:r>
      <w:proofErr w:type="gramStart"/>
      <w:r>
        <w:rPr>
          <w:rFonts w:ascii="Tahoma" w:eastAsia="Tahoma" w:hAnsi="Tahoma" w:cs="Tahoma"/>
          <w:b/>
        </w:rPr>
        <w:t>Searches</w:t>
      </w:r>
      <w:proofErr w:type="gramEnd"/>
    </w:p>
    <w:p w14:paraId="639D9398" w14:textId="77777777" w:rsidR="00DD0C31" w:rsidRDefault="00DD0C31" w:rsidP="00DD0C31">
      <w:pPr>
        <w:pStyle w:val="Normal1"/>
        <w:spacing w:line="360" w:lineRule="auto"/>
        <w:rPr>
          <w:rFonts w:ascii="Tahoma" w:eastAsia="Tahoma" w:hAnsi="Tahoma" w:cs="Tahoma"/>
        </w:rPr>
      </w:pPr>
      <w:bookmarkStart w:id="16" w:name="_Hlk12868326"/>
    </w:p>
    <w:p w14:paraId="2F341D57" w14:textId="77777777" w:rsidR="00DD0C31" w:rsidRPr="00FF1272" w:rsidRDefault="00DD0C31" w:rsidP="00DD0C31">
      <w:pPr>
        <w:pStyle w:val="Heading1"/>
        <w:shd w:val="clear" w:color="auto" w:fill="FFFFFF"/>
        <w:spacing w:line="360" w:lineRule="atLeast"/>
        <w:jc w:val="center"/>
        <w:rPr>
          <w:rFonts w:ascii="Times" w:hAnsi="Times"/>
        </w:rPr>
      </w:pPr>
      <w:r w:rsidRPr="00FF1272">
        <w:t>POSSESSION AND USE OF TOBACCO/NICOTINE</w:t>
      </w:r>
    </w:p>
    <w:p w14:paraId="7D565464" w14:textId="77777777" w:rsidR="00DD0C31" w:rsidRDefault="00DD0C31" w:rsidP="00DD0C31">
      <w:pPr>
        <w:pStyle w:val="NormalWeb"/>
        <w:shd w:val="clear" w:color="auto" w:fill="FFFFFF"/>
        <w:spacing w:before="0" w:beforeAutospacing="0" w:after="0" w:afterAutospacing="0" w:line="360" w:lineRule="atLeast"/>
        <w:jc w:val="both"/>
        <w:rPr>
          <w:color w:val="000000"/>
        </w:rPr>
      </w:pPr>
      <w:r>
        <w:rPr>
          <w:rFonts w:ascii="Tahoma" w:hAnsi="Tahoma" w:cs="Tahoma"/>
          <w:color w:val="000000"/>
        </w:rPr>
        <w:t>Both State and Federal laws (Act 145 of 1997, Pro-Kids Act, SED &amp; Public Health Law) prohibit tobacco use in school buildings, on school transportation and on school grounds. Tobacco is defined as a lighted or unlighted cigarette, cigar, pipe, or other lighted smoking product and smokeless tobacco in any form, including imitation tobacco products (</w:t>
      </w:r>
      <w:proofErr w:type="gramStart"/>
      <w:r>
        <w:rPr>
          <w:rFonts w:ascii="Tahoma" w:hAnsi="Tahoma" w:cs="Tahoma"/>
          <w:color w:val="000000"/>
        </w:rPr>
        <w:t>i.e.</w:t>
      </w:r>
      <w:proofErr w:type="gramEnd"/>
      <w:r>
        <w:rPr>
          <w:rFonts w:ascii="Tahoma" w:hAnsi="Tahoma" w:cs="Tahoma"/>
          <w:color w:val="000000"/>
        </w:rPr>
        <w:t> spit and spitless tobacco, also known as smokeless, dip, chew, snus and snuff). Additionally, no student is permitted to possess cigarettes, other tobacco products, papers used to roll cigarettes, lighters, or other paraphernalia at any time.</w:t>
      </w:r>
    </w:p>
    <w:p w14:paraId="73F06C99" w14:textId="77777777" w:rsidR="00DD0C31" w:rsidRDefault="00DD0C31" w:rsidP="00DD0C31">
      <w:pPr>
        <w:pStyle w:val="Heading1"/>
        <w:shd w:val="clear" w:color="auto" w:fill="FFFFFF"/>
        <w:spacing w:line="360" w:lineRule="atLeast"/>
        <w:jc w:val="center"/>
        <w:rPr>
          <w:rFonts w:ascii="Times" w:hAnsi="Times"/>
        </w:rPr>
      </w:pPr>
      <w:r>
        <w:rPr>
          <w:b w:val="0"/>
          <w:bCs/>
        </w:rPr>
        <w:t> </w:t>
      </w:r>
    </w:p>
    <w:p w14:paraId="6983158D" w14:textId="77777777" w:rsidR="00DD0C31" w:rsidRDefault="00DD0C31" w:rsidP="00DD0C31">
      <w:pPr>
        <w:pStyle w:val="NormalWeb"/>
        <w:shd w:val="clear" w:color="auto" w:fill="FFFFFF"/>
        <w:spacing w:before="0" w:beforeAutospacing="0" w:after="0" w:afterAutospacing="0" w:line="360" w:lineRule="atLeast"/>
        <w:jc w:val="both"/>
        <w:rPr>
          <w:color w:val="000000"/>
        </w:rPr>
      </w:pPr>
      <w:r>
        <w:rPr>
          <w:rFonts w:ascii="Tahoma" w:hAnsi="Tahoma" w:cs="Tahoma"/>
          <w:color w:val="000000"/>
        </w:rPr>
        <w:t>Students may not use, posses, or display vaping devices or any other smoking device on campus. This applies to even if the device does not contain tobacco related products. Such devices will be confiscated for parent pick up.</w:t>
      </w:r>
    </w:p>
    <w:bookmarkEnd w:id="16"/>
    <w:p w14:paraId="64DEB8AF" w14:textId="77777777" w:rsidR="00DD0C31" w:rsidRDefault="00DD0C31" w:rsidP="00DD0C31">
      <w:pPr>
        <w:pStyle w:val="Normal1"/>
        <w:spacing w:line="360" w:lineRule="auto"/>
        <w:rPr>
          <w:rFonts w:ascii="Tahoma" w:eastAsia="Tahoma" w:hAnsi="Tahoma" w:cs="Tahoma"/>
        </w:rPr>
      </w:pPr>
    </w:p>
    <w:p w14:paraId="4F5FF215" w14:textId="77777777" w:rsidR="00DD0C31" w:rsidRDefault="00DD0C31" w:rsidP="00DD0C31">
      <w:pPr>
        <w:pStyle w:val="Heading1"/>
        <w:jc w:val="center"/>
        <w:rPr>
          <w:u w:val="single"/>
        </w:rPr>
      </w:pPr>
      <w:r>
        <w:rPr>
          <w:u w:val="single"/>
        </w:rPr>
        <w:t>Tobacco/Nicotine Policy Guidelines</w:t>
      </w:r>
    </w:p>
    <w:p w14:paraId="2ED6E7AC" w14:textId="77777777" w:rsidR="00DD0C31" w:rsidRDefault="00DD0C31" w:rsidP="00DD0C31">
      <w:pPr>
        <w:pStyle w:val="Normal1"/>
        <w:spacing w:line="360" w:lineRule="auto"/>
        <w:rPr>
          <w:rFonts w:ascii="Tahoma" w:eastAsia="Tahoma" w:hAnsi="Tahoma" w:cs="Tahoma"/>
        </w:rPr>
      </w:pPr>
      <w:bookmarkStart w:id="17" w:name="_Hlk12868518"/>
      <w:r>
        <w:rPr>
          <w:rFonts w:ascii="Tahoma" w:eastAsia="Tahoma" w:hAnsi="Tahoma" w:cs="Tahoma"/>
        </w:rPr>
        <w:t>No student, staff member, volunteers or school visitor shall knowingly possess, use, furnish, transfer, or distribute tobacco and/or vaping related products while:</w:t>
      </w:r>
    </w:p>
    <w:bookmarkEnd w:id="17"/>
    <w:p w14:paraId="05827560" w14:textId="77777777" w:rsidR="00DD0C31" w:rsidRDefault="00DD0C31" w:rsidP="00DD0C31">
      <w:pPr>
        <w:pStyle w:val="Normal1"/>
        <w:numPr>
          <w:ilvl w:val="0"/>
          <w:numId w:val="2"/>
        </w:numPr>
        <w:spacing w:line="360" w:lineRule="auto"/>
        <w:ind w:hanging="360"/>
      </w:pPr>
      <w:r>
        <w:rPr>
          <w:rFonts w:ascii="Tahoma" w:eastAsia="Tahoma" w:hAnsi="Tahoma" w:cs="Tahoma"/>
        </w:rPr>
        <w:t>In the school building or on school grounds during, immediately before and after school hours</w:t>
      </w:r>
    </w:p>
    <w:p w14:paraId="78DD86B7" w14:textId="77777777" w:rsidR="00DD0C31" w:rsidRDefault="00DD0C31" w:rsidP="00DD0C31">
      <w:pPr>
        <w:pStyle w:val="Normal1"/>
        <w:numPr>
          <w:ilvl w:val="0"/>
          <w:numId w:val="2"/>
        </w:numPr>
        <w:spacing w:line="360" w:lineRule="auto"/>
        <w:ind w:hanging="360"/>
      </w:pPr>
      <w:r>
        <w:rPr>
          <w:rFonts w:ascii="Tahoma" w:eastAsia="Tahoma" w:hAnsi="Tahoma" w:cs="Tahoma"/>
        </w:rPr>
        <w:t>On school grounds at any other time when the school is being used by any school group</w:t>
      </w:r>
    </w:p>
    <w:p w14:paraId="65860613" w14:textId="77777777" w:rsidR="00DD0C31" w:rsidRDefault="00DD0C31" w:rsidP="00DD0C31">
      <w:pPr>
        <w:pStyle w:val="Normal1"/>
        <w:numPr>
          <w:ilvl w:val="0"/>
          <w:numId w:val="2"/>
        </w:numPr>
        <w:spacing w:line="360" w:lineRule="auto"/>
        <w:ind w:hanging="360"/>
      </w:pPr>
      <w:r>
        <w:rPr>
          <w:rFonts w:ascii="Tahoma" w:eastAsia="Tahoma" w:hAnsi="Tahoma" w:cs="Tahoma"/>
        </w:rPr>
        <w:t xml:space="preserve">Off school grounds while attending any school activity, function, event or school sponsored </w:t>
      </w:r>
      <w:proofErr w:type="gramStart"/>
      <w:r>
        <w:rPr>
          <w:rFonts w:ascii="Tahoma" w:eastAsia="Tahoma" w:hAnsi="Tahoma" w:cs="Tahoma"/>
        </w:rPr>
        <w:t>activities</w:t>
      </w:r>
      <w:proofErr w:type="gramEnd"/>
    </w:p>
    <w:p w14:paraId="61A400CF" w14:textId="77777777" w:rsidR="00DD0C31" w:rsidRDefault="00DD0C31" w:rsidP="00DD0C31">
      <w:pPr>
        <w:pStyle w:val="Normal1"/>
        <w:numPr>
          <w:ilvl w:val="0"/>
          <w:numId w:val="2"/>
        </w:numPr>
        <w:spacing w:line="360" w:lineRule="auto"/>
        <w:ind w:hanging="360"/>
      </w:pPr>
      <w:r>
        <w:rPr>
          <w:rFonts w:ascii="Tahoma" w:eastAsia="Tahoma" w:hAnsi="Tahoma" w:cs="Tahoma"/>
        </w:rPr>
        <w:t xml:space="preserve">In transit to and from school or a school activity, event, </w:t>
      </w:r>
      <w:proofErr w:type="gramStart"/>
      <w:r>
        <w:rPr>
          <w:rFonts w:ascii="Tahoma" w:eastAsia="Tahoma" w:hAnsi="Tahoma" w:cs="Tahoma"/>
        </w:rPr>
        <w:t>function</w:t>
      </w:r>
      <w:proofErr w:type="gramEnd"/>
      <w:r>
        <w:rPr>
          <w:rFonts w:ascii="Tahoma" w:eastAsia="Tahoma" w:hAnsi="Tahoma" w:cs="Tahoma"/>
        </w:rPr>
        <w:t xml:space="preserve"> or school sponsored activity.</w:t>
      </w:r>
    </w:p>
    <w:p w14:paraId="6BBFF357" w14:textId="77777777" w:rsidR="00DD0C31" w:rsidRDefault="00DD0C31" w:rsidP="00DD0C31">
      <w:pPr>
        <w:pStyle w:val="Normal1"/>
        <w:spacing w:line="360" w:lineRule="auto"/>
        <w:rPr>
          <w:rFonts w:ascii="Tahoma" w:eastAsia="Tahoma" w:hAnsi="Tahoma" w:cs="Tahoma"/>
        </w:rPr>
      </w:pPr>
      <w:bookmarkStart w:id="18" w:name="_Hlk12868010"/>
      <w:r>
        <w:rPr>
          <w:rFonts w:ascii="Tahoma" w:eastAsia="Tahoma" w:hAnsi="Tahoma" w:cs="Tahoma"/>
        </w:rPr>
        <w:t xml:space="preserve">A student who violates any of the above provisions is committing a summary criminal offense. Student violators are subject to prosecution initiated by the school police officer and shall upon conviction be sentenced to pay court costs as determined by the local magistrate.  Act 145 expressly states that a summary offense under this legislation will neither be a criminal offense </w:t>
      </w:r>
      <w:r>
        <w:rPr>
          <w:rFonts w:ascii="Tahoma" w:eastAsia="Tahoma" w:hAnsi="Tahoma" w:cs="Tahoma"/>
        </w:rPr>
        <w:lastRenderedPageBreak/>
        <w:t>of record, be recorded as a criminal act or be placed on criminal record of the offender.</w:t>
      </w:r>
    </w:p>
    <w:bookmarkEnd w:id="18"/>
    <w:p w14:paraId="3DE75142" w14:textId="62656128" w:rsidR="00DD0C31" w:rsidRDefault="00DD0C31" w:rsidP="00DD0C31">
      <w:pPr>
        <w:pStyle w:val="Normal1"/>
        <w:spacing w:line="360" w:lineRule="auto"/>
        <w:ind w:left="720"/>
        <w:rPr>
          <w:rFonts w:ascii="Tahoma" w:eastAsia="Tahoma" w:hAnsi="Tahoma" w:cs="Tahoma"/>
          <w:b/>
        </w:rPr>
      </w:pPr>
      <w:r>
        <w:rPr>
          <w:rFonts w:ascii="Tahoma" w:eastAsia="Tahoma" w:hAnsi="Tahoma" w:cs="Tahoma"/>
          <w:i/>
        </w:rPr>
        <w:t>Refer to IU1 Board policy #</w:t>
      </w:r>
      <w:r>
        <w:rPr>
          <w:rFonts w:ascii="Tahoma" w:eastAsia="Tahoma" w:hAnsi="Tahoma" w:cs="Tahoma"/>
        </w:rPr>
        <w:t xml:space="preserve"> 222 – </w:t>
      </w:r>
      <w:r>
        <w:rPr>
          <w:rFonts w:ascii="Tahoma" w:eastAsia="Tahoma" w:hAnsi="Tahoma" w:cs="Tahoma"/>
          <w:b/>
        </w:rPr>
        <w:t>Tobacco/Nicotine Use</w:t>
      </w:r>
    </w:p>
    <w:p w14:paraId="664D2780" w14:textId="77777777" w:rsidR="00340DB7" w:rsidRDefault="00340DB7" w:rsidP="00DD0C31">
      <w:pPr>
        <w:pStyle w:val="Normal1"/>
        <w:spacing w:line="360" w:lineRule="auto"/>
        <w:ind w:left="720"/>
        <w:rPr>
          <w:rFonts w:ascii="Tahoma" w:eastAsia="Tahoma" w:hAnsi="Tahoma" w:cs="Tahoma"/>
          <w:b/>
        </w:rPr>
      </w:pPr>
    </w:p>
    <w:p w14:paraId="3DD1AF87" w14:textId="632CB697" w:rsidR="00340DB7" w:rsidRDefault="00340DB7" w:rsidP="00F31B56">
      <w:pPr>
        <w:pStyle w:val="Default"/>
        <w:rPr>
          <w:rFonts w:ascii="Tahoma" w:hAnsi="Tahoma" w:cs="Tahoma"/>
          <w:bCs/>
          <w:szCs w:val="24"/>
          <w:lang w:val="en"/>
        </w:rPr>
      </w:pPr>
      <w:r w:rsidRPr="00120B19">
        <w:rPr>
          <w:rFonts w:ascii="Tahoma" w:hAnsi="Tahoma" w:cs="Tahoma"/>
          <w:b/>
          <w:bCs/>
          <w:szCs w:val="24"/>
          <w:lang w:val="en"/>
        </w:rPr>
        <w:t>HARASSMENT/SEXUAL HARASSMENT/TITLE IX SEXUAL HARASSMENT POLICY</w:t>
      </w:r>
      <w:r w:rsidRPr="00120B19">
        <w:rPr>
          <w:rFonts w:ascii="Tahoma" w:hAnsi="Tahoma" w:cs="Tahoma"/>
          <w:bCs/>
          <w:szCs w:val="24"/>
          <w:lang w:val="en"/>
        </w:rPr>
        <w:t xml:space="preserve"> </w:t>
      </w:r>
    </w:p>
    <w:p w14:paraId="7AF47C08" w14:textId="1C929102" w:rsidR="00F31B56" w:rsidRPr="00120B19" w:rsidRDefault="00F31B56" w:rsidP="00F31B56">
      <w:pPr>
        <w:pStyle w:val="Default"/>
        <w:rPr>
          <w:rFonts w:ascii="Tahoma" w:hAnsi="Tahoma" w:cs="Tahoma"/>
          <w:bCs/>
          <w:szCs w:val="24"/>
        </w:rPr>
      </w:pPr>
      <w:r w:rsidRPr="00120B19">
        <w:rPr>
          <w:rFonts w:ascii="Tahoma" w:hAnsi="Tahoma" w:cs="Tahoma"/>
          <w:bCs/>
          <w:szCs w:val="24"/>
          <w:lang w:val="en"/>
        </w:rPr>
        <w:t xml:space="preserve">It is the policy of the Intermediate Unit 1 (IU1) to maintain an environment for learning and working that is free from harassment, sexual </w:t>
      </w:r>
      <w:proofErr w:type="gramStart"/>
      <w:r w:rsidRPr="00120B19">
        <w:rPr>
          <w:rFonts w:ascii="Tahoma" w:hAnsi="Tahoma" w:cs="Tahoma"/>
          <w:bCs/>
          <w:szCs w:val="24"/>
          <w:lang w:val="en"/>
        </w:rPr>
        <w:t>harassment</w:t>
      </w:r>
      <w:proofErr w:type="gramEnd"/>
      <w:r w:rsidRPr="00120B19">
        <w:rPr>
          <w:rFonts w:ascii="Tahoma" w:hAnsi="Tahoma" w:cs="Tahoma"/>
          <w:bCs/>
          <w:szCs w:val="24"/>
          <w:lang w:val="en"/>
        </w:rPr>
        <w:t xml:space="preserve"> and Title IX sexual harassment, as defined herein, and such conduct is prohibited. </w:t>
      </w:r>
      <w:r w:rsidRPr="00120B19">
        <w:rPr>
          <w:rFonts w:ascii="Tahoma" w:hAnsi="Tahoma" w:cs="Tahoma"/>
          <w:bCs/>
          <w:szCs w:val="24"/>
        </w:rPr>
        <w:t>It is also the policy of the IU1 to comply with federal law and regulations under Title IX prohibiting sexual harassment, which is a form of unlawful discrimination on the basis of sex. Such discrimination shall be referred to throughout this policy as Title IX sexual harassment. Additionally, the IU1 does not discriminate in any manner, including Title IX sexual harassment, in any IU1 education program or activity. Inquiries regarding the application of Title IX to the IU1 may be referred to the Title IX Coordinator.</w:t>
      </w:r>
    </w:p>
    <w:p w14:paraId="10472962" w14:textId="77777777" w:rsidR="00F31B56" w:rsidRPr="00120B19" w:rsidRDefault="00F31B56" w:rsidP="00F31B56">
      <w:pPr>
        <w:pStyle w:val="Default"/>
        <w:rPr>
          <w:rFonts w:ascii="Tahoma" w:hAnsi="Tahoma" w:cs="Tahoma"/>
          <w:bCs/>
          <w:szCs w:val="24"/>
        </w:rPr>
      </w:pPr>
    </w:p>
    <w:p w14:paraId="150B4C6D" w14:textId="77777777" w:rsidR="00F31B56" w:rsidRPr="00120B19" w:rsidRDefault="00F31B56" w:rsidP="00F31B56">
      <w:pPr>
        <w:pStyle w:val="Default"/>
        <w:rPr>
          <w:rFonts w:ascii="Tahoma" w:hAnsi="Tahoma" w:cs="Tahoma"/>
          <w:bCs/>
          <w:szCs w:val="24"/>
        </w:rPr>
      </w:pPr>
      <w:r w:rsidRPr="00120B19">
        <w:rPr>
          <w:rFonts w:ascii="Tahoma" w:hAnsi="Tahoma" w:cs="Tahoma"/>
          <w:bCs/>
          <w:szCs w:val="24"/>
        </w:rPr>
        <w:t xml:space="preserve">The IU1’s Title IX Coordinators are: </w:t>
      </w:r>
    </w:p>
    <w:p w14:paraId="6D7FB16F" w14:textId="77777777" w:rsidR="00F31B56" w:rsidRPr="00120B19" w:rsidRDefault="00F31B56" w:rsidP="00F31B56">
      <w:pPr>
        <w:pStyle w:val="Default"/>
        <w:rPr>
          <w:rFonts w:ascii="Tahoma" w:hAnsi="Tahoma" w:cs="Tahoma"/>
          <w:bCs/>
          <w:szCs w:val="24"/>
        </w:rPr>
      </w:pPr>
    </w:p>
    <w:p w14:paraId="56C6E63C" w14:textId="4FF97A23" w:rsidR="00F31B56" w:rsidRPr="00120B19" w:rsidRDefault="00F31B56" w:rsidP="00F31B56">
      <w:pPr>
        <w:pStyle w:val="Default"/>
        <w:rPr>
          <w:rFonts w:ascii="Tahoma" w:hAnsi="Tahoma" w:cs="Tahoma"/>
          <w:bCs/>
          <w:szCs w:val="24"/>
        </w:rPr>
      </w:pPr>
      <w:r w:rsidRPr="00120B19">
        <w:rPr>
          <w:rFonts w:ascii="Tahoma" w:hAnsi="Tahoma" w:cs="Tahoma"/>
          <w:b/>
          <w:bCs/>
          <w:szCs w:val="24"/>
        </w:rPr>
        <w:t>Jennifer Judge</w:t>
      </w:r>
      <w:r w:rsidRPr="00120B19">
        <w:rPr>
          <w:rFonts w:ascii="Tahoma" w:hAnsi="Tahoma" w:cs="Tahoma"/>
          <w:bCs/>
          <w:szCs w:val="24"/>
        </w:rPr>
        <w:br/>
      </w:r>
      <w:r w:rsidR="005A3FCE">
        <w:rPr>
          <w:rFonts w:ascii="Tahoma" w:hAnsi="Tahoma" w:cs="Tahoma"/>
          <w:bCs/>
          <w:szCs w:val="24"/>
        </w:rPr>
        <w:t xml:space="preserve">Assistant to the Executive Director for </w:t>
      </w:r>
      <w:r w:rsidRPr="00120B19">
        <w:rPr>
          <w:rFonts w:ascii="Tahoma" w:hAnsi="Tahoma" w:cs="Tahoma"/>
          <w:bCs/>
          <w:szCs w:val="24"/>
        </w:rPr>
        <w:t>Human Resources/Lead Title IX Coordinator</w:t>
      </w:r>
      <w:r w:rsidRPr="00120B19">
        <w:rPr>
          <w:rFonts w:ascii="Tahoma" w:hAnsi="Tahoma" w:cs="Tahoma"/>
          <w:bCs/>
          <w:szCs w:val="24"/>
        </w:rPr>
        <w:br/>
        <w:t>724-938-3241 ext. 254</w:t>
      </w:r>
      <w:r w:rsidRPr="00120B19">
        <w:rPr>
          <w:rFonts w:ascii="Tahoma" w:hAnsi="Tahoma" w:cs="Tahoma"/>
          <w:bCs/>
          <w:szCs w:val="24"/>
        </w:rPr>
        <w:br/>
      </w:r>
      <w:hyperlink r:id="rId10" w:history="1">
        <w:r w:rsidRPr="00120B19">
          <w:rPr>
            <w:rStyle w:val="Hyperlink"/>
            <w:rFonts w:ascii="Tahoma" w:hAnsi="Tahoma" w:cs="Tahoma"/>
            <w:bCs/>
            <w:szCs w:val="24"/>
          </w:rPr>
          <w:t>jennifer.judge@iu1.org</w:t>
        </w:r>
      </w:hyperlink>
    </w:p>
    <w:p w14:paraId="277B6FD4" w14:textId="77777777" w:rsidR="00F31B56" w:rsidRPr="00120B19" w:rsidRDefault="00F31B56" w:rsidP="00F31B56">
      <w:pPr>
        <w:pStyle w:val="Default"/>
        <w:rPr>
          <w:rFonts w:ascii="Tahoma" w:hAnsi="Tahoma" w:cs="Tahoma"/>
          <w:bCs/>
          <w:szCs w:val="24"/>
        </w:rPr>
      </w:pPr>
    </w:p>
    <w:p w14:paraId="457DDE4C" w14:textId="77777777" w:rsidR="00F31B56" w:rsidRPr="00120B19" w:rsidRDefault="00F31B56" w:rsidP="00F31B56">
      <w:pPr>
        <w:pStyle w:val="Default"/>
        <w:rPr>
          <w:rFonts w:ascii="Tahoma" w:hAnsi="Tahoma" w:cs="Tahoma"/>
          <w:bCs/>
          <w:szCs w:val="24"/>
        </w:rPr>
      </w:pPr>
      <w:r w:rsidRPr="00120B19">
        <w:rPr>
          <w:rFonts w:ascii="Tahoma" w:hAnsi="Tahoma" w:cs="Tahoma"/>
          <w:b/>
          <w:bCs/>
          <w:szCs w:val="24"/>
        </w:rPr>
        <w:t xml:space="preserve">Dr. Kristin </w:t>
      </w:r>
      <w:proofErr w:type="spellStart"/>
      <w:r w:rsidRPr="00120B19">
        <w:rPr>
          <w:rFonts w:ascii="Tahoma" w:hAnsi="Tahoma" w:cs="Tahoma"/>
          <w:b/>
          <w:bCs/>
          <w:szCs w:val="24"/>
        </w:rPr>
        <w:t>Szewczyk</w:t>
      </w:r>
      <w:proofErr w:type="spellEnd"/>
      <w:r w:rsidRPr="00120B19">
        <w:rPr>
          <w:rFonts w:ascii="Tahoma" w:hAnsi="Tahoma" w:cs="Tahoma"/>
          <w:bCs/>
          <w:szCs w:val="24"/>
        </w:rPr>
        <w:br/>
        <w:t>Assistant Executive Director/Title IX Coordinator </w:t>
      </w:r>
      <w:r w:rsidRPr="00120B19">
        <w:rPr>
          <w:rFonts w:ascii="Tahoma" w:hAnsi="Tahoma" w:cs="Tahoma"/>
          <w:bCs/>
          <w:szCs w:val="24"/>
        </w:rPr>
        <w:br/>
        <w:t>724-938-3241 ext. 242</w:t>
      </w:r>
      <w:r w:rsidRPr="00120B19">
        <w:rPr>
          <w:rFonts w:ascii="Tahoma" w:hAnsi="Tahoma" w:cs="Tahoma"/>
          <w:bCs/>
          <w:szCs w:val="24"/>
        </w:rPr>
        <w:br/>
      </w:r>
      <w:hyperlink r:id="rId11" w:history="1">
        <w:r w:rsidRPr="00120B19">
          <w:rPr>
            <w:rStyle w:val="Hyperlink"/>
            <w:rFonts w:ascii="Tahoma" w:hAnsi="Tahoma" w:cs="Tahoma"/>
            <w:bCs/>
            <w:szCs w:val="24"/>
          </w:rPr>
          <w:t>kristin.szewczyk@iu1.org</w:t>
        </w:r>
      </w:hyperlink>
    </w:p>
    <w:p w14:paraId="08C5F1FD" w14:textId="77777777" w:rsidR="00F31B56" w:rsidRPr="00120B19" w:rsidRDefault="00F31B56" w:rsidP="00F31B56">
      <w:pPr>
        <w:pStyle w:val="Default"/>
        <w:rPr>
          <w:rFonts w:ascii="Tahoma" w:hAnsi="Tahoma" w:cs="Tahoma"/>
          <w:bCs/>
          <w:szCs w:val="24"/>
        </w:rPr>
      </w:pPr>
    </w:p>
    <w:p w14:paraId="2CE12B5D" w14:textId="77777777" w:rsidR="00F31B56" w:rsidRPr="00120B19" w:rsidRDefault="00F31B56" w:rsidP="00F31B56">
      <w:pPr>
        <w:pStyle w:val="Default"/>
        <w:rPr>
          <w:rFonts w:ascii="Tahoma" w:hAnsi="Tahoma" w:cs="Tahoma"/>
          <w:bCs/>
          <w:i/>
          <w:szCs w:val="24"/>
        </w:rPr>
      </w:pPr>
      <w:r w:rsidRPr="00120B19">
        <w:rPr>
          <w:rFonts w:ascii="Tahoma" w:hAnsi="Tahoma" w:cs="Tahoma"/>
          <w:bCs/>
          <w:szCs w:val="24"/>
        </w:rPr>
        <w:t xml:space="preserve">The IU1’s Board Policy 103 </w:t>
      </w:r>
      <w:r w:rsidRPr="00226181">
        <w:rPr>
          <w:rFonts w:ascii="Tahoma" w:hAnsi="Tahoma" w:cs="Tahoma"/>
          <w:b/>
          <w:szCs w:val="24"/>
        </w:rPr>
        <w:t>“Discrimination/Title IX Sexual Harassment Affecting Students</w:t>
      </w:r>
      <w:r w:rsidRPr="00120B19">
        <w:rPr>
          <w:rFonts w:ascii="Tahoma" w:hAnsi="Tahoma" w:cs="Tahoma"/>
          <w:bCs/>
          <w:szCs w:val="24"/>
        </w:rPr>
        <w:t xml:space="preserve">” and the associated Attachment 2 “Discrimination Complaint Procedures” and Attachment 3 “Title IX Sexual Harassment Procedures and Grievance Process for Formal Complaints” are set forth in full on the IU1’s website and can be accessed at:  </w:t>
      </w:r>
    </w:p>
    <w:p w14:paraId="554947F4" w14:textId="77777777" w:rsidR="00F31B56" w:rsidRPr="00120B19" w:rsidRDefault="00F31B56" w:rsidP="00F31B56">
      <w:pPr>
        <w:pStyle w:val="Default"/>
        <w:rPr>
          <w:rFonts w:ascii="Tahoma" w:hAnsi="Tahoma" w:cs="Tahoma"/>
          <w:bCs/>
          <w:i/>
          <w:szCs w:val="24"/>
        </w:rPr>
      </w:pPr>
    </w:p>
    <w:p w14:paraId="775A4C2E" w14:textId="77777777" w:rsidR="00F31B56" w:rsidRPr="00120B19" w:rsidRDefault="00000000" w:rsidP="00F31B56">
      <w:pPr>
        <w:pStyle w:val="Default"/>
        <w:rPr>
          <w:rFonts w:ascii="Tahoma" w:hAnsi="Tahoma" w:cs="Tahoma"/>
          <w:bCs/>
          <w:iCs/>
          <w:szCs w:val="24"/>
        </w:rPr>
      </w:pPr>
      <w:hyperlink r:id="rId12" w:history="1">
        <w:r w:rsidR="00F31B56" w:rsidRPr="00120B19">
          <w:rPr>
            <w:rStyle w:val="Hyperlink"/>
            <w:rFonts w:ascii="Tahoma" w:hAnsi="Tahoma" w:cs="Tahoma"/>
            <w:bCs/>
            <w:iCs/>
            <w:szCs w:val="24"/>
          </w:rPr>
          <w:t>https://www.iu1.org/about-us/title-ix</w:t>
        </w:r>
      </w:hyperlink>
    </w:p>
    <w:p w14:paraId="5E297A2B" w14:textId="77777777" w:rsidR="00F31B56" w:rsidRPr="00120B19" w:rsidRDefault="00F31B56" w:rsidP="00F31B56">
      <w:pPr>
        <w:pStyle w:val="Default"/>
        <w:rPr>
          <w:rFonts w:ascii="Tahoma" w:hAnsi="Tahoma" w:cs="Tahoma"/>
          <w:bCs/>
          <w:szCs w:val="24"/>
          <w:lang w:val="en"/>
        </w:rPr>
      </w:pPr>
    </w:p>
    <w:p w14:paraId="7840AE64" w14:textId="77777777" w:rsidR="00F31B56" w:rsidRPr="00120B19" w:rsidRDefault="00F31B56" w:rsidP="00F31B56">
      <w:pPr>
        <w:pStyle w:val="Default"/>
        <w:rPr>
          <w:rFonts w:ascii="Tahoma" w:hAnsi="Tahoma" w:cs="Tahoma"/>
          <w:bCs/>
          <w:szCs w:val="24"/>
          <w:lang w:val="en"/>
        </w:rPr>
      </w:pPr>
      <w:r w:rsidRPr="00120B19">
        <w:rPr>
          <w:rFonts w:ascii="Tahoma" w:hAnsi="Tahoma" w:cs="Tahoma"/>
          <w:b/>
          <w:bCs/>
          <w:szCs w:val="24"/>
          <w:lang w:val="en"/>
        </w:rPr>
        <w:t xml:space="preserve">Definitions </w:t>
      </w:r>
    </w:p>
    <w:p w14:paraId="646F2C4F" w14:textId="77777777" w:rsidR="00F31B56" w:rsidRPr="00120B19" w:rsidRDefault="00F31B56" w:rsidP="00F31B56">
      <w:pPr>
        <w:pStyle w:val="Default"/>
        <w:rPr>
          <w:rFonts w:ascii="Tahoma" w:hAnsi="Tahoma" w:cs="Tahoma"/>
          <w:bCs/>
          <w:i/>
          <w:szCs w:val="24"/>
        </w:rPr>
      </w:pPr>
    </w:p>
    <w:p w14:paraId="1803C7D1" w14:textId="77777777" w:rsidR="00F31B56" w:rsidRPr="00120B19" w:rsidRDefault="00F31B56" w:rsidP="00F31B56">
      <w:pPr>
        <w:pStyle w:val="Default"/>
        <w:rPr>
          <w:rFonts w:ascii="Tahoma" w:hAnsi="Tahoma" w:cs="Tahoma"/>
          <w:bCs/>
          <w:szCs w:val="24"/>
        </w:rPr>
      </w:pPr>
      <w:r w:rsidRPr="00120B19">
        <w:rPr>
          <w:rFonts w:ascii="Tahoma" w:hAnsi="Tahoma" w:cs="Tahoma"/>
          <w:bCs/>
          <w:i/>
          <w:szCs w:val="24"/>
        </w:rPr>
        <w:t xml:space="preserve">“Discrimination” </w:t>
      </w:r>
      <w:r w:rsidRPr="00120B19">
        <w:rPr>
          <w:rFonts w:ascii="Tahoma" w:hAnsi="Tahoma" w:cs="Tahoma"/>
          <w:bCs/>
          <w:szCs w:val="24"/>
        </w:rPr>
        <w:t>shall mean to treat individuals differently, or to harass or victimize based on a protected classification including race, color, age, creed, religion, sex, sexual orientation, ancestry, national origin, marital status, pregnancy and/or handicap/disability.</w:t>
      </w:r>
    </w:p>
    <w:p w14:paraId="64154CBA" w14:textId="77777777" w:rsidR="00F31B56" w:rsidRPr="00120B19" w:rsidRDefault="00F31B56" w:rsidP="00F31B56">
      <w:pPr>
        <w:pStyle w:val="Default"/>
        <w:rPr>
          <w:rFonts w:ascii="Tahoma" w:hAnsi="Tahoma" w:cs="Tahoma"/>
          <w:bCs/>
          <w:szCs w:val="24"/>
        </w:rPr>
      </w:pPr>
    </w:p>
    <w:p w14:paraId="202D776E" w14:textId="77777777" w:rsidR="00F31B56" w:rsidRPr="00120B19" w:rsidRDefault="00F31B56" w:rsidP="00F31B56">
      <w:pPr>
        <w:pStyle w:val="Default"/>
        <w:rPr>
          <w:rFonts w:ascii="Tahoma" w:hAnsi="Tahoma" w:cs="Tahoma"/>
          <w:bCs/>
          <w:szCs w:val="24"/>
        </w:rPr>
      </w:pPr>
      <w:r w:rsidRPr="00120B19">
        <w:rPr>
          <w:rFonts w:ascii="Tahoma" w:hAnsi="Tahoma" w:cs="Tahoma"/>
          <w:bCs/>
          <w:i/>
          <w:szCs w:val="24"/>
        </w:rPr>
        <w:lastRenderedPageBreak/>
        <w:t>“Harassment”</w:t>
      </w:r>
      <w:r w:rsidRPr="00120B19">
        <w:rPr>
          <w:rFonts w:ascii="Tahoma" w:hAnsi="Tahoma" w:cs="Tahoma"/>
          <w:bCs/>
          <w:szCs w:val="24"/>
        </w:rPr>
        <w:t xml:space="preserve">  is a form of discrimination based on the protected classifications listed above consisting of unwelcome conduct such as graphic, written, electronic, verbal or nonverbal acts including offensive jokes, slurs, epithets and name-calling, ridicule or mockery, insults or put-downs, offensive objects or pictures, physical assaults or threats, intimidation or other conduct that may be harmful or humiliating or interfere with a person’s school or school-related performance when such conduct is: </w:t>
      </w:r>
    </w:p>
    <w:p w14:paraId="0B4B741B" w14:textId="77777777" w:rsidR="00F31B56" w:rsidRPr="00120B19" w:rsidRDefault="00F31B56" w:rsidP="000D35F9">
      <w:pPr>
        <w:pStyle w:val="Default"/>
        <w:numPr>
          <w:ilvl w:val="0"/>
          <w:numId w:val="41"/>
        </w:numPr>
        <w:rPr>
          <w:rFonts w:ascii="Tahoma" w:hAnsi="Tahoma" w:cs="Tahoma"/>
          <w:bCs/>
          <w:szCs w:val="24"/>
        </w:rPr>
      </w:pPr>
      <w:r w:rsidRPr="00120B19">
        <w:rPr>
          <w:rFonts w:ascii="Tahoma" w:hAnsi="Tahoma" w:cs="Tahoma"/>
          <w:bCs/>
          <w:szCs w:val="24"/>
        </w:rPr>
        <w:t xml:space="preserve">sufficiently severe, </w:t>
      </w:r>
      <w:proofErr w:type="gramStart"/>
      <w:r w:rsidRPr="00120B19">
        <w:rPr>
          <w:rFonts w:ascii="Tahoma" w:hAnsi="Tahoma" w:cs="Tahoma"/>
          <w:bCs/>
          <w:szCs w:val="24"/>
        </w:rPr>
        <w:t>persistent</w:t>
      </w:r>
      <w:proofErr w:type="gramEnd"/>
      <w:r w:rsidRPr="00120B19">
        <w:rPr>
          <w:rFonts w:ascii="Tahoma" w:hAnsi="Tahoma" w:cs="Tahoma"/>
          <w:bCs/>
          <w:szCs w:val="24"/>
        </w:rPr>
        <w:t xml:space="preserve"> or pervasive; and </w:t>
      </w:r>
    </w:p>
    <w:p w14:paraId="68B1EBAD" w14:textId="77777777" w:rsidR="00F31B56" w:rsidRPr="00120B19" w:rsidRDefault="00F31B56" w:rsidP="000D35F9">
      <w:pPr>
        <w:pStyle w:val="Default"/>
        <w:numPr>
          <w:ilvl w:val="0"/>
          <w:numId w:val="41"/>
        </w:numPr>
        <w:rPr>
          <w:rFonts w:ascii="Tahoma" w:hAnsi="Tahoma" w:cs="Tahoma"/>
          <w:bCs/>
          <w:szCs w:val="24"/>
        </w:rPr>
      </w:pPr>
      <w:r w:rsidRPr="00120B19">
        <w:rPr>
          <w:rFonts w:ascii="Tahoma" w:hAnsi="Tahoma" w:cs="Tahoma"/>
          <w:bCs/>
          <w:szCs w:val="24"/>
        </w:rPr>
        <w:t>A reasonable person in the complainant’s position would find that it creates an intimidating, threatening or abusive educational environment such that it deprives or adversely interferes with or limits an individual or group of the ability to participate in or benefit from the service, activities or opportunities offered by the IU1 or a school.</w:t>
      </w:r>
    </w:p>
    <w:p w14:paraId="0CAB2AB6" w14:textId="77777777" w:rsidR="00F31B56" w:rsidRPr="00120B19" w:rsidRDefault="00F31B56" w:rsidP="00F31B56">
      <w:pPr>
        <w:pStyle w:val="Default"/>
        <w:rPr>
          <w:rFonts w:ascii="Tahoma" w:hAnsi="Tahoma" w:cs="Tahoma"/>
          <w:bCs/>
          <w:szCs w:val="24"/>
        </w:rPr>
      </w:pPr>
      <w:r w:rsidRPr="00120B19">
        <w:rPr>
          <w:rFonts w:ascii="Tahoma" w:hAnsi="Tahoma" w:cs="Tahoma"/>
          <w:bCs/>
          <w:szCs w:val="24"/>
        </w:rPr>
        <w:t xml:space="preserve">  </w:t>
      </w:r>
    </w:p>
    <w:p w14:paraId="1D9239F2" w14:textId="77777777" w:rsidR="00F31B56" w:rsidRPr="00120B19" w:rsidRDefault="00F31B56" w:rsidP="00F31B56">
      <w:pPr>
        <w:pStyle w:val="Default"/>
        <w:rPr>
          <w:rFonts w:ascii="Tahoma" w:hAnsi="Tahoma" w:cs="Tahoma"/>
          <w:bCs/>
          <w:szCs w:val="24"/>
        </w:rPr>
      </w:pPr>
      <w:r w:rsidRPr="00120B19">
        <w:rPr>
          <w:rFonts w:ascii="Tahoma" w:hAnsi="Tahoma" w:cs="Tahoma"/>
          <w:bCs/>
          <w:szCs w:val="24"/>
        </w:rPr>
        <w:t xml:space="preserve">It shall be a violation of this policy to harass a student or IU1 employee. Bullying can be a form of harassment. A student’s sending, sharing, viewing, selling, </w:t>
      </w:r>
      <w:proofErr w:type="gramStart"/>
      <w:r w:rsidRPr="00120B19">
        <w:rPr>
          <w:rFonts w:ascii="Tahoma" w:hAnsi="Tahoma" w:cs="Tahoma"/>
          <w:bCs/>
          <w:szCs w:val="24"/>
        </w:rPr>
        <w:t>purchasing</w:t>
      </w:r>
      <w:proofErr w:type="gramEnd"/>
      <w:r w:rsidRPr="00120B19">
        <w:rPr>
          <w:rFonts w:ascii="Tahoma" w:hAnsi="Tahoma" w:cs="Tahoma"/>
          <w:bCs/>
          <w:szCs w:val="24"/>
        </w:rPr>
        <w:t xml:space="preserve"> or otherwise disseminating of obscene, pornographic, lewd, sexually explicit or nude images, photographs or video content of another student may be considered harassment. </w:t>
      </w:r>
    </w:p>
    <w:p w14:paraId="0DC5CABD" w14:textId="77777777" w:rsidR="00F31B56" w:rsidRPr="00120B19" w:rsidRDefault="00F31B56" w:rsidP="00F31B56">
      <w:pPr>
        <w:pStyle w:val="Default"/>
        <w:rPr>
          <w:rFonts w:ascii="Tahoma" w:hAnsi="Tahoma" w:cs="Tahoma"/>
          <w:bCs/>
          <w:szCs w:val="24"/>
        </w:rPr>
      </w:pPr>
    </w:p>
    <w:p w14:paraId="77FF759F" w14:textId="77777777" w:rsidR="00F31B56" w:rsidRPr="00120B19" w:rsidRDefault="00F31B56" w:rsidP="00F31B56">
      <w:pPr>
        <w:pStyle w:val="Default"/>
        <w:rPr>
          <w:rFonts w:ascii="Tahoma" w:hAnsi="Tahoma" w:cs="Tahoma"/>
          <w:bCs/>
          <w:szCs w:val="24"/>
        </w:rPr>
      </w:pPr>
      <w:r w:rsidRPr="00120B19">
        <w:rPr>
          <w:rFonts w:ascii="Tahoma" w:hAnsi="Tahoma" w:cs="Tahoma"/>
          <w:bCs/>
          <w:i/>
          <w:szCs w:val="24"/>
        </w:rPr>
        <w:t>“Title IX Sexual Harassment”</w:t>
      </w:r>
      <w:r w:rsidRPr="00120B19">
        <w:rPr>
          <w:rFonts w:ascii="Tahoma" w:hAnsi="Tahoma" w:cs="Tahoma"/>
          <w:bCs/>
          <w:szCs w:val="24"/>
        </w:rPr>
        <w:t xml:space="preserve"> - means conduct on the basis of sex that satisfies one or more of the following:</w:t>
      </w:r>
    </w:p>
    <w:p w14:paraId="1E50411C" w14:textId="77777777" w:rsidR="00F31B56" w:rsidRPr="00120B19" w:rsidRDefault="00F31B56" w:rsidP="00F31B56">
      <w:pPr>
        <w:pStyle w:val="Default"/>
        <w:rPr>
          <w:rFonts w:ascii="Tahoma" w:hAnsi="Tahoma" w:cs="Tahoma"/>
          <w:bCs/>
          <w:szCs w:val="24"/>
        </w:rPr>
      </w:pPr>
    </w:p>
    <w:p w14:paraId="07DE9BD4" w14:textId="77777777" w:rsidR="00F31B56" w:rsidRPr="00120B19" w:rsidRDefault="00F31B56" w:rsidP="000D35F9">
      <w:pPr>
        <w:pStyle w:val="Default"/>
        <w:numPr>
          <w:ilvl w:val="0"/>
          <w:numId w:val="42"/>
        </w:numPr>
        <w:rPr>
          <w:rFonts w:ascii="Tahoma" w:hAnsi="Tahoma" w:cs="Tahoma"/>
          <w:bCs/>
          <w:szCs w:val="24"/>
        </w:rPr>
      </w:pPr>
      <w:r w:rsidRPr="00120B19">
        <w:rPr>
          <w:rFonts w:ascii="Tahoma" w:hAnsi="Tahoma" w:cs="Tahoma"/>
          <w:bCs/>
          <w:szCs w:val="24"/>
        </w:rPr>
        <w:t xml:space="preserve">An IU1 employee conditioning the provision of an aid, benefit, or IU1 service on an individual’s participation in unwelcome sexual conduct, commonly referred to as </w:t>
      </w:r>
      <w:r w:rsidRPr="00120B19">
        <w:rPr>
          <w:rFonts w:ascii="Tahoma" w:hAnsi="Tahoma" w:cs="Tahoma"/>
          <w:bCs/>
          <w:i/>
          <w:iCs/>
          <w:szCs w:val="24"/>
        </w:rPr>
        <w:t>quid pro quo sexual harassment</w:t>
      </w:r>
      <w:r w:rsidRPr="00120B19">
        <w:rPr>
          <w:rFonts w:ascii="Tahoma" w:hAnsi="Tahoma" w:cs="Tahoma"/>
          <w:bCs/>
          <w:szCs w:val="24"/>
        </w:rPr>
        <w:t>.</w:t>
      </w:r>
      <w:r w:rsidRPr="00120B19">
        <w:rPr>
          <w:rFonts w:ascii="Tahoma" w:hAnsi="Tahoma" w:cs="Tahoma"/>
          <w:bCs/>
          <w:szCs w:val="24"/>
        </w:rPr>
        <w:br/>
      </w:r>
    </w:p>
    <w:p w14:paraId="020CC087" w14:textId="77777777" w:rsidR="00F31B56" w:rsidRPr="00120B19" w:rsidRDefault="00F31B56" w:rsidP="000D35F9">
      <w:pPr>
        <w:pStyle w:val="Default"/>
        <w:numPr>
          <w:ilvl w:val="0"/>
          <w:numId w:val="42"/>
        </w:numPr>
        <w:rPr>
          <w:rFonts w:ascii="Tahoma" w:hAnsi="Tahoma" w:cs="Tahoma"/>
          <w:bCs/>
          <w:szCs w:val="24"/>
        </w:rPr>
      </w:pPr>
      <w:r w:rsidRPr="00120B19">
        <w:rPr>
          <w:rFonts w:ascii="Tahoma" w:hAnsi="Tahoma" w:cs="Tahoma"/>
          <w:bCs/>
          <w:szCs w:val="24"/>
        </w:rPr>
        <w:t xml:space="preserve">Unwelcome conduct determined by a reasonable person to be so severe, </w:t>
      </w:r>
      <w:proofErr w:type="gramStart"/>
      <w:r w:rsidRPr="00120B19">
        <w:rPr>
          <w:rFonts w:ascii="Tahoma" w:hAnsi="Tahoma" w:cs="Tahoma"/>
          <w:bCs/>
          <w:szCs w:val="24"/>
        </w:rPr>
        <w:t>pervasive</w:t>
      </w:r>
      <w:proofErr w:type="gramEnd"/>
      <w:r w:rsidRPr="00120B19">
        <w:rPr>
          <w:rFonts w:ascii="Tahoma" w:hAnsi="Tahoma" w:cs="Tahoma"/>
          <w:bCs/>
          <w:szCs w:val="24"/>
        </w:rPr>
        <w:t xml:space="preserve"> and objectively offensive that it effectively denies a person equal access to an IU1 education program or activity.</w:t>
      </w:r>
      <w:r w:rsidRPr="00120B19">
        <w:rPr>
          <w:rFonts w:ascii="Tahoma" w:hAnsi="Tahoma" w:cs="Tahoma"/>
          <w:bCs/>
          <w:szCs w:val="24"/>
        </w:rPr>
        <w:br/>
      </w:r>
    </w:p>
    <w:p w14:paraId="3E42AA79" w14:textId="77777777" w:rsidR="00F31B56" w:rsidRPr="00120B19" w:rsidRDefault="00F31B56" w:rsidP="000D35F9">
      <w:pPr>
        <w:pStyle w:val="Default"/>
        <w:numPr>
          <w:ilvl w:val="0"/>
          <w:numId w:val="42"/>
        </w:numPr>
        <w:rPr>
          <w:rFonts w:ascii="Tahoma" w:hAnsi="Tahoma" w:cs="Tahoma"/>
          <w:bCs/>
          <w:szCs w:val="24"/>
        </w:rPr>
      </w:pPr>
      <w:r w:rsidRPr="00120B19">
        <w:rPr>
          <w:rFonts w:ascii="Tahoma" w:hAnsi="Tahoma" w:cs="Tahoma"/>
          <w:bCs/>
          <w:szCs w:val="24"/>
        </w:rPr>
        <w:t xml:space="preserve">Sexual assault, dating violence, domestic </w:t>
      </w:r>
      <w:proofErr w:type="gramStart"/>
      <w:r w:rsidRPr="00120B19">
        <w:rPr>
          <w:rFonts w:ascii="Tahoma" w:hAnsi="Tahoma" w:cs="Tahoma"/>
          <w:bCs/>
          <w:szCs w:val="24"/>
        </w:rPr>
        <w:t>violence</w:t>
      </w:r>
      <w:proofErr w:type="gramEnd"/>
      <w:r w:rsidRPr="00120B19">
        <w:rPr>
          <w:rFonts w:ascii="Tahoma" w:hAnsi="Tahoma" w:cs="Tahoma"/>
          <w:bCs/>
          <w:szCs w:val="24"/>
        </w:rPr>
        <w:t xml:space="preserve"> or stalking. </w:t>
      </w:r>
      <w:r w:rsidRPr="00120B19">
        <w:rPr>
          <w:rFonts w:ascii="Tahoma" w:hAnsi="Tahoma" w:cs="Tahoma"/>
          <w:bCs/>
          <w:szCs w:val="24"/>
        </w:rPr>
        <w:br/>
      </w:r>
    </w:p>
    <w:p w14:paraId="1E92BCFA" w14:textId="77777777" w:rsidR="00F31B56" w:rsidRPr="00120B19" w:rsidRDefault="00F31B56" w:rsidP="000D35F9">
      <w:pPr>
        <w:pStyle w:val="Default"/>
        <w:numPr>
          <w:ilvl w:val="1"/>
          <w:numId w:val="42"/>
        </w:numPr>
        <w:rPr>
          <w:rFonts w:ascii="Tahoma" w:hAnsi="Tahoma" w:cs="Tahoma"/>
          <w:bCs/>
          <w:szCs w:val="24"/>
        </w:rPr>
      </w:pPr>
      <w:r w:rsidRPr="00120B19">
        <w:rPr>
          <w:rFonts w:ascii="Tahoma" w:hAnsi="Tahoma" w:cs="Tahoma"/>
          <w:bCs/>
          <w:i/>
          <w:iCs/>
          <w:szCs w:val="24"/>
        </w:rPr>
        <w:t>Dating violence</w:t>
      </w:r>
      <w:r w:rsidRPr="00120B19">
        <w:rPr>
          <w:rFonts w:ascii="Tahoma" w:hAnsi="Tahoma" w:cs="Tahoma"/>
          <w:bCs/>
          <w:szCs w:val="24"/>
        </w:rPr>
        <w:t xml:space="preserve"> means violence committed by a person who is or has been in a social relationship of a romantic or intimate nature with the victim and where the existence of such a relationship is determined by the following factors:</w:t>
      </w:r>
      <w:r w:rsidRPr="00120B19">
        <w:rPr>
          <w:rFonts w:ascii="Tahoma" w:hAnsi="Tahoma" w:cs="Tahoma"/>
          <w:bCs/>
          <w:szCs w:val="24"/>
        </w:rPr>
        <w:br/>
      </w:r>
    </w:p>
    <w:p w14:paraId="7E688534" w14:textId="77777777" w:rsidR="00F31B56" w:rsidRPr="00120B19" w:rsidRDefault="00F31B56" w:rsidP="000D35F9">
      <w:pPr>
        <w:pStyle w:val="Default"/>
        <w:numPr>
          <w:ilvl w:val="2"/>
          <w:numId w:val="42"/>
        </w:numPr>
        <w:rPr>
          <w:rFonts w:ascii="Tahoma" w:hAnsi="Tahoma" w:cs="Tahoma"/>
          <w:bCs/>
          <w:szCs w:val="24"/>
        </w:rPr>
      </w:pPr>
      <w:r w:rsidRPr="00120B19">
        <w:rPr>
          <w:rFonts w:ascii="Tahoma" w:hAnsi="Tahoma" w:cs="Tahoma"/>
          <w:bCs/>
          <w:szCs w:val="24"/>
        </w:rPr>
        <w:t>Length of relationship.</w:t>
      </w:r>
      <w:r w:rsidRPr="00120B19">
        <w:rPr>
          <w:rFonts w:ascii="Tahoma" w:hAnsi="Tahoma" w:cs="Tahoma"/>
          <w:bCs/>
          <w:szCs w:val="24"/>
        </w:rPr>
        <w:br/>
      </w:r>
    </w:p>
    <w:p w14:paraId="0ACB198D" w14:textId="77777777" w:rsidR="00F31B56" w:rsidRPr="00120B19" w:rsidRDefault="00F31B56" w:rsidP="000D35F9">
      <w:pPr>
        <w:pStyle w:val="Default"/>
        <w:numPr>
          <w:ilvl w:val="2"/>
          <w:numId w:val="42"/>
        </w:numPr>
        <w:rPr>
          <w:rFonts w:ascii="Tahoma" w:hAnsi="Tahoma" w:cs="Tahoma"/>
          <w:bCs/>
          <w:szCs w:val="24"/>
        </w:rPr>
      </w:pPr>
      <w:r w:rsidRPr="00120B19">
        <w:rPr>
          <w:rFonts w:ascii="Tahoma" w:hAnsi="Tahoma" w:cs="Tahoma"/>
          <w:bCs/>
          <w:szCs w:val="24"/>
        </w:rPr>
        <w:t>Type of relationship.</w:t>
      </w:r>
    </w:p>
    <w:p w14:paraId="2C9FDADD" w14:textId="77777777" w:rsidR="00F31B56" w:rsidRPr="00120B19" w:rsidRDefault="00F31B56" w:rsidP="00F31B56">
      <w:pPr>
        <w:pStyle w:val="Default"/>
        <w:rPr>
          <w:rFonts w:ascii="Tahoma" w:hAnsi="Tahoma" w:cs="Tahoma"/>
          <w:bCs/>
          <w:szCs w:val="24"/>
        </w:rPr>
      </w:pPr>
    </w:p>
    <w:p w14:paraId="0B9C234F" w14:textId="77777777" w:rsidR="00F31B56" w:rsidRPr="00120B19" w:rsidRDefault="00F31B56" w:rsidP="000D35F9">
      <w:pPr>
        <w:pStyle w:val="Default"/>
        <w:numPr>
          <w:ilvl w:val="2"/>
          <w:numId w:val="42"/>
        </w:numPr>
        <w:rPr>
          <w:rFonts w:ascii="Tahoma" w:hAnsi="Tahoma" w:cs="Tahoma"/>
          <w:bCs/>
          <w:szCs w:val="24"/>
        </w:rPr>
      </w:pPr>
      <w:r w:rsidRPr="00120B19">
        <w:rPr>
          <w:rFonts w:ascii="Tahoma" w:hAnsi="Tahoma" w:cs="Tahoma"/>
          <w:bCs/>
          <w:szCs w:val="24"/>
        </w:rPr>
        <w:t xml:space="preserve">Frequency of interaction between the persons involved in the relationship. </w:t>
      </w:r>
    </w:p>
    <w:p w14:paraId="00034B12" w14:textId="77777777" w:rsidR="00F31B56" w:rsidRPr="00120B19" w:rsidRDefault="00F31B56" w:rsidP="00F31B56">
      <w:pPr>
        <w:pStyle w:val="Default"/>
        <w:rPr>
          <w:rFonts w:ascii="Tahoma" w:hAnsi="Tahoma" w:cs="Tahoma"/>
          <w:bCs/>
          <w:szCs w:val="24"/>
        </w:rPr>
      </w:pPr>
    </w:p>
    <w:p w14:paraId="19639BF3" w14:textId="77777777" w:rsidR="00F31B56" w:rsidRPr="00120B19" w:rsidRDefault="00F31B56" w:rsidP="000D35F9">
      <w:pPr>
        <w:pStyle w:val="Default"/>
        <w:numPr>
          <w:ilvl w:val="1"/>
          <w:numId w:val="42"/>
        </w:numPr>
        <w:rPr>
          <w:rFonts w:ascii="Tahoma" w:hAnsi="Tahoma" w:cs="Tahoma"/>
          <w:bCs/>
          <w:szCs w:val="24"/>
        </w:rPr>
      </w:pPr>
      <w:r w:rsidRPr="00120B19">
        <w:rPr>
          <w:rFonts w:ascii="Tahoma" w:hAnsi="Tahoma" w:cs="Tahoma"/>
          <w:bCs/>
          <w:i/>
          <w:iCs/>
          <w:szCs w:val="24"/>
        </w:rPr>
        <w:t xml:space="preserve">Domestic violence </w:t>
      </w:r>
      <w:r w:rsidRPr="00120B19">
        <w:rPr>
          <w:rFonts w:ascii="Tahoma" w:hAnsi="Tahoma" w:cs="Tahoma"/>
          <w:bCs/>
          <w:szCs w:val="24"/>
        </w:rPr>
        <w:t xml:space="preserve">includes felony or misdemeanor crimes of violence committed by a current or former spouse or intimate partner of the victim, by a person with whom </w:t>
      </w:r>
      <w:r w:rsidRPr="00120B19">
        <w:rPr>
          <w:rFonts w:ascii="Tahoma" w:hAnsi="Tahoma" w:cs="Tahoma"/>
          <w:bCs/>
          <w:szCs w:val="24"/>
        </w:rPr>
        <w:lastRenderedPageBreak/>
        <w:t>the victim shares a child in common, by a person who is cohabitating with or has cohabitated with the victim as a spouse or intimate partner, by a person similarly situated to a spouse of the victim under the domestic or family violence laws of the jurisdiction receiving federal funding, or by any other person against an adult or youth victim who is protected from that person’s acts under the domestic or family violence laws of the jurisdiction.</w:t>
      </w:r>
      <w:r w:rsidRPr="00120B19">
        <w:rPr>
          <w:rFonts w:ascii="Tahoma" w:hAnsi="Tahoma" w:cs="Tahoma"/>
          <w:bCs/>
          <w:szCs w:val="24"/>
        </w:rPr>
        <w:br/>
      </w:r>
    </w:p>
    <w:p w14:paraId="1D628BC7" w14:textId="77777777" w:rsidR="00F31B56" w:rsidRPr="00120B19" w:rsidRDefault="00F31B56" w:rsidP="000D35F9">
      <w:pPr>
        <w:pStyle w:val="Default"/>
        <w:numPr>
          <w:ilvl w:val="1"/>
          <w:numId w:val="42"/>
        </w:numPr>
        <w:rPr>
          <w:rFonts w:ascii="Tahoma" w:hAnsi="Tahoma" w:cs="Tahoma"/>
          <w:bCs/>
          <w:szCs w:val="24"/>
        </w:rPr>
      </w:pPr>
      <w:r w:rsidRPr="00120B19">
        <w:rPr>
          <w:rFonts w:ascii="Tahoma" w:hAnsi="Tahoma" w:cs="Tahoma"/>
          <w:bCs/>
          <w:i/>
          <w:iCs/>
          <w:szCs w:val="24"/>
        </w:rPr>
        <w:t>Sexual assault</w:t>
      </w:r>
      <w:r w:rsidRPr="00120B19">
        <w:rPr>
          <w:rFonts w:ascii="Tahoma" w:hAnsi="Tahoma" w:cs="Tahoma"/>
          <w:bCs/>
          <w:szCs w:val="24"/>
        </w:rPr>
        <w:t xml:space="preserve"> means a sexual offense under state or federal law that is classified as a forcible or nonforcible sex offense under the uniform crime reporting system of the Federal Bureau of Investigation.</w:t>
      </w:r>
      <w:r w:rsidRPr="00120B19">
        <w:rPr>
          <w:rFonts w:ascii="Tahoma" w:hAnsi="Tahoma" w:cs="Tahoma"/>
          <w:bCs/>
          <w:szCs w:val="24"/>
        </w:rPr>
        <w:br/>
      </w:r>
    </w:p>
    <w:p w14:paraId="68991211" w14:textId="77777777" w:rsidR="00F31B56" w:rsidRPr="00120B19" w:rsidRDefault="00F31B56" w:rsidP="000D35F9">
      <w:pPr>
        <w:pStyle w:val="Default"/>
        <w:numPr>
          <w:ilvl w:val="1"/>
          <w:numId w:val="42"/>
        </w:numPr>
        <w:rPr>
          <w:rFonts w:ascii="Tahoma" w:hAnsi="Tahoma" w:cs="Tahoma"/>
          <w:bCs/>
          <w:szCs w:val="24"/>
        </w:rPr>
      </w:pPr>
      <w:r w:rsidRPr="00120B19">
        <w:rPr>
          <w:rFonts w:ascii="Tahoma" w:hAnsi="Tahoma" w:cs="Tahoma"/>
          <w:bCs/>
          <w:i/>
          <w:iCs/>
          <w:szCs w:val="24"/>
        </w:rPr>
        <w:t>Stalking</w:t>
      </w:r>
      <w:r w:rsidRPr="00120B19">
        <w:rPr>
          <w:rFonts w:ascii="Tahoma" w:hAnsi="Tahoma" w:cs="Tahoma"/>
          <w:bCs/>
          <w:szCs w:val="24"/>
        </w:rPr>
        <w:t>, under Title IX means stalking on the basis of sex, for example when the stalker desires to date a victim. Stalking means to engage in a course of conduct directed at a specific person that would cause a reasonable person to either:</w:t>
      </w:r>
      <w:r w:rsidRPr="00120B19">
        <w:rPr>
          <w:rFonts w:ascii="Tahoma" w:hAnsi="Tahoma" w:cs="Tahoma"/>
          <w:bCs/>
          <w:szCs w:val="24"/>
        </w:rPr>
        <w:br/>
      </w:r>
    </w:p>
    <w:p w14:paraId="53570448" w14:textId="77777777" w:rsidR="00F31B56" w:rsidRPr="00120B19" w:rsidRDefault="00F31B56" w:rsidP="000D35F9">
      <w:pPr>
        <w:pStyle w:val="Default"/>
        <w:numPr>
          <w:ilvl w:val="2"/>
          <w:numId w:val="42"/>
        </w:numPr>
        <w:rPr>
          <w:rFonts w:ascii="Tahoma" w:hAnsi="Tahoma" w:cs="Tahoma"/>
          <w:bCs/>
          <w:szCs w:val="24"/>
        </w:rPr>
      </w:pPr>
      <w:r w:rsidRPr="00120B19">
        <w:rPr>
          <w:rFonts w:ascii="Tahoma" w:hAnsi="Tahoma" w:cs="Tahoma"/>
          <w:bCs/>
          <w:szCs w:val="24"/>
        </w:rPr>
        <w:t>Fear for their safety or the safety of others.</w:t>
      </w:r>
    </w:p>
    <w:p w14:paraId="4C4C281B" w14:textId="77777777" w:rsidR="00F31B56" w:rsidRPr="00120B19" w:rsidRDefault="00F31B56" w:rsidP="000D35F9">
      <w:pPr>
        <w:pStyle w:val="Default"/>
        <w:numPr>
          <w:ilvl w:val="2"/>
          <w:numId w:val="42"/>
        </w:numPr>
        <w:rPr>
          <w:rFonts w:ascii="Tahoma" w:hAnsi="Tahoma" w:cs="Tahoma"/>
          <w:bCs/>
          <w:szCs w:val="24"/>
        </w:rPr>
      </w:pPr>
      <w:r w:rsidRPr="00120B19">
        <w:rPr>
          <w:rFonts w:ascii="Tahoma" w:hAnsi="Tahoma" w:cs="Tahoma"/>
          <w:bCs/>
          <w:szCs w:val="24"/>
        </w:rPr>
        <w:t xml:space="preserve">Suffer substantial emotional </w:t>
      </w:r>
      <w:proofErr w:type="gramStart"/>
      <w:r w:rsidRPr="00120B19">
        <w:rPr>
          <w:rFonts w:ascii="Tahoma" w:hAnsi="Tahoma" w:cs="Tahoma"/>
          <w:bCs/>
          <w:szCs w:val="24"/>
        </w:rPr>
        <w:t>distress</w:t>
      </w:r>
      <w:proofErr w:type="gramEnd"/>
    </w:p>
    <w:p w14:paraId="20AB6781" w14:textId="77777777" w:rsidR="00F31B56" w:rsidRPr="00120B19" w:rsidRDefault="00F31B56" w:rsidP="00F31B56">
      <w:pPr>
        <w:pStyle w:val="Default"/>
        <w:rPr>
          <w:rFonts w:ascii="Tahoma" w:hAnsi="Tahoma" w:cs="Tahoma"/>
          <w:bCs/>
          <w:szCs w:val="24"/>
        </w:rPr>
      </w:pPr>
    </w:p>
    <w:p w14:paraId="6AAE9594" w14:textId="77777777" w:rsidR="00F31B56" w:rsidRPr="00120B19" w:rsidRDefault="00F31B56" w:rsidP="00F31B56">
      <w:pPr>
        <w:pStyle w:val="Default"/>
        <w:rPr>
          <w:rFonts w:ascii="Tahoma" w:hAnsi="Tahoma" w:cs="Tahoma"/>
          <w:bCs/>
          <w:szCs w:val="24"/>
        </w:rPr>
      </w:pPr>
      <w:r w:rsidRPr="00120B19">
        <w:rPr>
          <w:rFonts w:ascii="Tahoma" w:hAnsi="Tahoma" w:cs="Tahoma"/>
          <w:bCs/>
          <w:szCs w:val="24"/>
        </w:rPr>
        <w:t xml:space="preserve">Such conduct must have taken place during an IU1 education program or activity and against a person in the United States to qualify as sexual harassment under Title IX. An education program or activity includes the locations, </w:t>
      </w:r>
      <w:proofErr w:type="gramStart"/>
      <w:r w:rsidRPr="00120B19">
        <w:rPr>
          <w:rFonts w:ascii="Tahoma" w:hAnsi="Tahoma" w:cs="Tahoma"/>
          <w:bCs/>
          <w:szCs w:val="24"/>
        </w:rPr>
        <w:t>events</w:t>
      </w:r>
      <w:proofErr w:type="gramEnd"/>
      <w:r w:rsidRPr="00120B19">
        <w:rPr>
          <w:rFonts w:ascii="Tahoma" w:hAnsi="Tahoma" w:cs="Tahoma"/>
          <w:bCs/>
          <w:szCs w:val="24"/>
        </w:rPr>
        <w:t xml:space="preserve"> or circumstances over which the IU1 exercises substantial control over both the respondent and the context in which the harassment occurs. Title IX applies to all of an IU1’s education programs or activities, whether such programs or activities occur on-campus or off-campus.</w:t>
      </w:r>
    </w:p>
    <w:p w14:paraId="46AD472D" w14:textId="77777777" w:rsidR="00F31B56" w:rsidRPr="00120B19" w:rsidRDefault="00F31B56" w:rsidP="00F31B56">
      <w:pPr>
        <w:pStyle w:val="Default"/>
        <w:rPr>
          <w:rFonts w:ascii="Tahoma" w:hAnsi="Tahoma" w:cs="Tahoma"/>
          <w:bCs/>
          <w:szCs w:val="24"/>
        </w:rPr>
      </w:pPr>
    </w:p>
    <w:p w14:paraId="00905F38" w14:textId="77777777" w:rsidR="00F31B56" w:rsidRPr="00120B19" w:rsidRDefault="00F31B56" w:rsidP="00F31B56">
      <w:pPr>
        <w:pStyle w:val="Default"/>
        <w:rPr>
          <w:rFonts w:ascii="Tahoma" w:hAnsi="Tahoma" w:cs="Tahoma"/>
          <w:bCs/>
          <w:szCs w:val="24"/>
        </w:rPr>
      </w:pPr>
      <w:r w:rsidRPr="00120B19">
        <w:rPr>
          <w:rFonts w:ascii="Tahoma" w:hAnsi="Tahoma" w:cs="Tahoma"/>
          <w:bCs/>
          <w:szCs w:val="24"/>
        </w:rPr>
        <w:t xml:space="preserve">Violations of this </w:t>
      </w:r>
      <w:r w:rsidRPr="00120B19">
        <w:rPr>
          <w:rFonts w:ascii="Tahoma" w:hAnsi="Tahoma" w:cs="Tahoma"/>
          <w:b/>
          <w:bCs/>
          <w:szCs w:val="24"/>
          <w:lang w:val="en"/>
        </w:rPr>
        <w:t>Harassment/Sexual Harassment/Title IX Sexual Harassment Policy</w:t>
      </w:r>
      <w:r w:rsidRPr="00120B19">
        <w:rPr>
          <w:rFonts w:ascii="Tahoma" w:hAnsi="Tahoma" w:cs="Tahoma"/>
          <w:bCs/>
          <w:szCs w:val="24"/>
        </w:rPr>
        <w:t>, as set forth more fully in Board Policy 103 “Discrimination/Title IX Sexual Harassment Affecting Students” and associated Attachments 2 and 3, including acts of retaliation as described in the policy, or knowingly providing false information, may result in disciplinary consequences under applicable Board policy and procedures. This Policy prohibits individuals from knowingly submitting false information during the Title IX grievance process outlined in Attachment 3 of Policy 103 and during other grievance or hearing processes established by Board policy and procedures and/or the Student Code of Conduct. A violation of this prohibition by IU1 students may lead to discipline up to and including referral for expulsion.</w:t>
      </w:r>
    </w:p>
    <w:p w14:paraId="3DA1A0F7" w14:textId="77777777" w:rsidR="00F31B56" w:rsidRPr="00120B19" w:rsidRDefault="00F31B56" w:rsidP="00F31B56">
      <w:pPr>
        <w:pStyle w:val="Default"/>
        <w:rPr>
          <w:rFonts w:ascii="Tahoma" w:hAnsi="Tahoma" w:cs="Tahoma"/>
          <w:bCs/>
          <w:szCs w:val="24"/>
        </w:rPr>
      </w:pPr>
    </w:p>
    <w:p w14:paraId="7CA8F15B" w14:textId="77777777" w:rsidR="00F31B56" w:rsidRPr="00120B19" w:rsidRDefault="00F31B56" w:rsidP="00F31B56">
      <w:pPr>
        <w:pStyle w:val="Default"/>
        <w:rPr>
          <w:rFonts w:ascii="Tahoma" w:hAnsi="Tahoma" w:cs="Tahoma"/>
          <w:bCs/>
          <w:szCs w:val="24"/>
        </w:rPr>
      </w:pPr>
      <w:r w:rsidRPr="00120B19">
        <w:rPr>
          <w:rFonts w:ascii="Tahoma" w:hAnsi="Tahoma" w:cs="Tahoma"/>
          <w:b/>
          <w:bCs/>
          <w:szCs w:val="24"/>
        </w:rPr>
        <w:t>Reports of Title IX Sexual Harassment and Other Discrimination and Retaliation and Grievance Procedure:</w:t>
      </w:r>
    </w:p>
    <w:p w14:paraId="78401C40" w14:textId="77777777" w:rsidR="00F31B56" w:rsidRPr="00120B19" w:rsidRDefault="00F31B56" w:rsidP="00F31B56">
      <w:pPr>
        <w:pStyle w:val="Default"/>
        <w:rPr>
          <w:rFonts w:ascii="Tahoma" w:hAnsi="Tahoma" w:cs="Tahoma"/>
          <w:bCs/>
          <w:szCs w:val="24"/>
        </w:rPr>
      </w:pPr>
    </w:p>
    <w:p w14:paraId="4E88CE8B" w14:textId="77777777" w:rsidR="00F31B56" w:rsidRPr="00120B19" w:rsidRDefault="00F31B56" w:rsidP="00F31B56">
      <w:pPr>
        <w:pStyle w:val="Default"/>
        <w:rPr>
          <w:rFonts w:ascii="Tahoma" w:hAnsi="Tahoma" w:cs="Tahoma"/>
          <w:bCs/>
          <w:szCs w:val="24"/>
        </w:rPr>
      </w:pPr>
      <w:r w:rsidRPr="00120B19">
        <w:rPr>
          <w:rFonts w:ascii="Tahoma" w:hAnsi="Tahoma" w:cs="Tahoma"/>
          <w:bCs/>
          <w:szCs w:val="24"/>
        </w:rPr>
        <w:t xml:space="preserve">The Board encourages students and third parties who believe they or others have been subject to Title IX sexual harassment, other </w:t>
      </w:r>
      <w:proofErr w:type="gramStart"/>
      <w:r w:rsidRPr="00120B19">
        <w:rPr>
          <w:rFonts w:ascii="Tahoma" w:hAnsi="Tahoma" w:cs="Tahoma"/>
          <w:bCs/>
          <w:szCs w:val="24"/>
        </w:rPr>
        <w:t>discrimination</w:t>
      </w:r>
      <w:proofErr w:type="gramEnd"/>
      <w:r w:rsidRPr="00120B19">
        <w:rPr>
          <w:rFonts w:ascii="Tahoma" w:hAnsi="Tahoma" w:cs="Tahoma"/>
          <w:bCs/>
          <w:szCs w:val="24"/>
        </w:rPr>
        <w:t xml:space="preserve"> or retaliation to promptly report such incidents to the building principal or the Title IX Coordinator, even if some elements of the related incident took place or originated away from school grounds, school activities or </w:t>
      </w:r>
      <w:r w:rsidRPr="00120B19">
        <w:rPr>
          <w:rFonts w:ascii="Tahoma" w:hAnsi="Tahoma" w:cs="Tahoma"/>
          <w:bCs/>
          <w:szCs w:val="24"/>
        </w:rPr>
        <w:lastRenderedPageBreak/>
        <w:t>school conveyances. A person who is not an intended victim or target of discrimination but is adversely affected by the offensive conduct may file a report of discrimination.</w:t>
      </w:r>
      <w:r w:rsidRPr="00120B19">
        <w:rPr>
          <w:rFonts w:ascii="Tahoma" w:hAnsi="Tahoma" w:cs="Tahoma"/>
          <w:bCs/>
          <w:szCs w:val="24"/>
        </w:rPr>
        <w:br/>
      </w:r>
    </w:p>
    <w:p w14:paraId="716877BF" w14:textId="77777777" w:rsidR="00F31B56" w:rsidRPr="00120B19" w:rsidRDefault="00F31B56" w:rsidP="00F31B56">
      <w:pPr>
        <w:pStyle w:val="Default"/>
        <w:rPr>
          <w:rFonts w:ascii="Tahoma" w:hAnsi="Tahoma" w:cs="Tahoma"/>
          <w:bCs/>
          <w:szCs w:val="24"/>
        </w:rPr>
      </w:pPr>
      <w:r w:rsidRPr="00120B19">
        <w:rPr>
          <w:rFonts w:ascii="Tahoma" w:hAnsi="Tahoma" w:cs="Tahoma"/>
          <w:bCs/>
          <w:szCs w:val="24"/>
        </w:rPr>
        <w:t>The student’s parents/guardian or any other person with knowledge of conduct that may violate this policy is encouraged to immediately report the matter to the building principal or the Title IX Coordinator.</w:t>
      </w:r>
    </w:p>
    <w:p w14:paraId="4FC6BEA4" w14:textId="77777777" w:rsidR="00F31B56" w:rsidRPr="00120B19" w:rsidRDefault="00F31B56" w:rsidP="00F31B56">
      <w:pPr>
        <w:pStyle w:val="Default"/>
        <w:rPr>
          <w:rFonts w:ascii="Tahoma" w:hAnsi="Tahoma" w:cs="Tahoma"/>
          <w:bCs/>
          <w:szCs w:val="24"/>
        </w:rPr>
      </w:pPr>
      <w:r w:rsidRPr="00120B19">
        <w:rPr>
          <w:rFonts w:ascii="Tahoma" w:hAnsi="Tahoma" w:cs="Tahoma"/>
          <w:bCs/>
          <w:szCs w:val="24"/>
        </w:rPr>
        <w:t xml:space="preserve"> </w:t>
      </w:r>
    </w:p>
    <w:p w14:paraId="168C74EB" w14:textId="77777777" w:rsidR="00F31B56" w:rsidRPr="00120B19" w:rsidRDefault="00F31B56" w:rsidP="00F31B56">
      <w:pPr>
        <w:pStyle w:val="Default"/>
        <w:rPr>
          <w:rFonts w:ascii="Tahoma" w:hAnsi="Tahoma" w:cs="Tahoma"/>
          <w:bCs/>
          <w:szCs w:val="24"/>
        </w:rPr>
      </w:pPr>
      <w:r w:rsidRPr="00120B19">
        <w:rPr>
          <w:rFonts w:ascii="Tahoma" w:hAnsi="Tahoma" w:cs="Tahoma"/>
          <w:bCs/>
          <w:szCs w:val="24"/>
        </w:rPr>
        <w:t>A school employee who suspects or is notified that a student has been subject to conduct that constitutes a violation of this policy shall immediately report the incident to the building principal or Title IX Coordinator, as well as properly making any mandatory police or child protective services reports required by law.</w:t>
      </w:r>
    </w:p>
    <w:p w14:paraId="256E1EF5" w14:textId="77777777" w:rsidR="00F31B56" w:rsidRPr="00120B19" w:rsidRDefault="00F31B56" w:rsidP="00F31B56">
      <w:pPr>
        <w:pStyle w:val="Default"/>
        <w:rPr>
          <w:rFonts w:ascii="Tahoma" w:hAnsi="Tahoma" w:cs="Tahoma"/>
          <w:bCs/>
          <w:szCs w:val="24"/>
        </w:rPr>
      </w:pPr>
    </w:p>
    <w:p w14:paraId="0CA670B4" w14:textId="77777777" w:rsidR="00F31B56" w:rsidRPr="00120B19" w:rsidRDefault="00F31B56" w:rsidP="00F31B56">
      <w:pPr>
        <w:pStyle w:val="Default"/>
        <w:rPr>
          <w:rFonts w:ascii="Tahoma" w:hAnsi="Tahoma" w:cs="Tahoma"/>
          <w:bCs/>
          <w:szCs w:val="24"/>
        </w:rPr>
      </w:pPr>
      <w:r w:rsidRPr="00120B19">
        <w:rPr>
          <w:rFonts w:ascii="Tahoma" w:hAnsi="Tahoma" w:cs="Tahoma"/>
          <w:bCs/>
          <w:szCs w:val="24"/>
        </w:rPr>
        <w:t>If the building principal is the subject of a complaint, the student, third party or a reporting employee shall report the incident directly to the Title IX Coordinator.</w:t>
      </w:r>
    </w:p>
    <w:p w14:paraId="683E58BE" w14:textId="77777777" w:rsidR="00F31B56" w:rsidRPr="00120B19" w:rsidRDefault="00F31B56" w:rsidP="00F31B56">
      <w:pPr>
        <w:pStyle w:val="Default"/>
        <w:rPr>
          <w:rFonts w:ascii="Tahoma" w:hAnsi="Tahoma" w:cs="Tahoma"/>
          <w:bCs/>
          <w:szCs w:val="24"/>
        </w:rPr>
      </w:pPr>
    </w:p>
    <w:p w14:paraId="3ADF696F" w14:textId="77777777" w:rsidR="00F31B56" w:rsidRPr="00120B19" w:rsidRDefault="00F31B56" w:rsidP="00F31B56">
      <w:pPr>
        <w:pStyle w:val="Default"/>
        <w:rPr>
          <w:rFonts w:ascii="Tahoma" w:hAnsi="Tahoma" w:cs="Tahoma"/>
          <w:szCs w:val="24"/>
        </w:rPr>
      </w:pPr>
      <w:r w:rsidRPr="00120B19">
        <w:rPr>
          <w:rFonts w:ascii="Tahoma" w:hAnsi="Tahoma" w:cs="Tahoma"/>
          <w:bCs/>
          <w:szCs w:val="24"/>
        </w:rPr>
        <w:t xml:space="preserve">The complainant or the individual making the report may use the </w:t>
      </w:r>
      <w:r w:rsidRPr="00120B19">
        <w:rPr>
          <w:rFonts w:ascii="Tahoma" w:hAnsi="Tahoma" w:cs="Tahoma"/>
          <w:szCs w:val="24"/>
        </w:rPr>
        <w:t xml:space="preserve">Intermediate Unit 1 Discrimination/Harassment Incident Reporting Form </w:t>
      </w:r>
      <w:r w:rsidRPr="00120B19">
        <w:rPr>
          <w:rFonts w:ascii="Tahoma" w:hAnsi="Tahoma" w:cs="Tahoma"/>
          <w:bCs/>
          <w:szCs w:val="24"/>
        </w:rPr>
        <w:t xml:space="preserve">which has been developed for purposes of reporting an incident or incidents in writing; however, verbal reports of an incident or incidents shall be accepted, documented and the procedures of this policy and the relevant attachments followed. A copy of this Report Form can be accessed on the IU1’s website at: </w:t>
      </w:r>
      <w:hyperlink r:id="rId13" w:history="1">
        <w:r w:rsidRPr="00120B19">
          <w:rPr>
            <w:rStyle w:val="Hyperlink"/>
            <w:rFonts w:ascii="Tahoma" w:hAnsi="Tahoma" w:cs="Tahoma"/>
            <w:bCs/>
            <w:iCs/>
            <w:szCs w:val="24"/>
          </w:rPr>
          <w:t>https://www.iu1.org/about-us/title-ix</w:t>
        </w:r>
      </w:hyperlink>
      <w:r w:rsidRPr="00120B19">
        <w:rPr>
          <w:rFonts w:ascii="Tahoma" w:hAnsi="Tahoma" w:cs="Tahoma"/>
          <w:bCs/>
          <w:szCs w:val="24"/>
        </w:rPr>
        <w:t xml:space="preserve">, and through the building principal or the Title IX Coordinator. </w:t>
      </w:r>
    </w:p>
    <w:p w14:paraId="27DC9D32" w14:textId="77777777" w:rsidR="00F31B56" w:rsidRPr="00120B19" w:rsidRDefault="00F31B56" w:rsidP="00F31B56">
      <w:pPr>
        <w:pStyle w:val="Default"/>
        <w:rPr>
          <w:rFonts w:ascii="Tahoma" w:hAnsi="Tahoma" w:cs="Tahoma"/>
          <w:bCs/>
          <w:szCs w:val="24"/>
        </w:rPr>
      </w:pPr>
    </w:p>
    <w:p w14:paraId="558740C8" w14:textId="77777777" w:rsidR="00F31B56" w:rsidRPr="00120B19" w:rsidRDefault="00F31B56" w:rsidP="00F31B56">
      <w:pPr>
        <w:pStyle w:val="Default"/>
        <w:rPr>
          <w:rFonts w:ascii="Tahoma" w:hAnsi="Tahoma" w:cs="Tahoma"/>
          <w:bCs/>
          <w:szCs w:val="24"/>
        </w:rPr>
      </w:pPr>
      <w:r w:rsidRPr="00120B19">
        <w:rPr>
          <w:rFonts w:ascii="Tahoma" w:hAnsi="Tahoma" w:cs="Tahoma"/>
          <w:bCs/>
          <w:szCs w:val="24"/>
        </w:rPr>
        <w:t xml:space="preserve">The building principal shall promptly notify the Title IX Coordinator of all reports of discrimination, Title IX sexual harassment or retaliation. The Title IX Coordinator shall promptly contact the complainant regarding the report to gather additional information as necessary, and to discuss the availability of supportive measures as defined by Title IX. The Title IX Coordinator shall consider the complainant’s wishes with respect to supportive measures. </w:t>
      </w:r>
    </w:p>
    <w:p w14:paraId="40CD2CA5" w14:textId="77777777" w:rsidR="00F31B56" w:rsidRPr="00120B19" w:rsidRDefault="00F31B56" w:rsidP="00F31B56">
      <w:pPr>
        <w:pStyle w:val="Default"/>
        <w:rPr>
          <w:rFonts w:ascii="Tahoma" w:hAnsi="Tahoma" w:cs="Tahoma"/>
          <w:bCs/>
          <w:szCs w:val="24"/>
        </w:rPr>
      </w:pPr>
    </w:p>
    <w:p w14:paraId="1A3696AD" w14:textId="77777777" w:rsidR="00F31B56" w:rsidRPr="00120B19" w:rsidRDefault="00F31B56" w:rsidP="00F31B56">
      <w:pPr>
        <w:pStyle w:val="Default"/>
        <w:rPr>
          <w:rFonts w:ascii="Tahoma" w:hAnsi="Tahoma" w:cs="Tahoma"/>
          <w:bCs/>
          <w:iCs/>
          <w:szCs w:val="24"/>
        </w:rPr>
      </w:pPr>
      <w:r w:rsidRPr="00120B19">
        <w:rPr>
          <w:rFonts w:ascii="Tahoma" w:hAnsi="Tahoma" w:cs="Tahoma"/>
          <w:bCs/>
          <w:szCs w:val="24"/>
        </w:rPr>
        <w:t xml:space="preserve">The Title IX Coordinator shall conduct an assessment to determine whether the reported circumstances are most appropriately addressed through the IU1’s Discrimination Complaint Procedures (Attachment 2 to Policy 103) or if the reported circumstances meet the definition of Title IX sexual harassment and shall be addressed through the Title IX Sexual Harassment Procedures and Grievance Process for Formal Complaints (Attachment 3 to Policy 103).  Those procedures are lengthy and copies of the procedures are not reproduced in full in this Student Handbook but can be accessed on the IU1’s website at:  </w:t>
      </w:r>
      <w:hyperlink r:id="rId14" w:history="1">
        <w:r w:rsidRPr="00120B19">
          <w:rPr>
            <w:rStyle w:val="Hyperlink"/>
            <w:rFonts w:ascii="Tahoma" w:hAnsi="Tahoma" w:cs="Tahoma"/>
            <w:bCs/>
            <w:iCs/>
            <w:szCs w:val="24"/>
          </w:rPr>
          <w:t>https://www.iu1.org/about-us/title-ix</w:t>
        </w:r>
      </w:hyperlink>
      <w:r w:rsidRPr="00120B19">
        <w:rPr>
          <w:rFonts w:ascii="Tahoma" w:hAnsi="Tahoma" w:cs="Tahoma"/>
          <w:bCs/>
          <w:iCs/>
          <w:szCs w:val="24"/>
        </w:rPr>
        <w:t xml:space="preserve"> </w:t>
      </w:r>
      <w:r w:rsidRPr="00120B19">
        <w:rPr>
          <w:rFonts w:ascii="Tahoma" w:hAnsi="Tahoma" w:cs="Tahoma"/>
          <w:bCs/>
          <w:szCs w:val="24"/>
        </w:rPr>
        <w:t xml:space="preserve">and/or hard copies are available in the building principal’s office and through the Title IX Coordinator.  </w:t>
      </w:r>
    </w:p>
    <w:p w14:paraId="3B3F316E" w14:textId="77777777" w:rsidR="00F31B56" w:rsidRPr="00884C6B" w:rsidRDefault="00F31B56" w:rsidP="00F31B56">
      <w:pPr>
        <w:rPr>
          <w:rFonts w:cstheme="minorHAnsi"/>
        </w:rPr>
      </w:pPr>
    </w:p>
    <w:p w14:paraId="70813CAB"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Bullying</w:t>
      </w:r>
    </w:p>
    <w:p w14:paraId="2901650F" w14:textId="77777777" w:rsidR="00DD0C31" w:rsidRDefault="00DD0C31" w:rsidP="00DD0C31">
      <w:pPr>
        <w:pStyle w:val="Default"/>
        <w:spacing w:line="360" w:lineRule="auto"/>
        <w:jc w:val="both"/>
        <w:rPr>
          <w:rFonts w:ascii="Tahoma" w:hAnsi="Tahoma" w:cs="Tahoma"/>
          <w:szCs w:val="24"/>
        </w:rPr>
      </w:pPr>
      <w:r>
        <w:rPr>
          <w:rFonts w:ascii="Tahoma" w:hAnsi="Tahoma" w:cs="Tahoma"/>
          <w:szCs w:val="24"/>
        </w:rPr>
        <w:lastRenderedPageBreak/>
        <w:t xml:space="preserve">The Intermediate Unit 1 is committed to providing a safe, positive learning environment for students attending Intermediate Unit 1 programs. The Board recognizes that bullying creates an atmosphere of fear and intimidation, detracts from the safe environment necessary for student learning, and may lead to more serious violence. Therefore, the Board prohibits bullying by Intermediate Unit 1 students. </w:t>
      </w:r>
    </w:p>
    <w:p w14:paraId="358EAA85" w14:textId="77777777" w:rsidR="00DD0C31" w:rsidRPr="00154324" w:rsidRDefault="00DD0C31" w:rsidP="00DD0C31">
      <w:pPr>
        <w:pStyle w:val="Normal1"/>
        <w:spacing w:line="360" w:lineRule="auto"/>
        <w:rPr>
          <w:rFonts w:ascii="Tahoma" w:eastAsia="Tahoma" w:hAnsi="Tahoma" w:cs="Tahoma"/>
          <w:bCs/>
          <w:iCs/>
        </w:rPr>
      </w:pPr>
    </w:p>
    <w:p w14:paraId="3D308164"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Helvetica Neue" w:eastAsia="Helvetica Neue" w:hAnsi="Helvetica Neue" w:cs="Helvetica Neue"/>
        </w:rPr>
      </w:pPr>
      <w:r>
        <w:rPr>
          <w:rFonts w:ascii="Tahoma" w:eastAsia="Tahoma" w:hAnsi="Tahoma" w:cs="Tahoma"/>
          <w:b/>
        </w:rPr>
        <w:t xml:space="preserve">Bullying </w:t>
      </w:r>
      <w:r>
        <w:rPr>
          <w:rFonts w:ascii="Tahoma" w:eastAsia="Tahoma" w:hAnsi="Tahoma" w:cs="Tahoma"/>
        </w:rPr>
        <w:t xml:space="preserve">means intentional and unwelcome electronic, verbal, written or physical conduct directed at a student by another student or students that is severe, </w:t>
      </w:r>
      <w:proofErr w:type="gramStart"/>
      <w:r>
        <w:rPr>
          <w:rFonts w:ascii="Tahoma" w:eastAsia="Tahoma" w:hAnsi="Tahoma" w:cs="Tahoma"/>
        </w:rPr>
        <w:t>persistent</w:t>
      </w:r>
      <w:proofErr w:type="gramEnd"/>
      <w:r>
        <w:rPr>
          <w:rFonts w:ascii="Tahoma" w:eastAsia="Tahoma" w:hAnsi="Tahoma" w:cs="Tahoma"/>
        </w:rPr>
        <w:t xml:space="preserve"> or pervasive and has the intent and effect of:</w:t>
      </w:r>
    </w:p>
    <w:p w14:paraId="08E0A157" w14:textId="77777777" w:rsidR="00DD0C31" w:rsidRDefault="00DD0C31" w:rsidP="00DD0C31">
      <w:pPr>
        <w:pStyle w:val="Normal1"/>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Physically harming a student</w:t>
      </w:r>
    </w:p>
    <w:p w14:paraId="2C9A2913" w14:textId="77777777" w:rsidR="00DD0C31" w:rsidRDefault="00DD0C31" w:rsidP="00DD0C31">
      <w:pPr>
        <w:pStyle w:val="Normal1"/>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Damaging, extorting, or taking a student’s personal property.</w:t>
      </w:r>
    </w:p>
    <w:p w14:paraId="312686A9" w14:textId="77777777" w:rsidR="00DD0C31" w:rsidRDefault="00DD0C31" w:rsidP="00DD0C31">
      <w:pPr>
        <w:pStyle w:val="Normal1"/>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 xml:space="preserve">Placing a student in reasonable fear of physical harm. </w:t>
      </w:r>
    </w:p>
    <w:p w14:paraId="2E08C32F" w14:textId="77777777" w:rsidR="00DD0C31" w:rsidRDefault="00DD0C31" w:rsidP="00DD0C31">
      <w:pPr>
        <w:pStyle w:val="Normal1"/>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 xml:space="preserve">Substantially disrupting the orderly operation of the school. </w:t>
      </w:r>
    </w:p>
    <w:p w14:paraId="2134A7FC" w14:textId="77777777" w:rsidR="00DD0C31" w:rsidRDefault="00DD0C31" w:rsidP="00DD0C31">
      <w:pPr>
        <w:pStyle w:val="Normal1"/>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hanging="360"/>
      </w:pPr>
      <w:r>
        <w:rPr>
          <w:rFonts w:ascii="Tahoma" w:eastAsia="Tahoma" w:hAnsi="Tahoma" w:cs="Tahoma"/>
        </w:rPr>
        <w:t xml:space="preserve">Creating an intimidating or hostile environment that substantially interferes with a student’s educational opportunities. </w:t>
      </w:r>
    </w:p>
    <w:p w14:paraId="7C1D3414"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rPr>
      </w:pPr>
    </w:p>
    <w:p w14:paraId="0763D2B0"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eastAsia="Tahoma" w:hAnsi="Tahoma" w:cs="Tahoma"/>
        </w:rPr>
      </w:pPr>
      <w:r>
        <w:rPr>
          <w:rFonts w:ascii="Tahoma" w:eastAsia="Tahoma" w:hAnsi="Tahoma" w:cs="Tahoma"/>
          <w:b/>
        </w:rPr>
        <w:t>Cyberbullying</w:t>
      </w:r>
      <w:r>
        <w:rPr>
          <w:rFonts w:ascii="Tahoma" w:eastAsia="Tahoma" w:hAnsi="Tahoma" w:cs="Tahoma"/>
        </w:rPr>
        <w:t xml:space="preserve"> means unwelcome written and/or audio and cell phone/camera information directed at a student by another student that has the intent and effect of: </w:t>
      </w:r>
    </w:p>
    <w:p w14:paraId="1B966150" w14:textId="77777777" w:rsidR="00DD0C31" w:rsidRDefault="00DD0C31" w:rsidP="00DD0C31">
      <w:pPr>
        <w:pStyle w:val="Normal1"/>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 xml:space="preserve">Sending cruel, vicious, and sometimes threatening messages. </w:t>
      </w:r>
    </w:p>
    <w:p w14:paraId="731FF674" w14:textId="77777777" w:rsidR="00DD0C31" w:rsidRDefault="00DD0C31" w:rsidP="00DD0C31">
      <w:pPr>
        <w:pStyle w:val="Normal1"/>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 xml:space="preserve">Creating web sites that have stories, cartoons, pictures, and jokes ridiculing others. </w:t>
      </w:r>
    </w:p>
    <w:p w14:paraId="2C3EA96B" w14:textId="77777777" w:rsidR="00DD0C31" w:rsidRDefault="00DD0C31" w:rsidP="00DD0C31">
      <w:pPr>
        <w:pStyle w:val="Norm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 xml:space="preserve">Posting pictures of classmates online and making or asking for inappropriate comments. </w:t>
      </w:r>
    </w:p>
    <w:p w14:paraId="7AF62949" w14:textId="77777777" w:rsidR="00DD0C31" w:rsidRDefault="00DD0C31" w:rsidP="00DD0C31">
      <w:pPr>
        <w:pStyle w:val="Norm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 xml:space="preserve">Breaking into an email account and sending vicious or embarrassing materials/messages to others. </w:t>
      </w:r>
    </w:p>
    <w:p w14:paraId="509AD74B" w14:textId="77777777" w:rsidR="00DD0C31" w:rsidRDefault="00DD0C31" w:rsidP="00DD0C31">
      <w:pPr>
        <w:pStyle w:val="Norm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512" w:hanging="360"/>
      </w:pPr>
      <w:r>
        <w:rPr>
          <w:rFonts w:ascii="Tahoma" w:eastAsia="Tahoma" w:hAnsi="Tahoma" w:cs="Tahoma"/>
        </w:rPr>
        <w:t>Engaging someone in IM (Instant Messaging), tricking that person into revealing sensitive personal information, and forwarding the information to others.</w:t>
      </w:r>
    </w:p>
    <w:p w14:paraId="5F424929" w14:textId="77777777" w:rsidR="00DD0C31" w:rsidRDefault="00DD0C31" w:rsidP="00DD0C31">
      <w:pPr>
        <w:pStyle w:val="Norm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 xml:space="preserve">Taking an inappropriate picture of a person on school property and sending that </w:t>
      </w:r>
      <w:r>
        <w:rPr>
          <w:rFonts w:ascii="Tahoma" w:eastAsia="Tahoma" w:hAnsi="Tahoma" w:cs="Tahoma"/>
        </w:rPr>
        <w:lastRenderedPageBreak/>
        <w:t>picture to others with the intent to humili</w:t>
      </w:r>
      <w:bookmarkStart w:id="19" w:name="_Hlk12870318"/>
      <w:r>
        <w:rPr>
          <w:rFonts w:ascii="Tahoma" w:eastAsia="Tahoma" w:hAnsi="Tahoma" w:cs="Tahoma"/>
        </w:rPr>
        <w:t xml:space="preserve">ate, ridicule or harm. </w:t>
      </w:r>
    </w:p>
    <w:p w14:paraId="0CFD9FD6"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eastAsia="Tahoma" w:hAnsi="Tahoma" w:cs="Tahoma"/>
          <w:b/>
        </w:rPr>
      </w:pPr>
      <w:r>
        <w:rPr>
          <w:rFonts w:ascii="Tahoma" w:eastAsia="Tahoma" w:hAnsi="Tahoma" w:cs="Tahoma"/>
        </w:rPr>
        <w:tab/>
      </w:r>
      <w:r>
        <w:rPr>
          <w:rFonts w:ascii="Tahoma" w:eastAsia="Tahoma" w:hAnsi="Tahoma" w:cs="Tahoma"/>
          <w:i/>
        </w:rPr>
        <w:t>Refer to IU 1 Board Policy</w:t>
      </w:r>
      <w:r>
        <w:rPr>
          <w:rFonts w:ascii="Tahoma" w:eastAsia="Tahoma" w:hAnsi="Tahoma" w:cs="Tahoma"/>
        </w:rPr>
        <w:t xml:space="preserve"> #249 – </w:t>
      </w:r>
      <w:r>
        <w:rPr>
          <w:rFonts w:ascii="Tahoma" w:eastAsia="Tahoma" w:hAnsi="Tahoma" w:cs="Tahoma"/>
          <w:b/>
        </w:rPr>
        <w:t>Bullying/Cyberbullying</w:t>
      </w:r>
    </w:p>
    <w:bookmarkEnd w:id="19"/>
    <w:p w14:paraId="78E98478"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eastAsia="Tahoma" w:hAnsi="Tahoma" w:cs="Tahoma"/>
        </w:rPr>
      </w:pPr>
    </w:p>
    <w:p w14:paraId="318BE47C"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School setting </w:t>
      </w:r>
      <w:proofErr w:type="gramStart"/>
      <w:r>
        <w:rPr>
          <w:rFonts w:ascii="Tahoma" w:eastAsia="Tahoma" w:hAnsi="Tahoma" w:cs="Tahoma"/>
        </w:rPr>
        <w:t>means:</w:t>
      </w:r>
      <w:proofErr w:type="gramEnd"/>
      <w:r>
        <w:rPr>
          <w:rFonts w:ascii="Tahoma" w:eastAsia="Tahoma" w:hAnsi="Tahoma" w:cs="Tahoma"/>
        </w:rPr>
        <w:t xml:space="preserve"> in the school, on school grounds, in school vehicles, at a designated bus stop or at any activity sponsored, supervised or sanctioned by the school.  </w:t>
      </w:r>
    </w:p>
    <w:p w14:paraId="5EC92A4F" w14:textId="77777777" w:rsidR="00DD0C31" w:rsidRDefault="00DD0C31" w:rsidP="00DD0C31">
      <w:pPr>
        <w:pStyle w:val="Normal1"/>
        <w:spacing w:line="360" w:lineRule="auto"/>
        <w:rPr>
          <w:rFonts w:ascii="Tahoma" w:eastAsia="Tahoma" w:hAnsi="Tahoma" w:cs="Tahoma"/>
        </w:rPr>
      </w:pPr>
    </w:p>
    <w:p w14:paraId="6668FA8E"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All students and staff are expected to immediately report incidents of bullying to the principal or designee.  All other members of the school community, including students, parent(s)/ guardian(s), volunteers, and visitors, are also encouraged to report incidents of bullying. Reports may be made anonymously, but formal disciplinary action may not be based solely on the basis of an anonymous report. </w:t>
      </w:r>
    </w:p>
    <w:p w14:paraId="6460FBF7" w14:textId="77777777" w:rsidR="00DD0C31" w:rsidRDefault="00DD0C31" w:rsidP="00DD0C31">
      <w:pPr>
        <w:pStyle w:val="Normal1"/>
        <w:spacing w:line="360" w:lineRule="auto"/>
        <w:rPr>
          <w:rFonts w:ascii="Tahoma" w:eastAsia="Tahoma" w:hAnsi="Tahoma" w:cs="Tahoma"/>
        </w:rPr>
      </w:pPr>
    </w:p>
    <w:p w14:paraId="77AF1F86"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principal or designee is responsible for determining whether an alleged act constitutes bullying. The principal or designee shall conduct a prompt, thorough, and complete investigation of each alleged incident. </w:t>
      </w:r>
    </w:p>
    <w:p w14:paraId="14594DFF" w14:textId="77777777" w:rsidR="00DD0C31" w:rsidRDefault="00DD0C31" w:rsidP="00DD0C31">
      <w:pPr>
        <w:pStyle w:val="Normal1"/>
        <w:spacing w:line="360" w:lineRule="auto"/>
        <w:rPr>
          <w:rFonts w:ascii="Tahoma" w:eastAsia="Tahoma" w:hAnsi="Tahoma" w:cs="Tahoma"/>
        </w:rPr>
      </w:pPr>
    </w:p>
    <w:p w14:paraId="4111DBEB" w14:textId="77777777" w:rsidR="00DD0C31" w:rsidRDefault="00DD0C31" w:rsidP="00DD0C31">
      <w:pPr>
        <w:pStyle w:val="Normal1"/>
        <w:spacing w:line="360" w:lineRule="auto"/>
        <w:rPr>
          <w:rFonts w:ascii="Tahoma" w:eastAsia="Tahoma" w:hAnsi="Tahoma" w:cs="Tahoma"/>
        </w:rPr>
      </w:pPr>
      <w:r>
        <w:rPr>
          <w:rFonts w:ascii="Tahoma" w:eastAsia="Tahoma" w:hAnsi="Tahoma" w:cs="Tahoma"/>
        </w:rPr>
        <w:t>Acts of reprisal or retaliation against any person who reports an act of harassment or bullying are prohibited. The principal or designee will determine the consequences and appropriate remedial action for a person who engages in reprisal or retaliation based upon the nature, severity, and circumstances of the act.</w:t>
      </w:r>
    </w:p>
    <w:p w14:paraId="652EAD9F" w14:textId="77777777" w:rsidR="00DD0C31" w:rsidRDefault="00DD0C31" w:rsidP="00DD0C31">
      <w:pPr>
        <w:pStyle w:val="Normal1"/>
        <w:spacing w:line="360" w:lineRule="auto"/>
        <w:rPr>
          <w:rFonts w:ascii="Tahoma" w:eastAsia="Tahoma" w:hAnsi="Tahoma" w:cs="Tahoma"/>
        </w:rPr>
      </w:pPr>
    </w:p>
    <w:p w14:paraId="4AC79224"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IU1 Board of Directors prohibits any student from falsely accusing another as a means of harassment or bullying. The consequences and appropriate remedial action for a person found to have falsely accused another as a means of harassment or bullying may range from positive behavioral interventions up to and including suspension or expulsion.</w:t>
      </w:r>
    </w:p>
    <w:p w14:paraId="653E3FB3" w14:textId="77777777" w:rsidR="00DD0C31" w:rsidRDefault="00DD0C31" w:rsidP="00DD0C31">
      <w:pPr>
        <w:pStyle w:val="Normal1"/>
        <w:spacing w:line="360" w:lineRule="auto"/>
        <w:rPr>
          <w:rFonts w:ascii="Tahoma" w:eastAsia="Tahoma" w:hAnsi="Tahoma" w:cs="Tahoma"/>
        </w:rPr>
      </w:pPr>
    </w:p>
    <w:p w14:paraId="201EA0F4"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Consequences for a student who commits an act of harassment or bullying shall be unique to the individual incident and will vary in method and severity according to the nature of the </w:t>
      </w:r>
      <w:r>
        <w:rPr>
          <w:rFonts w:ascii="Tahoma" w:eastAsia="Tahoma" w:hAnsi="Tahoma" w:cs="Tahoma"/>
        </w:rPr>
        <w:lastRenderedPageBreak/>
        <w:t xml:space="preserve">behavior, the developmental age of the student, and the student’s history of problem behaviors and performance, and must be consistent with the </w:t>
      </w:r>
      <w:r>
        <w:rPr>
          <w:rFonts w:ascii="Tahoma" w:eastAsia="Tahoma" w:hAnsi="Tahoma" w:cs="Tahoma"/>
          <w:i/>
        </w:rPr>
        <w:t>IU1 Board policy #</w:t>
      </w:r>
      <w:r>
        <w:rPr>
          <w:rFonts w:ascii="Tahoma" w:eastAsia="Tahoma" w:hAnsi="Tahoma" w:cs="Tahoma"/>
        </w:rPr>
        <w:t xml:space="preserve">249 – </w:t>
      </w:r>
      <w:r>
        <w:rPr>
          <w:rFonts w:ascii="Tahoma" w:eastAsia="Tahoma" w:hAnsi="Tahoma" w:cs="Tahoma"/>
          <w:b/>
        </w:rPr>
        <w:t xml:space="preserve">Bullying/Cyberbullying Policy </w:t>
      </w:r>
      <w:r>
        <w:rPr>
          <w:rFonts w:ascii="Tahoma" w:eastAsia="Tahoma" w:hAnsi="Tahoma" w:cs="Tahoma"/>
        </w:rPr>
        <w:t xml:space="preserve">and the </w:t>
      </w:r>
      <w:r>
        <w:rPr>
          <w:rFonts w:ascii="Tahoma" w:eastAsia="Tahoma" w:hAnsi="Tahoma" w:cs="Tahoma"/>
          <w:b/>
        </w:rPr>
        <w:t>Code of Student Conduct</w:t>
      </w:r>
      <w:r>
        <w:rPr>
          <w:rFonts w:ascii="Tahoma" w:eastAsia="Tahoma" w:hAnsi="Tahoma" w:cs="Tahoma"/>
        </w:rPr>
        <w:t>. Remedial measures shall be designed to: correct the problem behavior; prevent another occurrence of the behavior; and protect the victim of the act.</w:t>
      </w:r>
    </w:p>
    <w:p w14:paraId="52116BD5" w14:textId="77777777" w:rsidR="00DD0C31" w:rsidRDefault="00DD0C31" w:rsidP="00DD0C31">
      <w:pPr>
        <w:pStyle w:val="Normal1"/>
        <w:spacing w:line="360" w:lineRule="auto"/>
        <w:rPr>
          <w:rFonts w:ascii="Tahoma" w:eastAsia="Tahoma" w:hAnsi="Tahoma" w:cs="Tahoma"/>
        </w:rPr>
      </w:pPr>
    </w:p>
    <w:p w14:paraId="0162B741"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Terroristic Threats/Acts</w:t>
      </w:r>
    </w:p>
    <w:p w14:paraId="431CE92B" w14:textId="5E8A1FE3"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IU 1 Educational Campus at </w:t>
      </w:r>
      <w:r w:rsidR="00540600">
        <w:rPr>
          <w:rFonts w:ascii="Tahoma" w:eastAsia="Tahoma" w:hAnsi="Tahoma" w:cs="Tahoma"/>
        </w:rPr>
        <w:t>McMurray</w:t>
      </w:r>
      <w:r>
        <w:rPr>
          <w:rFonts w:ascii="Tahoma" w:eastAsia="Tahoma" w:hAnsi="Tahoma" w:cs="Tahoma"/>
        </w:rPr>
        <w:t xml:space="preserve"> recognizes the danger that terroristic threats and acts by students presents to the safety and welfare of </w:t>
      </w:r>
      <w:r w:rsidR="00540600">
        <w:rPr>
          <w:rFonts w:ascii="Tahoma" w:eastAsia="Tahoma" w:hAnsi="Tahoma" w:cs="Tahoma"/>
        </w:rPr>
        <w:t>McMurray</w:t>
      </w:r>
      <w:r>
        <w:rPr>
          <w:rFonts w:ascii="Tahoma" w:eastAsia="Tahoma" w:hAnsi="Tahoma" w:cs="Tahoma"/>
        </w:rPr>
        <w:t xml:space="preserve"> School students, </w:t>
      </w:r>
      <w:proofErr w:type="gramStart"/>
      <w:r>
        <w:rPr>
          <w:rFonts w:ascii="Tahoma" w:eastAsia="Tahoma" w:hAnsi="Tahoma" w:cs="Tahoma"/>
        </w:rPr>
        <w:t>staff</w:t>
      </w:r>
      <w:proofErr w:type="gramEnd"/>
      <w:r>
        <w:rPr>
          <w:rFonts w:ascii="Tahoma" w:eastAsia="Tahoma" w:hAnsi="Tahoma" w:cs="Tahoma"/>
        </w:rPr>
        <w:t xml:space="preserve"> and community.  An immediate and effective response to a situation involving a threat or act is necessary.  A </w:t>
      </w:r>
      <w:r>
        <w:rPr>
          <w:rFonts w:ascii="Tahoma" w:eastAsia="Tahoma" w:hAnsi="Tahoma" w:cs="Tahoma"/>
          <w:b/>
          <w:i/>
        </w:rPr>
        <w:t>Terroristic Threat</w:t>
      </w:r>
      <w:r>
        <w:rPr>
          <w:rFonts w:ascii="Tahoma" w:eastAsia="Tahoma" w:hAnsi="Tahoma" w:cs="Tahoma"/>
        </w:rPr>
        <w:t xml:space="preserve"> shall mean a threat to commit violence communicated with the intent to terrorize another; to cause evacuation of a building; or to cause serious public inconvenience, in reckless disregard of the risk of causing such terror or inconvenience.  A </w:t>
      </w:r>
      <w:r>
        <w:rPr>
          <w:rFonts w:ascii="Tahoma" w:eastAsia="Tahoma" w:hAnsi="Tahoma" w:cs="Tahoma"/>
          <w:b/>
          <w:i/>
        </w:rPr>
        <w:t>Terroristic Act</w:t>
      </w:r>
      <w:r>
        <w:rPr>
          <w:rFonts w:ascii="Tahoma" w:eastAsia="Tahoma" w:hAnsi="Tahoma" w:cs="Tahoma"/>
        </w:rPr>
        <w:t xml:space="preserve"> shall mean an offense against property or involving danger to another person.  </w:t>
      </w:r>
    </w:p>
    <w:p w14:paraId="4729E512" w14:textId="77777777" w:rsidR="00DD0C31" w:rsidRDefault="00DD0C31" w:rsidP="00DD0C31">
      <w:pPr>
        <w:pStyle w:val="Normal1"/>
        <w:spacing w:line="360" w:lineRule="auto"/>
        <w:rPr>
          <w:rFonts w:ascii="Tahoma" w:eastAsia="Tahoma" w:hAnsi="Tahoma" w:cs="Tahoma"/>
        </w:rPr>
      </w:pPr>
    </w:p>
    <w:p w14:paraId="2D45CFA9" w14:textId="77777777" w:rsidR="00DD0C31" w:rsidRDefault="00DD0C31" w:rsidP="00DD0C31">
      <w:pPr>
        <w:pStyle w:val="Normal1"/>
        <w:spacing w:line="360" w:lineRule="auto"/>
        <w:rPr>
          <w:rFonts w:ascii="Tahoma" w:eastAsia="Tahoma" w:hAnsi="Tahoma" w:cs="Tahoma"/>
        </w:rPr>
      </w:pPr>
      <w:r>
        <w:rPr>
          <w:rFonts w:ascii="Tahoma" w:eastAsia="Tahoma" w:hAnsi="Tahoma" w:cs="Tahoma"/>
          <w:i/>
        </w:rPr>
        <w:t xml:space="preserve">The IU 1 prohibits any student from communicating terroristic threats or committing terroristic acts directed at any student, employee, community member or school building. </w:t>
      </w:r>
      <w:r>
        <w:rPr>
          <w:rFonts w:ascii="Tahoma" w:eastAsia="Tahoma" w:hAnsi="Tahoma" w:cs="Tahoma"/>
        </w:rPr>
        <w:t xml:space="preserve">The principal or designee shall react promptly and appropriately to information and knowledge concerning a possible or actual terroristic threat or act.  Staff members and students shall be responsible for informing the principal regarding any information or knowledge relevant to a possible or actual terroristic threat or act.  </w:t>
      </w:r>
    </w:p>
    <w:p w14:paraId="6A3C645A" w14:textId="77777777" w:rsidR="00DD0C31" w:rsidRDefault="00DD0C31" w:rsidP="00DD0C31">
      <w:pPr>
        <w:pStyle w:val="Normal1"/>
        <w:spacing w:line="360" w:lineRule="auto"/>
        <w:rPr>
          <w:rFonts w:ascii="Tahoma" w:eastAsia="Tahoma" w:hAnsi="Tahoma" w:cs="Tahoma"/>
        </w:rPr>
      </w:pPr>
    </w:p>
    <w:p w14:paraId="29E2C85C" w14:textId="77777777" w:rsidR="00DD0C31" w:rsidRDefault="00DD0C31" w:rsidP="00DD0C31">
      <w:pPr>
        <w:pStyle w:val="Normal1"/>
        <w:spacing w:line="360" w:lineRule="auto"/>
        <w:rPr>
          <w:rFonts w:ascii="Tahoma" w:eastAsia="Tahoma" w:hAnsi="Tahoma" w:cs="Tahoma"/>
        </w:rPr>
      </w:pPr>
      <w:r>
        <w:rPr>
          <w:rFonts w:ascii="Tahoma" w:eastAsia="Tahoma" w:hAnsi="Tahoma" w:cs="Tahoma"/>
        </w:rPr>
        <w:t>When the principal or designee has evidence that a student has made a terroristic threat or committed a terroristic act, the following guidelines shall be applied:</w:t>
      </w:r>
    </w:p>
    <w:p w14:paraId="7C2D27F7" w14:textId="77777777" w:rsidR="00DD0C31" w:rsidRDefault="00DD0C31" w:rsidP="000D35F9">
      <w:pPr>
        <w:pStyle w:val="Normal1"/>
        <w:numPr>
          <w:ilvl w:val="0"/>
          <w:numId w:val="20"/>
        </w:numPr>
        <w:spacing w:line="360" w:lineRule="auto"/>
        <w:ind w:hanging="360"/>
        <w:contextualSpacing/>
        <w:rPr>
          <w:rFonts w:ascii="Tahoma" w:eastAsia="Tahoma" w:hAnsi="Tahoma" w:cs="Tahoma"/>
        </w:rPr>
      </w:pPr>
      <w:r>
        <w:rPr>
          <w:rFonts w:ascii="Tahoma" w:eastAsia="Tahoma" w:hAnsi="Tahoma" w:cs="Tahoma"/>
        </w:rPr>
        <w:t xml:space="preserve"> The principal may immediately suspend the student.</w:t>
      </w:r>
    </w:p>
    <w:p w14:paraId="6B6337EC" w14:textId="77777777" w:rsidR="00DD0C31" w:rsidRDefault="00DD0C31" w:rsidP="000D35F9">
      <w:pPr>
        <w:pStyle w:val="Normal1"/>
        <w:numPr>
          <w:ilvl w:val="0"/>
          <w:numId w:val="20"/>
        </w:numPr>
        <w:spacing w:line="360" w:lineRule="auto"/>
        <w:ind w:hanging="360"/>
        <w:contextualSpacing/>
        <w:rPr>
          <w:rFonts w:ascii="Tahoma" w:eastAsia="Tahoma" w:hAnsi="Tahoma" w:cs="Tahoma"/>
        </w:rPr>
      </w:pPr>
      <w:r>
        <w:rPr>
          <w:rFonts w:ascii="Tahoma" w:eastAsia="Tahoma" w:hAnsi="Tahoma" w:cs="Tahoma"/>
        </w:rPr>
        <w:t>The principal shall immediately inform the home school district.</w:t>
      </w:r>
    </w:p>
    <w:p w14:paraId="5865490D" w14:textId="77777777" w:rsidR="00DD0C31" w:rsidRDefault="00DD0C31" w:rsidP="000D35F9">
      <w:pPr>
        <w:pStyle w:val="Normal1"/>
        <w:numPr>
          <w:ilvl w:val="0"/>
          <w:numId w:val="20"/>
        </w:numPr>
        <w:spacing w:line="360" w:lineRule="auto"/>
        <w:ind w:hanging="360"/>
        <w:contextualSpacing/>
        <w:rPr>
          <w:rFonts w:ascii="Tahoma" w:eastAsia="Tahoma" w:hAnsi="Tahoma" w:cs="Tahoma"/>
        </w:rPr>
      </w:pPr>
      <w:r>
        <w:rPr>
          <w:rFonts w:ascii="Tahoma" w:eastAsia="Tahoma" w:hAnsi="Tahoma" w:cs="Tahoma"/>
        </w:rPr>
        <w:t>Based on further investigation, the principal may report the student to law enforcement officials.</w:t>
      </w:r>
    </w:p>
    <w:p w14:paraId="40B05C5A" w14:textId="77777777" w:rsidR="00DD0C31" w:rsidRDefault="00DD0C31" w:rsidP="000D35F9">
      <w:pPr>
        <w:pStyle w:val="Normal1"/>
        <w:numPr>
          <w:ilvl w:val="0"/>
          <w:numId w:val="20"/>
        </w:numPr>
        <w:spacing w:line="360" w:lineRule="auto"/>
        <w:ind w:hanging="360"/>
        <w:contextualSpacing/>
        <w:rPr>
          <w:rFonts w:ascii="Tahoma" w:eastAsia="Tahoma" w:hAnsi="Tahoma" w:cs="Tahoma"/>
        </w:rPr>
      </w:pPr>
      <w:r>
        <w:rPr>
          <w:rFonts w:ascii="Tahoma" w:eastAsia="Tahoma" w:hAnsi="Tahoma" w:cs="Tahoma"/>
        </w:rPr>
        <w:lastRenderedPageBreak/>
        <w:t>The principal may inform any person directly referenced or affected by a terroristic threat.</w:t>
      </w:r>
    </w:p>
    <w:p w14:paraId="48D3C05C" w14:textId="77777777" w:rsidR="00DD0C31" w:rsidRDefault="00DD0C31" w:rsidP="000D35F9">
      <w:pPr>
        <w:pStyle w:val="Normal1"/>
        <w:numPr>
          <w:ilvl w:val="0"/>
          <w:numId w:val="20"/>
        </w:numPr>
        <w:spacing w:line="360" w:lineRule="auto"/>
        <w:ind w:hanging="360"/>
        <w:contextualSpacing/>
        <w:rPr>
          <w:rFonts w:ascii="Tahoma" w:eastAsia="Tahoma" w:hAnsi="Tahoma" w:cs="Tahoma"/>
        </w:rPr>
      </w:pPr>
      <w:r>
        <w:rPr>
          <w:rFonts w:ascii="Tahoma" w:eastAsia="Tahoma" w:hAnsi="Tahoma" w:cs="Tahoma"/>
        </w:rPr>
        <w:t xml:space="preserve">The principal, in conjunction with the home school district may recommend expulsion of the student to the home school Board.  Should a student be expelled, the school may require that the student provide competent and credible evidence that the student does not pose a risk of harm to others.  </w:t>
      </w:r>
    </w:p>
    <w:p w14:paraId="7E877730" w14:textId="77777777" w:rsidR="00DD0C31" w:rsidRDefault="00DD0C31" w:rsidP="00DD0C31">
      <w:pPr>
        <w:pStyle w:val="Normal1"/>
        <w:spacing w:line="360" w:lineRule="auto"/>
        <w:ind w:left="1440"/>
        <w:rPr>
          <w:rFonts w:ascii="Tahoma" w:eastAsia="Tahoma" w:hAnsi="Tahoma" w:cs="Tahoma"/>
        </w:rPr>
      </w:pPr>
      <w:r>
        <w:rPr>
          <w:rFonts w:ascii="Tahoma" w:eastAsia="Tahoma" w:hAnsi="Tahoma" w:cs="Tahoma"/>
        </w:rPr>
        <w:t>*</w:t>
      </w:r>
      <w:r>
        <w:rPr>
          <w:rFonts w:ascii="Tahoma" w:eastAsia="Tahoma" w:hAnsi="Tahoma" w:cs="Tahoma"/>
          <w:i/>
        </w:rPr>
        <w:t>Refer to IU 1 Board Policy</w:t>
      </w:r>
      <w:r>
        <w:rPr>
          <w:rFonts w:ascii="Tahoma" w:eastAsia="Tahoma" w:hAnsi="Tahoma" w:cs="Tahoma"/>
        </w:rPr>
        <w:t xml:space="preserve"> #218.2 – </w:t>
      </w:r>
      <w:r>
        <w:rPr>
          <w:rFonts w:ascii="Tahoma" w:eastAsia="Tahoma" w:hAnsi="Tahoma" w:cs="Tahoma"/>
          <w:b/>
        </w:rPr>
        <w:t>Terroristic Threats/Acts</w:t>
      </w:r>
    </w:p>
    <w:p w14:paraId="2DF4709D" w14:textId="77777777" w:rsidR="00DD0C31" w:rsidRDefault="00DD0C31" w:rsidP="00DD0C31">
      <w:pPr>
        <w:pStyle w:val="Normal1"/>
        <w:spacing w:line="360" w:lineRule="auto"/>
        <w:rPr>
          <w:rFonts w:ascii="Tahoma" w:eastAsia="Tahoma" w:hAnsi="Tahoma" w:cs="Tahoma"/>
        </w:rPr>
      </w:pPr>
    </w:p>
    <w:p w14:paraId="1590FA66"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Fighting</w:t>
      </w:r>
    </w:p>
    <w:p w14:paraId="75E2D9D7"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Fighting is defined as the exchange of punches, blows, and physical force or with weapons between two or more students to harm or gain power.  A student who initiated or is involved in a fight will be suspended (out-of-school) for a minimum of one day. Additional days may be added depending on the severity of the fight. </w:t>
      </w:r>
      <w:r>
        <w:rPr>
          <w:rFonts w:ascii="Tahoma" w:eastAsia="Tahoma" w:hAnsi="Tahoma" w:cs="Tahoma"/>
          <w:i/>
        </w:rPr>
        <w:t>Harassment and/or</w:t>
      </w:r>
      <w:r>
        <w:rPr>
          <w:rFonts w:ascii="Tahoma" w:eastAsia="Tahoma" w:hAnsi="Tahoma" w:cs="Tahoma"/>
        </w:rPr>
        <w:t xml:space="preserve"> </w:t>
      </w:r>
      <w:r>
        <w:rPr>
          <w:rFonts w:ascii="Tahoma" w:eastAsia="Tahoma" w:hAnsi="Tahoma" w:cs="Tahoma"/>
          <w:i/>
        </w:rPr>
        <w:t>Disorderly conduct</w:t>
      </w:r>
      <w:r>
        <w:rPr>
          <w:rFonts w:ascii="Tahoma" w:eastAsia="Tahoma" w:hAnsi="Tahoma" w:cs="Tahoma"/>
        </w:rPr>
        <w:t xml:space="preserve"> charges may be brought against any or all participants.</w:t>
      </w:r>
    </w:p>
    <w:p w14:paraId="1ACC158D" w14:textId="77777777" w:rsidR="00DD0C31" w:rsidRDefault="00DD0C31" w:rsidP="00DD0C31">
      <w:pPr>
        <w:pStyle w:val="Normal1"/>
        <w:tabs>
          <w:tab w:val="center" w:pos="4320"/>
          <w:tab w:val="right" w:pos="8640"/>
        </w:tabs>
        <w:spacing w:line="360" w:lineRule="auto"/>
        <w:rPr>
          <w:rFonts w:ascii="Tahoma" w:eastAsia="Tahoma" w:hAnsi="Tahoma" w:cs="Tahoma"/>
        </w:rPr>
      </w:pPr>
    </w:p>
    <w:p w14:paraId="22639339" w14:textId="77777777" w:rsidR="00DD0C31" w:rsidRDefault="00DD0C31" w:rsidP="00DD0C31">
      <w:pPr>
        <w:pStyle w:val="Heading1"/>
        <w:jc w:val="center"/>
        <w:rPr>
          <w:b w:val="0"/>
        </w:rPr>
      </w:pPr>
      <w:r>
        <w:rPr>
          <w:u w:val="single"/>
        </w:rPr>
        <w:t>Unauthorized Departure from School Grounds</w:t>
      </w:r>
    </w:p>
    <w:p w14:paraId="6113B2BE" w14:textId="77777777" w:rsidR="00DD0C31" w:rsidRDefault="00DD0C31" w:rsidP="00DD0C31">
      <w:pPr>
        <w:pStyle w:val="Normal1"/>
        <w:spacing w:line="360" w:lineRule="auto"/>
        <w:rPr>
          <w:rFonts w:ascii="Tahoma" w:eastAsia="Tahoma" w:hAnsi="Tahoma" w:cs="Tahoma"/>
          <w:i/>
          <w:u w:val="single"/>
        </w:rPr>
      </w:pPr>
      <w:r>
        <w:rPr>
          <w:rFonts w:ascii="Tahoma" w:eastAsia="Tahoma" w:hAnsi="Tahoma" w:cs="Tahoma"/>
        </w:rPr>
        <w:t>Students are not permitted to depart from school grounds without permission granted through the school office. The principal or designee will notify the parents as well as the local or state police regarding the student leaving school property. Disciplinary action may occur.</w:t>
      </w:r>
    </w:p>
    <w:p w14:paraId="4BBD1656" w14:textId="77777777" w:rsidR="00DD0C31" w:rsidRDefault="00DD0C31" w:rsidP="00DD0C31">
      <w:pPr>
        <w:pStyle w:val="Normal1"/>
        <w:tabs>
          <w:tab w:val="center" w:pos="4320"/>
          <w:tab w:val="right" w:pos="8640"/>
        </w:tabs>
        <w:spacing w:line="360" w:lineRule="auto"/>
        <w:rPr>
          <w:rFonts w:ascii="Tahoma" w:eastAsia="Tahoma" w:hAnsi="Tahoma" w:cs="Tahoma"/>
        </w:rPr>
      </w:pPr>
    </w:p>
    <w:p w14:paraId="300ECFFD" w14:textId="77777777" w:rsidR="00DD0C31" w:rsidRDefault="00DD0C31" w:rsidP="00DD0C31">
      <w:pPr>
        <w:pStyle w:val="Heading1"/>
        <w:jc w:val="center"/>
        <w:rPr>
          <w:u w:val="single"/>
        </w:rPr>
      </w:pPr>
      <w:r>
        <w:rPr>
          <w:u w:val="single"/>
        </w:rPr>
        <w:t>Theft/Stolen Property</w:t>
      </w:r>
    </w:p>
    <w:p w14:paraId="434DE238" w14:textId="77777777" w:rsidR="00DD0C31" w:rsidRDefault="00DD0C31" w:rsidP="00DD0C31">
      <w:pPr>
        <w:pStyle w:val="Normal1"/>
        <w:spacing w:line="360" w:lineRule="auto"/>
        <w:rPr>
          <w:rFonts w:ascii="Tahoma" w:eastAsia="Tahoma" w:hAnsi="Tahoma" w:cs="Tahoma"/>
        </w:rPr>
      </w:pPr>
      <w:r>
        <w:rPr>
          <w:rFonts w:ascii="Tahoma" w:eastAsia="Tahoma" w:hAnsi="Tahoma" w:cs="Tahoma"/>
        </w:rPr>
        <w:t>Any student who is found to have taken the personal property of another individual and/or of IU1 will be referred to the principal and school police officer for disciplinary action and/or prosecution according to Pennsylvania’s Crime Code.  Charges may be filed against the individual by the person(s) or entity that had the property stolen and/or by the principal or school police officer.</w:t>
      </w:r>
    </w:p>
    <w:p w14:paraId="1DEC58DC" w14:textId="77777777" w:rsidR="00DD0C31" w:rsidRDefault="00DD0C31" w:rsidP="00DD0C31">
      <w:pPr>
        <w:pStyle w:val="Normal1"/>
        <w:spacing w:line="360" w:lineRule="auto"/>
        <w:rPr>
          <w:rFonts w:ascii="Tahoma" w:eastAsia="Tahoma" w:hAnsi="Tahoma" w:cs="Tahoma"/>
        </w:rPr>
      </w:pPr>
    </w:p>
    <w:p w14:paraId="0F19B396"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 student who finds or receives the property of another individual that he/she knows to have </w:t>
      </w:r>
      <w:r>
        <w:rPr>
          <w:rFonts w:ascii="Tahoma" w:eastAsia="Tahoma" w:hAnsi="Tahoma" w:cs="Tahoma"/>
        </w:rPr>
        <w:lastRenderedPageBreak/>
        <w:t xml:space="preserve">been lost, </w:t>
      </w:r>
      <w:proofErr w:type="gramStart"/>
      <w:r>
        <w:rPr>
          <w:rFonts w:ascii="Tahoma" w:eastAsia="Tahoma" w:hAnsi="Tahoma" w:cs="Tahoma"/>
        </w:rPr>
        <w:t>mislaid</w:t>
      </w:r>
      <w:proofErr w:type="gramEnd"/>
      <w:r>
        <w:rPr>
          <w:rFonts w:ascii="Tahoma" w:eastAsia="Tahoma" w:hAnsi="Tahoma" w:cs="Tahoma"/>
        </w:rPr>
        <w:t xml:space="preserve"> or delivered by mistake must take reasonable measures to restore the property to the owner.  Additionally, a student shall not intentionally receive, retain, or dispose of property of another, knowing that it has been stolen or having suspicion that it may be stolen.</w:t>
      </w:r>
    </w:p>
    <w:p w14:paraId="7784C187" w14:textId="77777777" w:rsidR="002C1E0D" w:rsidRDefault="002C1E0D" w:rsidP="00DD0C31">
      <w:pPr>
        <w:pStyle w:val="Normal1"/>
        <w:spacing w:line="360" w:lineRule="auto"/>
        <w:rPr>
          <w:rFonts w:ascii="Tahoma" w:eastAsia="Tahoma" w:hAnsi="Tahoma" w:cs="Tahoma"/>
          <w:b/>
        </w:rPr>
      </w:pPr>
    </w:p>
    <w:p w14:paraId="111B7E59"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CARE OF SCHOOL PROPERTY</w:t>
      </w:r>
    </w:p>
    <w:p w14:paraId="66CAC863"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It is the belief of the staff that a student should be instructed in the proper use of school facilities, equipment, instructional materials, and textbooks. Each student should be taught to respect property and to develop feelings of pride in community institutions. Respect for school property is essential for a safe, </w:t>
      </w:r>
      <w:proofErr w:type="gramStart"/>
      <w:r>
        <w:rPr>
          <w:rFonts w:ascii="Tahoma" w:eastAsia="Tahoma" w:hAnsi="Tahoma" w:cs="Tahoma"/>
        </w:rPr>
        <w:t>healthy</w:t>
      </w:r>
      <w:proofErr w:type="gramEnd"/>
      <w:r>
        <w:rPr>
          <w:rFonts w:ascii="Tahoma" w:eastAsia="Tahoma" w:hAnsi="Tahoma" w:cs="Tahoma"/>
        </w:rPr>
        <w:t xml:space="preserve"> and clean environment. Respect is demonstrated by:</w:t>
      </w:r>
    </w:p>
    <w:p w14:paraId="0C7676AE" w14:textId="77777777" w:rsidR="00DD0C31" w:rsidRDefault="00DD0C31" w:rsidP="000D35F9">
      <w:pPr>
        <w:pStyle w:val="Normal1"/>
        <w:numPr>
          <w:ilvl w:val="0"/>
          <w:numId w:val="18"/>
        </w:numPr>
        <w:spacing w:line="360" w:lineRule="auto"/>
        <w:ind w:hanging="380"/>
        <w:rPr>
          <w:rFonts w:ascii="Tahoma" w:eastAsia="Tahoma" w:hAnsi="Tahoma" w:cs="Tahoma"/>
        </w:rPr>
      </w:pPr>
      <w:r>
        <w:rPr>
          <w:rFonts w:ascii="Tahoma" w:eastAsia="Tahoma" w:hAnsi="Tahoma" w:cs="Tahoma"/>
        </w:rPr>
        <w:t>Keeping our school clean and neat</w:t>
      </w:r>
    </w:p>
    <w:p w14:paraId="37B3963A" w14:textId="77777777" w:rsidR="00DD0C31" w:rsidRDefault="00DD0C31" w:rsidP="000D35F9">
      <w:pPr>
        <w:pStyle w:val="Normal1"/>
        <w:numPr>
          <w:ilvl w:val="0"/>
          <w:numId w:val="18"/>
        </w:numPr>
        <w:spacing w:line="360" w:lineRule="auto"/>
        <w:ind w:hanging="380"/>
        <w:rPr>
          <w:rFonts w:ascii="Tahoma" w:eastAsia="Tahoma" w:hAnsi="Tahoma" w:cs="Tahoma"/>
        </w:rPr>
      </w:pPr>
      <w:r>
        <w:rPr>
          <w:rFonts w:ascii="Tahoma" w:eastAsia="Tahoma" w:hAnsi="Tahoma" w:cs="Tahoma"/>
        </w:rPr>
        <w:t>Taking good care of school property</w:t>
      </w:r>
    </w:p>
    <w:p w14:paraId="7F96FE91" w14:textId="77777777" w:rsidR="00DD0C31" w:rsidRDefault="00DD0C31" w:rsidP="000D35F9">
      <w:pPr>
        <w:pStyle w:val="Normal1"/>
        <w:numPr>
          <w:ilvl w:val="0"/>
          <w:numId w:val="18"/>
        </w:numPr>
        <w:spacing w:line="360" w:lineRule="auto"/>
        <w:ind w:hanging="380"/>
        <w:rPr>
          <w:rFonts w:ascii="Tahoma" w:eastAsia="Tahoma" w:hAnsi="Tahoma" w:cs="Tahoma"/>
        </w:rPr>
      </w:pPr>
      <w:r>
        <w:rPr>
          <w:rFonts w:ascii="Tahoma" w:eastAsia="Tahoma" w:hAnsi="Tahoma" w:cs="Tahoma"/>
        </w:rPr>
        <w:t>Respecting other’s belongings</w:t>
      </w:r>
    </w:p>
    <w:p w14:paraId="5EB0F629" w14:textId="77777777" w:rsidR="00DD0C31" w:rsidRDefault="00DD0C31" w:rsidP="000D35F9">
      <w:pPr>
        <w:pStyle w:val="Normal1"/>
        <w:numPr>
          <w:ilvl w:val="0"/>
          <w:numId w:val="18"/>
        </w:numPr>
        <w:spacing w:line="360" w:lineRule="auto"/>
        <w:ind w:hanging="380"/>
        <w:rPr>
          <w:rFonts w:ascii="Tahoma" w:eastAsia="Tahoma" w:hAnsi="Tahoma" w:cs="Tahoma"/>
        </w:rPr>
      </w:pPr>
      <w:r>
        <w:rPr>
          <w:rFonts w:ascii="Tahoma" w:eastAsia="Tahoma" w:hAnsi="Tahoma" w:cs="Tahoma"/>
        </w:rPr>
        <w:t>Asking permission before touching or borrowing anyone else’s property</w:t>
      </w:r>
    </w:p>
    <w:p w14:paraId="45E07BE7" w14:textId="77777777" w:rsidR="00DD0C31" w:rsidRDefault="00DD0C31" w:rsidP="000D35F9">
      <w:pPr>
        <w:pStyle w:val="Normal1"/>
        <w:numPr>
          <w:ilvl w:val="0"/>
          <w:numId w:val="18"/>
        </w:numPr>
        <w:spacing w:line="360" w:lineRule="auto"/>
        <w:ind w:hanging="380"/>
        <w:rPr>
          <w:rFonts w:ascii="Tahoma" w:eastAsia="Tahoma" w:hAnsi="Tahoma" w:cs="Tahoma"/>
        </w:rPr>
      </w:pPr>
      <w:r>
        <w:rPr>
          <w:rFonts w:ascii="Tahoma" w:eastAsia="Tahoma" w:hAnsi="Tahoma" w:cs="Tahoma"/>
        </w:rPr>
        <w:t>Looking after your own belongings</w:t>
      </w:r>
    </w:p>
    <w:p w14:paraId="4FFE342B" w14:textId="77777777" w:rsidR="00DD0C31" w:rsidRDefault="00DD0C31" w:rsidP="00DD0C31">
      <w:pPr>
        <w:pStyle w:val="Normal1"/>
        <w:spacing w:line="360" w:lineRule="auto"/>
        <w:rPr>
          <w:rFonts w:ascii="Tahoma" w:eastAsia="Tahoma" w:hAnsi="Tahoma" w:cs="Tahoma"/>
        </w:rPr>
      </w:pPr>
    </w:p>
    <w:p w14:paraId="66243AFF"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Each student is charged with the responsibility for the proper care of school property and the school supplies and equipment entrusted to him/her to use.  Each student should realize that vandalism to school property is costly to repair and is directly related to increased school taxes. </w:t>
      </w:r>
    </w:p>
    <w:p w14:paraId="16F83FA0" w14:textId="77777777" w:rsidR="00DD0C31" w:rsidRDefault="00DD0C31" w:rsidP="00DD0C31">
      <w:pPr>
        <w:pStyle w:val="Normal1"/>
        <w:spacing w:line="360" w:lineRule="auto"/>
        <w:rPr>
          <w:rFonts w:ascii="Tahoma" w:eastAsia="Tahoma" w:hAnsi="Tahoma" w:cs="Tahoma"/>
        </w:rPr>
      </w:pPr>
    </w:p>
    <w:p w14:paraId="4CADA1AF" w14:textId="77777777" w:rsidR="00DD0C31" w:rsidRDefault="00DD0C31" w:rsidP="00DD0C31">
      <w:pPr>
        <w:pStyle w:val="Normal1"/>
        <w:spacing w:line="360" w:lineRule="auto"/>
        <w:rPr>
          <w:rFonts w:ascii="Tahoma" w:eastAsia="Tahoma" w:hAnsi="Tahoma" w:cs="Tahoma"/>
        </w:rPr>
      </w:pPr>
      <w:r>
        <w:rPr>
          <w:rFonts w:ascii="Tahoma" w:eastAsia="Tahoma" w:hAnsi="Tahoma" w:cs="Tahoma"/>
        </w:rPr>
        <w:t>A student who willfully causes damage to Intermediate Unit 1 property (</w:t>
      </w:r>
      <w:proofErr w:type="gramStart"/>
      <w:r>
        <w:rPr>
          <w:rFonts w:ascii="Tahoma" w:eastAsia="Tahoma" w:hAnsi="Tahoma" w:cs="Tahoma"/>
        </w:rPr>
        <w:t>i.e.</w:t>
      </w:r>
      <w:proofErr w:type="gramEnd"/>
      <w:r>
        <w:rPr>
          <w:rFonts w:ascii="Tahoma" w:eastAsia="Tahoma" w:hAnsi="Tahoma" w:cs="Tahoma"/>
        </w:rPr>
        <w:t xml:space="preserve"> textbooks, computers, desks, equipment, windows, etc.) shall be subject to disciplinary measures. A student is responsible for the repair and replacement of school property damaged by his/her intentional or negligent actions. Parent(s)/Guardian(s) are responsible for actual damage to school property caused by the willful and malicious acts of their child to the extent allowable under Pennsylvania law.  The IU1 may hold a student and his/her parent(s)/guardian(s) responsible for the full costs of restitution including prosecution to the full extent of the law if </w:t>
      </w:r>
      <w:r>
        <w:rPr>
          <w:rFonts w:ascii="Tahoma" w:eastAsia="Tahoma" w:hAnsi="Tahoma" w:cs="Tahoma"/>
        </w:rPr>
        <w:lastRenderedPageBreak/>
        <w:t>such costs are not paid.</w:t>
      </w:r>
    </w:p>
    <w:p w14:paraId="3C209822" w14:textId="77777777" w:rsidR="00DD0C31" w:rsidRDefault="00DD0C31" w:rsidP="00DD0C31">
      <w:pPr>
        <w:pStyle w:val="Normal1"/>
        <w:spacing w:line="360" w:lineRule="auto"/>
        <w:rPr>
          <w:rFonts w:ascii="Tahoma" w:eastAsia="Tahoma" w:hAnsi="Tahoma" w:cs="Tahoma"/>
        </w:rPr>
      </w:pPr>
    </w:p>
    <w:p w14:paraId="497916DC" w14:textId="77777777" w:rsidR="00DD0C31" w:rsidRDefault="00DD0C31" w:rsidP="00DD0C31">
      <w:pPr>
        <w:pStyle w:val="Normal1"/>
        <w:spacing w:line="360" w:lineRule="auto"/>
        <w:rPr>
          <w:rFonts w:ascii="Tahoma" w:eastAsia="Tahoma" w:hAnsi="Tahoma" w:cs="Tahoma"/>
        </w:rPr>
      </w:pPr>
      <w:r>
        <w:rPr>
          <w:rFonts w:ascii="Tahoma" w:eastAsia="Tahoma" w:hAnsi="Tahoma" w:cs="Tahoma"/>
        </w:rPr>
        <w:t>A student whose damage of school property has been serious or chronic in nature will be reported to the appropriate juvenile authorities. In no case will referral to juvenile authorities be made without prior notification to the student's parent(s)/ guardian(s).</w:t>
      </w:r>
    </w:p>
    <w:p w14:paraId="456ECCD7" w14:textId="77777777" w:rsidR="00DD0C31" w:rsidRDefault="00DD0C31" w:rsidP="00DD0C31">
      <w:pPr>
        <w:pStyle w:val="Normal1"/>
        <w:spacing w:line="360" w:lineRule="auto"/>
        <w:ind w:left="720"/>
        <w:rPr>
          <w:rFonts w:ascii="Tahoma" w:eastAsia="Tahoma" w:hAnsi="Tahoma" w:cs="Tahoma"/>
          <w:b/>
        </w:rPr>
      </w:pPr>
      <w:bookmarkStart w:id="20" w:name="_Hlk45628450"/>
      <w:r>
        <w:rPr>
          <w:rFonts w:ascii="Tahoma" w:eastAsia="Tahoma" w:hAnsi="Tahoma" w:cs="Tahoma"/>
          <w:i/>
        </w:rPr>
        <w:t>Refer to IU1 Board policy #</w:t>
      </w:r>
      <w:r>
        <w:rPr>
          <w:rFonts w:ascii="Tahoma" w:eastAsia="Tahoma" w:hAnsi="Tahoma" w:cs="Tahoma"/>
        </w:rPr>
        <w:t xml:space="preserve"> 224 – </w:t>
      </w:r>
      <w:r>
        <w:rPr>
          <w:rFonts w:ascii="Tahoma" w:eastAsia="Tahoma" w:hAnsi="Tahoma" w:cs="Tahoma"/>
          <w:b/>
        </w:rPr>
        <w:t>Care of School Property</w:t>
      </w:r>
    </w:p>
    <w:bookmarkEnd w:id="20"/>
    <w:p w14:paraId="46B5228E" w14:textId="77777777" w:rsidR="00DD0C31" w:rsidRDefault="00DD0C31" w:rsidP="00DD0C31">
      <w:pPr>
        <w:pStyle w:val="Normal1"/>
        <w:spacing w:line="360" w:lineRule="auto"/>
        <w:rPr>
          <w:rFonts w:ascii="Tahoma" w:eastAsia="Tahoma" w:hAnsi="Tahoma" w:cs="Tahoma"/>
          <w:b/>
        </w:rPr>
      </w:pPr>
    </w:p>
    <w:p w14:paraId="2DFB823F" w14:textId="77777777" w:rsidR="00DD0C31" w:rsidRDefault="00DD0C31" w:rsidP="00DD0C31">
      <w:pPr>
        <w:pStyle w:val="Normal1"/>
        <w:spacing w:line="360" w:lineRule="auto"/>
        <w:jc w:val="center"/>
        <w:rPr>
          <w:rFonts w:ascii="Tahoma" w:eastAsia="Tahoma" w:hAnsi="Tahoma" w:cs="Tahoma"/>
        </w:rPr>
      </w:pPr>
      <w:r>
        <w:rPr>
          <w:rFonts w:ascii="Tahoma" w:eastAsia="Tahoma" w:hAnsi="Tahoma" w:cs="Tahoma"/>
          <w:b/>
          <w:i/>
          <w:u w:val="single"/>
        </w:rPr>
        <w:t>Restrooms</w:t>
      </w:r>
    </w:p>
    <w:p w14:paraId="24C06A81" w14:textId="77777777" w:rsidR="00DD0C31" w:rsidRDefault="00DD0C31" w:rsidP="00DD0C31">
      <w:pPr>
        <w:pStyle w:val="Normal1"/>
        <w:spacing w:line="360" w:lineRule="auto"/>
        <w:rPr>
          <w:rFonts w:ascii="Tahoma" w:eastAsia="Tahoma" w:hAnsi="Tahoma" w:cs="Tahoma"/>
        </w:rPr>
      </w:pPr>
      <w:r>
        <w:rPr>
          <w:rFonts w:ascii="Tahoma" w:eastAsia="Tahoma" w:hAnsi="Tahoma" w:cs="Tahoma"/>
        </w:rPr>
        <w:t>Students found to be disfiguring restroom facilities or littering the area will be disciplined according to the severity of the offense. Excess damage will result in the student and his/her parents having to make restitution.</w:t>
      </w:r>
    </w:p>
    <w:p w14:paraId="04C29283" w14:textId="77777777" w:rsidR="00DD0C31" w:rsidRDefault="00DD0C31" w:rsidP="00DD0C31">
      <w:pPr>
        <w:pStyle w:val="Normal1"/>
        <w:spacing w:line="360" w:lineRule="auto"/>
        <w:ind w:left="720"/>
        <w:rPr>
          <w:rFonts w:ascii="Tahoma" w:eastAsia="Tahoma" w:hAnsi="Tahoma" w:cs="Tahoma"/>
          <w:b/>
        </w:rPr>
      </w:pPr>
      <w:r>
        <w:rPr>
          <w:rFonts w:ascii="Tahoma" w:eastAsia="Tahoma" w:hAnsi="Tahoma" w:cs="Tahoma"/>
          <w:i/>
        </w:rPr>
        <w:t>Refer to IU1 Board policy #</w:t>
      </w:r>
      <w:r>
        <w:rPr>
          <w:rFonts w:ascii="Tahoma" w:eastAsia="Tahoma" w:hAnsi="Tahoma" w:cs="Tahoma"/>
        </w:rPr>
        <w:t xml:space="preserve"> 224 – </w:t>
      </w:r>
      <w:r>
        <w:rPr>
          <w:rFonts w:ascii="Tahoma" w:eastAsia="Tahoma" w:hAnsi="Tahoma" w:cs="Tahoma"/>
          <w:b/>
        </w:rPr>
        <w:t>Care of School Property</w:t>
      </w:r>
    </w:p>
    <w:p w14:paraId="377B4F2E" w14:textId="77777777" w:rsidR="00DD0C31" w:rsidRDefault="00DD0C31" w:rsidP="00DD0C31">
      <w:pPr>
        <w:pStyle w:val="Normal1"/>
        <w:spacing w:line="360" w:lineRule="auto"/>
        <w:rPr>
          <w:rFonts w:ascii="Tahoma" w:eastAsia="Tahoma" w:hAnsi="Tahoma" w:cs="Tahoma"/>
        </w:rPr>
      </w:pPr>
    </w:p>
    <w:p w14:paraId="6B410D66" w14:textId="77777777" w:rsidR="00DD0C31" w:rsidRDefault="00DD0C31" w:rsidP="00DD0C31">
      <w:pPr>
        <w:pStyle w:val="xmsonormal"/>
        <w:shd w:val="clear" w:color="auto" w:fill="FFFFFF"/>
        <w:spacing w:before="0" w:beforeAutospacing="0" w:after="0" w:afterAutospacing="0"/>
        <w:rPr>
          <w:color w:val="000000"/>
          <w:sz w:val="27"/>
          <w:szCs w:val="27"/>
        </w:rPr>
      </w:pPr>
      <w:r>
        <w:rPr>
          <w:rFonts w:ascii="Tahoma" w:hAnsi="Tahoma" w:cs="Tahoma"/>
          <w:b/>
          <w:bCs/>
          <w:color w:val="000000"/>
          <w:sz w:val="28"/>
          <w:szCs w:val="28"/>
        </w:rPr>
        <w:t>TECHNOLOGY POLICY</w:t>
      </w:r>
    </w:p>
    <w:p w14:paraId="39ABF3F2" w14:textId="77777777" w:rsidR="00DD0C31" w:rsidRPr="000F420B" w:rsidRDefault="00DD0C31" w:rsidP="00DD0C31">
      <w:pPr>
        <w:pStyle w:val="xmsonormal"/>
        <w:shd w:val="clear" w:color="auto" w:fill="FFFFFF"/>
        <w:spacing w:before="0" w:beforeAutospacing="0" w:after="0" w:afterAutospacing="0"/>
        <w:rPr>
          <w:color w:val="000000"/>
        </w:rPr>
      </w:pPr>
      <w:r>
        <w:rPr>
          <w:rFonts w:ascii="Tahoma" w:hAnsi="Tahoma" w:cs="Tahoma"/>
          <w:b/>
          <w:bCs/>
          <w:color w:val="000000"/>
          <w:sz w:val="28"/>
          <w:szCs w:val="28"/>
        </w:rPr>
        <w:t> </w:t>
      </w:r>
    </w:p>
    <w:p w14:paraId="14BA685A"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xml:space="preserve">The Acceptable Use of Technology Policy was revised March 26, </w:t>
      </w:r>
      <w:proofErr w:type="gramStart"/>
      <w:r w:rsidRPr="000F420B">
        <w:rPr>
          <w:rFonts w:ascii="Tahoma" w:hAnsi="Tahoma" w:cs="Tahoma"/>
          <w:color w:val="000000"/>
        </w:rPr>
        <w:t>2013</w:t>
      </w:r>
      <w:proofErr w:type="gramEnd"/>
      <w:r w:rsidRPr="000F420B">
        <w:rPr>
          <w:rFonts w:ascii="Tahoma" w:hAnsi="Tahoma" w:cs="Tahoma"/>
          <w:color w:val="000000"/>
        </w:rPr>
        <w:t xml:space="preserve"> by IU1 and will be strictly enforced. It is expected that employees, students, and anyone granted access to Intermediate Unit 1 technologies will use these technologies for professional and educational purposes only as it relates to the mission, goals, and objectives of Intermediate Unit 1.</w:t>
      </w:r>
    </w:p>
    <w:p w14:paraId="4E420B94"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56C30029"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In addition, this is a pornography/violence/hate -free educational institution. Any activities that could be considered obscene, offensive, threatening, disruptive, and/or counterproductive to this environment or any environment associated with Intermediate Unit 1 will be subject to disciplinary actions.  The Intermediate Unit Board establishes that use of Intermediate Unit 1 technological services is a privilege, not a right.</w:t>
      </w:r>
    </w:p>
    <w:p w14:paraId="11EA051B"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59D298FA"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Neither employees nor students may intentionally intercept, eavesdrop, record, read, alter, or receive another’s person e-mail messages without proper authorization.  The Intermediate Unit prohibits all unauthorized or unlawful uses of its technological services.</w:t>
      </w:r>
    </w:p>
    <w:p w14:paraId="7F438330"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5C0CB681"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The illegal use of copyrighted software by students and staff is prohibited. Any data uploaded to or downloaded from the Internet or Intermediate Unit 1 network shall be subject to fair use guidelines.</w:t>
      </w:r>
    </w:p>
    <w:p w14:paraId="6EC26C9F"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33CDEFF9"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lastRenderedPageBreak/>
        <w:t>Any Intermediate Unit 1 computer/server utilized by students and staff shall be equipped with Internet blocking/filtering and/or safety software. In accordance with the Children’s Internet Protection Act (CIPA), filtering will be implemented on all computers regardless of whether they are used by student or staff.</w:t>
      </w:r>
    </w:p>
    <w:p w14:paraId="7E7BDF9F"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713ED17E"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Internet safety measures shall effectively address the following:</w:t>
      </w:r>
    </w:p>
    <w:p w14:paraId="11F7BCFF"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681A3D9A"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1.  Control of access by minors to inappropriate matter on the Internet and World Wide Web.</w:t>
      </w:r>
    </w:p>
    <w:p w14:paraId="51BA3B46"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2.  Safety and security of minors when using e-mail, chat rooms, and other forms of direct electronic communications while adhering to CIPA requirements.</w:t>
      </w:r>
    </w:p>
    <w:p w14:paraId="7080CFB5"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3.  Prevention of unauthorized online access by minors, including “hacking” and other unlawful activities.</w:t>
      </w:r>
    </w:p>
    <w:p w14:paraId="18AD4672"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4.  Unauthorized disclosure, use, and dissemination of personal information regarding minors.</w:t>
      </w:r>
    </w:p>
    <w:p w14:paraId="4A744846"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5.  Restriction of minor’s access to materials harmful to them.</w:t>
      </w:r>
    </w:p>
    <w:p w14:paraId="6A057C7E"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Students and staff have the responsibility to respect and protect the rights of every other user of Intermediate Unit 1 technologies.</w:t>
      </w:r>
    </w:p>
    <w:p w14:paraId="6F85F085"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00691D19" w14:textId="77777777" w:rsidR="00DD0C31" w:rsidRPr="000F420B" w:rsidRDefault="00DD0C31" w:rsidP="00DD0C31">
      <w:pPr>
        <w:pStyle w:val="xmsonormal"/>
        <w:shd w:val="clear" w:color="auto" w:fill="FFFFFF"/>
        <w:spacing w:before="0" w:beforeAutospacing="0" w:after="0" w:afterAutospacing="0"/>
        <w:jc w:val="center"/>
        <w:rPr>
          <w:color w:val="000000"/>
        </w:rPr>
      </w:pPr>
      <w:r w:rsidRPr="000F420B">
        <w:rPr>
          <w:rFonts w:ascii="Tahoma" w:hAnsi="Tahoma" w:cs="Tahoma"/>
          <w:b/>
          <w:bCs/>
          <w:i/>
          <w:iCs/>
          <w:color w:val="000000"/>
          <w:u w:val="single"/>
        </w:rPr>
        <w:t>ENFORCEMENT OF TECHNOLOGY POLICY</w:t>
      </w:r>
    </w:p>
    <w:p w14:paraId="5B8E0872"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1. Intermediate Unit 1 reserves the right to monitor online activities and transmissions.</w:t>
      </w:r>
    </w:p>
    <w:p w14:paraId="72E6D860"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2. Despite the use of filtering software, students and staff may inadvertently gain access to inappropriate information. If an inappropriate site has been reached or inappropriate information has been accessed, all staff shall contact Intermediate Unit 1 Technology Department in order for the site to be blocked in the future.</w:t>
      </w:r>
    </w:p>
    <w:p w14:paraId="1D07D6BC"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xml:space="preserve">3. Illegal use of the Internet or Intermediate Unit 1 network, intentional </w:t>
      </w:r>
      <w:proofErr w:type="gramStart"/>
      <w:r w:rsidRPr="000F420B">
        <w:rPr>
          <w:rFonts w:ascii="Tahoma" w:hAnsi="Tahoma" w:cs="Tahoma"/>
          <w:color w:val="000000"/>
        </w:rPr>
        <w:t>deletion</w:t>
      </w:r>
      <w:proofErr w:type="gramEnd"/>
      <w:r w:rsidRPr="000F420B">
        <w:rPr>
          <w:rFonts w:ascii="Tahoma" w:hAnsi="Tahoma" w:cs="Tahoma"/>
          <w:color w:val="000000"/>
        </w:rPr>
        <w:t xml:space="preserve"> or damage to files of data belonging to others, copyright violations, and theft of services will be reported to the appropriate legal authorities for possible prosecution.</w:t>
      </w:r>
    </w:p>
    <w:p w14:paraId="50C5A783"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xml:space="preserve">4. Vandalism will result in cancellation of access privileges. “Vandalism” is defined as any malicious attempt to harm or destroy data, </w:t>
      </w:r>
      <w:proofErr w:type="gramStart"/>
      <w:r w:rsidRPr="000F420B">
        <w:rPr>
          <w:rFonts w:ascii="Tahoma" w:hAnsi="Tahoma" w:cs="Tahoma"/>
          <w:color w:val="000000"/>
        </w:rPr>
        <w:t>Internet</w:t>
      </w:r>
      <w:proofErr w:type="gramEnd"/>
      <w:r w:rsidRPr="000F420B">
        <w:rPr>
          <w:rFonts w:ascii="Tahoma" w:hAnsi="Tahoma" w:cs="Tahoma"/>
          <w:color w:val="000000"/>
        </w:rPr>
        <w:t xml:space="preserve"> or other networks; this includes, but is not limited to, uploading or creating computer viruses.</w:t>
      </w:r>
    </w:p>
    <w:p w14:paraId="49B835CA"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xml:space="preserve">5. The end user, whether student or staff shall be responsible for damages to equipment, systems, data, and software resulting from deliberate, </w:t>
      </w:r>
      <w:proofErr w:type="gramStart"/>
      <w:r w:rsidRPr="000F420B">
        <w:rPr>
          <w:rFonts w:ascii="Tahoma" w:hAnsi="Tahoma" w:cs="Tahoma"/>
          <w:color w:val="000000"/>
        </w:rPr>
        <w:t>willful</w:t>
      </w:r>
      <w:proofErr w:type="gramEnd"/>
      <w:r w:rsidRPr="000F420B">
        <w:rPr>
          <w:rFonts w:ascii="Tahoma" w:hAnsi="Tahoma" w:cs="Tahoma"/>
          <w:color w:val="000000"/>
        </w:rPr>
        <w:t xml:space="preserve"> or negligent acts. Theft, intentional damage, or careless use causing damage of any device will not be tolerated. The repair or replacement cost of damaged equipment will be paid by the party determined to be responsible for such damage or loss. In addition, that party may be denied access to Intermediate Unit 1 technological services.</w:t>
      </w:r>
    </w:p>
    <w:p w14:paraId="3AF4611F"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4C3EBAD4"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Computer usage will be limited to software and web-based programs that enhance subject-specific lessons and aid the student in the attainment of skills outlined in the PA Academic Standards.  IU1 uses a filtering system to ensure that students do not access banned or inappropriate websites.  Students are expected to comply with the limits set by this system and not try to access sites that are deemed inappropriate by breaking into or disabling the system.</w:t>
      </w:r>
    </w:p>
    <w:p w14:paraId="1D922551" w14:textId="77777777" w:rsidR="00DD0C31" w:rsidRPr="000F420B" w:rsidRDefault="00DD0C31" w:rsidP="00DD0C31">
      <w:pPr>
        <w:pStyle w:val="xmsonormal"/>
        <w:shd w:val="clear" w:color="auto" w:fill="FFFFFF"/>
        <w:spacing w:before="0" w:beforeAutospacing="0" w:after="0" w:afterAutospacing="0"/>
        <w:ind w:left="720"/>
        <w:rPr>
          <w:color w:val="000000"/>
        </w:rPr>
      </w:pPr>
      <w:r w:rsidRPr="000F420B">
        <w:rPr>
          <w:rFonts w:ascii="Tahoma" w:hAnsi="Tahoma" w:cs="Tahoma"/>
          <w:i/>
          <w:iCs/>
          <w:color w:val="000000"/>
        </w:rPr>
        <w:lastRenderedPageBreak/>
        <w:t>Refer to the full IU1 Board policy #</w:t>
      </w:r>
      <w:r w:rsidRPr="000F420B">
        <w:rPr>
          <w:rFonts w:ascii="Tahoma" w:hAnsi="Tahoma" w:cs="Tahoma"/>
          <w:color w:val="000000"/>
        </w:rPr>
        <w:t>815 – </w:t>
      </w:r>
      <w:r w:rsidRPr="000F420B">
        <w:rPr>
          <w:rFonts w:ascii="Tahoma" w:hAnsi="Tahoma" w:cs="Tahoma"/>
          <w:b/>
          <w:bCs/>
          <w:color w:val="000000"/>
        </w:rPr>
        <w:t>Acceptable Use of Technology</w:t>
      </w:r>
    </w:p>
    <w:p w14:paraId="0AAE6726" w14:textId="77777777" w:rsidR="00DD0C31" w:rsidRPr="000F420B" w:rsidRDefault="00DD0C31" w:rsidP="00DD0C31">
      <w:pPr>
        <w:pStyle w:val="Heading1"/>
        <w:shd w:val="clear" w:color="auto" w:fill="FFFFFF"/>
        <w:rPr>
          <w:rFonts w:ascii="Helvetica" w:hAnsi="Helvetica"/>
          <w:b w:val="0"/>
        </w:rPr>
      </w:pPr>
      <w:r w:rsidRPr="000F420B">
        <w:t> </w:t>
      </w:r>
    </w:p>
    <w:p w14:paraId="2CCC08A7" w14:textId="43A5E3CA" w:rsidR="00DD0C31" w:rsidRPr="006A26FD" w:rsidRDefault="00DD0C31" w:rsidP="006A26FD">
      <w:pPr>
        <w:pStyle w:val="xmsonormal"/>
        <w:shd w:val="clear" w:color="auto" w:fill="FFFFFF"/>
        <w:spacing w:before="0" w:beforeAutospacing="0" w:after="0" w:afterAutospacing="0"/>
        <w:rPr>
          <w:rFonts w:ascii="Tahoma" w:hAnsi="Tahoma" w:cs="Tahoma"/>
          <w:b/>
          <w:bCs/>
          <w:i/>
          <w:iCs/>
        </w:rPr>
      </w:pPr>
      <w:bookmarkStart w:id="21" w:name="_Hlk46229986"/>
      <w:bookmarkStart w:id="22" w:name="_Hlk45010350"/>
      <w:r w:rsidRPr="006A26FD">
        <w:rPr>
          <w:rFonts w:ascii="Tahoma" w:hAnsi="Tahoma" w:cs="Tahoma"/>
          <w:b/>
          <w:bCs/>
          <w:i/>
          <w:iCs/>
        </w:rPr>
        <w:t>ELECTRONIC DEVICES</w:t>
      </w:r>
    </w:p>
    <w:p w14:paraId="7DB57F47" w14:textId="514D1A10" w:rsidR="006A26FD" w:rsidRDefault="006A26FD" w:rsidP="00DD0C31">
      <w:pPr>
        <w:spacing w:line="360" w:lineRule="auto"/>
        <w:jc w:val="both"/>
        <w:rPr>
          <w:rFonts w:ascii="Tahoma" w:hAnsi="Tahoma"/>
        </w:rPr>
      </w:pPr>
      <w:r>
        <w:rPr>
          <w:rFonts w:ascii="Tahoma" w:hAnsi="Tahoma"/>
        </w:rPr>
        <w:t>A student is not permitted to bring and/or use a CD player, “MP3” player/iPod, cell phone, pager, radios, and the like to school or on school grounds.  If an emergency situation exists and a student needs to bring a cell phone to school, it must be turned in to the principal, check-in staff, or school secretary upon arrival and will be returned at the end of the day.</w:t>
      </w:r>
    </w:p>
    <w:p w14:paraId="285711AC" w14:textId="77777777" w:rsidR="006A26FD" w:rsidRDefault="006A26FD" w:rsidP="00DD0C31">
      <w:pPr>
        <w:spacing w:line="360" w:lineRule="auto"/>
        <w:jc w:val="both"/>
        <w:rPr>
          <w:rFonts w:ascii="Tahoma" w:hAnsi="Tahoma"/>
        </w:rPr>
      </w:pPr>
    </w:p>
    <w:p w14:paraId="3975094A" w14:textId="43DE8537" w:rsidR="00DD0C31" w:rsidRPr="00D972AA" w:rsidRDefault="00DD0C31" w:rsidP="00DD0C31">
      <w:pPr>
        <w:spacing w:line="360" w:lineRule="auto"/>
        <w:jc w:val="both"/>
        <w:rPr>
          <w:rFonts w:ascii="Tahoma" w:hAnsi="Tahoma"/>
        </w:rPr>
      </w:pPr>
      <w:r w:rsidRPr="00D972AA">
        <w:rPr>
          <w:rFonts w:ascii="Tahoma" w:hAnsi="Tahoma"/>
        </w:rPr>
        <w:t xml:space="preserve">The principal, police officer, or other designee </w:t>
      </w:r>
      <w:r w:rsidRPr="00D972AA">
        <w:rPr>
          <w:rFonts w:ascii="Tahoma" w:hAnsi="Tahoma"/>
          <w:lang w:bidi="en-US"/>
        </w:rPr>
        <w:t>reserves the r</w:t>
      </w:r>
      <w:r>
        <w:rPr>
          <w:rFonts w:ascii="Tahoma" w:hAnsi="Tahoma"/>
          <w:lang w:bidi="en-US"/>
        </w:rPr>
        <w:t xml:space="preserve">ight to monitor, inspect, </w:t>
      </w:r>
      <w:r w:rsidRPr="00D972AA">
        <w:rPr>
          <w:rFonts w:ascii="Tahoma" w:hAnsi="Tahoma"/>
          <w:lang w:bidi="en-US"/>
        </w:rPr>
        <w:t xml:space="preserve">and review a personally owned device or file when administration has a reasonable suspicion that a violation has occurred. Intermediate Unit 1 </w:t>
      </w:r>
      <w:r w:rsidRPr="00D972AA">
        <w:rPr>
          <w:rFonts w:ascii="Tahoma" w:hAnsi="Tahoma"/>
        </w:rPr>
        <w:t xml:space="preserve">shall not be liable for the loss, damage, misuse, theft of any personally owned device brought to the Intermediate Unit 1 Educational Campus at </w:t>
      </w:r>
      <w:r w:rsidR="00540600">
        <w:rPr>
          <w:rFonts w:ascii="Tahoma" w:hAnsi="Tahoma"/>
        </w:rPr>
        <w:t>McMurray</w:t>
      </w:r>
      <w:r w:rsidRPr="00D972AA">
        <w:rPr>
          <w:rFonts w:ascii="Tahoma" w:hAnsi="Tahoma"/>
        </w:rPr>
        <w:t xml:space="preserve">. Continued violation on the Electronic Devices policy will result in discipline and will result in permanent confiscation of the device. </w:t>
      </w:r>
    </w:p>
    <w:p w14:paraId="59F23665" w14:textId="77777777" w:rsidR="00DD0C31" w:rsidRDefault="00DD0C31" w:rsidP="00DD0C31">
      <w:pPr>
        <w:spacing w:line="360" w:lineRule="auto"/>
        <w:ind w:left="720"/>
        <w:rPr>
          <w:rFonts w:ascii="Tahoma" w:hAnsi="Tahoma"/>
          <w:b/>
        </w:rPr>
      </w:pPr>
      <w:r w:rsidRPr="00D972AA">
        <w:rPr>
          <w:rFonts w:ascii="Tahoma" w:hAnsi="Tahoma"/>
          <w:i/>
        </w:rPr>
        <w:t xml:space="preserve">Please refer to IU1 Board policy </w:t>
      </w:r>
      <w:r w:rsidRPr="004E4F5E">
        <w:rPr>
          <w:rFonts w:ascii="Tahoma" w:hAnsi="Tahoma"/>
          <w:bCs/>
          <w:i/>
        </w:rPr>
        <w:t>#</w:t>
      </w:r>
      <w:r w:rsidRPr="004E4F5E">
        <w:rPr>
          <w:rFonts w:ascii="Tahoma" w:hAnsi="Tahoma"/>
          <w:bCs/>
        </w:rPr>
        <w:t xml:space="preserve"> 237</w:t>
      </w:r>
      <w:r w:rsidRPr="00D972AA">
        <w:rPr>
          <w:rFonts w:ascii="Tahoma" w:hAnsi="Tahoma"/>
          <w:b/>
        </w:rPr>
        <w:t xml:space="preserve"> – Electronic Devices. </w:t>
      </w:r>
    </w:p>
    <w:bookmarkEnd w:id="21"/>
    <w:p w14:paraId="3C1DAAB7" w14:textId="77777777" w:rsidR="00DD0C31" w:rsidRDefault="00DD0C31" w:rsidP="00DD0C31">
      <w:pPr>
        <w:spacing w:line="360" w:lineRule="auto"/>
        <w:ind w:left="720"/>
        <w:rPr>
          <w:rFonts w:ascii="Tahoma" w:hAnsi="Tahoma"/>
          <w:b/>
        </w:rPr>
      </w:pPr>
    </w:p>
    <w:p w14:paraId="592B0924" w14:textId="77777777" w:rsidR="00DD0C31" w:rsidRDefault="00DD0C31" w:rsidP="00DD0C31">
      <w:pPr>
        <w:pStyle w:val="Heading1"/>
        <w:jc w:val="center"/>
        <w:rPr>
          <w:i w:val="0"/>
        </w:rPr>
      </w:pPr>
      <w:bookmarkStart w:id="23" w:name="_Hlk45092762"/>
      <w:bookmarkEnd w:id="22"/>
      <w:r w:rsidRPr="00315C3B">
        <w:rPr>
          <w:bdr w:val="none" w:sz="0" w:space="0" w:color="auto" w:frame="1"/>
        </w:rPr>
        <w:t>Intermediate Unit 1 Issued Devices, Student Use, Rights, and Responsibilities</w:t>
      </w:r>
    </w:p>
    <w:p w14:paraId="630AA209"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rPr>
      </w:pPr>
      <w:r w:rsidRPr="00315C3B">
        <w:rPr>
          <w:rFonts w:ascii="Tahoma" w:hAnsi="Tahoma" w:cs="Tahoma"/>
          <w:color w:val="333333"/>
          <w:bdr w:val="none" w:sz="0" w:space="0" w:color="auto" w:frame="1"/>
          <w:shd w:val="clear" w:color="auto" w:fill="FFFFFF"/>
        </w:rPr>
        <w:t>The Intermediate Unit 1 (IU1) serves a nexus for information technology and innovation. IU1 continuously cultivates a culture of learning to better prepare students for life after high school. Educational technologies are central to this mission. To that end, the IU1 will issue devices to students to further energize personal intellectual development and construct knowledge for college, careers, and beyond. </w:t>
      </w:r>
      <w:r w:rsidRPr="00315C3B">
        <w:rPr>
          <w:rFonts w:ascii="Tahoma" w:hAnsi="Tahoma" w:cs="Tahoma"/>
          <w:color w:val="333333"/>
          <w:bdr w:val="none" w:sz="0" w:space="0" w:color="auto" w:frame="1"/>
          <w:shd w:val="clear" w:color="auto" w:fill="FFFFFF"/>
        </w:rPr>
        <w:br/>
      </w:r>
    </w:p>
    <w:p w14:paraId="29F72C0E"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rPr>
      </w:pPr>
    </w:p>
    <w:p w14:paraId="0A61E770"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rPr>
      </w:pPr>
      <w:r w:rsidRPr="00315C3B">
        <w:rPr>
          <w:rFonts w:ascii="Tahoma" w:hAnsi="Tahoma" w:cs="Tahoma"/>
          <w:b/>
          <w:bCs/>
          <w:color w:val="333333"/>
          <w:u w:val="single"/>
          <w:bdr w:val="none" w:sz="0" w:space="0" w:color="auto" w:frame="1"/>
          <w:shd w:val="clear" w:color="auto" w:fill="FFFFFF"/>
        </w:rPr>
        <w:t>Rules</w:t>
      </w:r>
    </w:p>
    <w:p w14:paraId="68F858B3"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The following rules shall apply with respect to IU1 devices:</w:t>
      </w:r>
    </w:p>
    <w:p w14:paraId="1A6FC0E4" w14:textId="77777777" w:rsidR="00DD0C31" w:rsidRPr="00315C3B" w:rsidRDefault="00DD0C31" w:rsidP="000D35F9">
      <w:pPr>
        <w:widowControl/>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Annual written notice will be provided to all parents/legal guardians of students enrolled in IU1 programs who are to be issued an IU1 device. The notice will contain information relating to the one-to-one technology initiative and pertinent procedures.</w:t>
      </w:r>
    </w:p>
    <w:p w14:paraId="4C47B9F4" w14:textId="77777777" w:rsidR="00DD0C31" w:rsidRPr="00315C3B" w:rsidRDefault="00DD0C31" w:rsidP="000D35F9">
      <w:pPr>
        <w:widowControl/>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Each student and the student’s parent/legal guardian must sign an agreement for the IU1 issued device use setting forth the terms and conditions set forth in this and other policies and acknowledging receipt of guidelines for use of the device. </w:t>
      </w:r>
    </w:p>
    <w:p w14:paraId="76B59849" w14:textId="77777777" w:rsidR="00DD0C31" w:rsidRPr="00315C3B" w:rsidRDefault="00DD0C31" w:rsidP="000D35F9">
      <w:pPr>
        <w:widowControl/>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 xml:space="preserve">The agreement shall also include an acknowledgement that the student’s use of the IU1 device shall comply with the IU1’s policy on Acceptable Use of Technology Policy No. </w:t>
      </w:r>
      <w:r w:rsidRPr="00315C3B">
        <w:rPr>
          <w:rFonts w:ascii="Tahoma" w:hAnsi="Tahoma" w:cs="Tahoma"/>
          <w:color w:val="333333"/>
          <w:bdr w:val="none" w:sz="0" w:space="0" w:color="auto" w:frame="1"/>
          <w:shd w:val="clear" w:color="auto" w:fill="FFFFFF"/>
        </w:rPr>
        <w:lastRenderedPageBreak/>
        <w:t>815, Intermediate Unit 1 Issued Devices, Student Use, Rights, and Responsibilities Policy No. 815.1the student handbook. Compliance with the foregoing shall be required without regard to whether the student is connected to the IU1 Network. </w:t>
      </w:r>
    </w:p>
    <w:p w14:paraId="2FA00FC6" w14:textId="77777777" w:rsidR="00DD0C31" w:rsidRPr="00315C3B" w:rsidRDefault="00DD0C31" w:rsidP="000D35F9">
      <w:pPr>
        <w:widowControl/>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 xml:space="preserve">Students and parents/legal guardians shall be wholly responsible for the safety, care and security of the IU1 devices assigned to </w:t>
      </w:r>
      <w:proofErr w:type="gramStart"/>
      <w:r w:rsidRPr="00315C3B">
        <w:rPr>
          <w:rFonts w:ascii="Tahoma" w:hAnsi="Tahoma" w:cs="Tahoma"/>
          <w:color w:val="333333"/>
          <w:bdr w:val="none" w:sz="0" w:space="0" w:color="auto" w:frame="1"/>
          <w:shd w:val="clear" w:color="auto" w:fill="FFFFFF"/>
        </w:rPr>
        <w:t>students, and</w:t>
      </w:r>
      <w:proofErr w:type="gramEnd"/>
      <w:r w:rsidRPr="00315C3B">
        <w:rPr>
          <w:rFonts w:ascii="Tahoma" w:hAnsi="Tahoma" w:cs="Tahoma"/>
          <w:color w:val="333333"/>
          <w:bdr w:val="none" w:sz="0" w:space="0" w:color="auto" w:frame="1"/>
          <w:shd w:val="clear" w:color="auto" w:fill="FFFFFF"/>
        </w:rPr>
        <w:t xml:space="preserve"> shall be liable to IU1 for the cost of any necessary repair or replacement due to intentional or unintentional damage, loss or theft of the IU1 devices. </w:t>
      </w:r>
    </w:p>
    <w:p w14:paraId="2A89DE19" w14:textId="77777777" w:rsidR="00DD0C31" w:rsidRPr="00315C3B" w:rsidRDefault="00DD0C31" w:rsidP="000D35F9">
      <w:pPr>
        <w:widowControl/>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 xml:space="preserve">IU1 issued devices will at all times remain the property of the IU1.  Students are responsible for the appropriate use of the IU1 devices, both at school and at home.  If an IU1 device </w:t>
      </w:r>
      <w:proofErr w:type="gramStart"/>
      <w:r w:rsidRPr="00315C3B">
        <w:rPr>
          <w:rFonts w:ascii="Tahoma" w:hAnsi="Tahoma" w:cs="Tahoma"/>
          <w:color w:val="333333"/>
          <w:bdr w:val="none" w:sz="0" w:space="0" w:color="auto" w:frame="1"/>
          <w:shd w:val="clear" w:color="auto" w:fill="FFFFFF"/>
        </w:rPr>
        <w:t>is in need of</w:t>
      </w:r>
      <w:proofErr w:type="gramEnd"/>
      <w:r w:rsidRPr="00315C3B">
        <w:rPr>
          <w:rFonts w:ascii="Tahoma" w:hAnsi="Tahoma" w:cs="Tahoma"/>
          <w:color w:val="333333"/>
          <w:bdr w:val="none" w:sz="0" w:space="0" w:color="auto" w:frame="1"/>
          <w:shd w:val="clear" w:color="auto" w:fill="FFFFFF"/>
        </w:rPr>
        <w:t xml:space="preserve"> repair, service or other maintenance, students and/or their parents/legal guardians are to inform the respective building administrator or supervisor. Students should not attempt to repair or service IU1 devices. Vandalism to any device or accessory is strictly prohibited.</w:t>
      </w:r>
    </w:p>
    <w:p w14:paraId="061A1D48" w14:textId="77777777" w:rsidR="00DD0C31" w:rsidRPr="00315C3B" w:rsidRDefault="00DD0C31" w:rsidP="000D35F9">
      <w:pPr>
        <w:widowControl/>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The IU1 Network includes blocking of websites potentially harmful to minors per the terms of the federal Children’s Internet Protection Act. Parents/legal guardians are advised to monitor Internet usage when the IU1 issued device is used at home.</w:t>
      </w:r>
    </w:p>
    <w:p w14:paraId="32E20F7A" w14:textId="77777777" w:rsidR="00DD0C31" w:rsidRPr="00315C3B" w:rsidRDefault="00DD0C31" w:rsidP="000D35F9">
      <w:pPr>
        <w:widowControl/>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 xml:space="preserve">Students are not permitted to install, </w:t>
      </w:r>
      <w:proofErr w:type="gramStart"/>
      <w:r w:rsidRPr="00315C3B">
        <w:rPr>
          <w:rFonts w:ascii="Tahoma" w:hAnsi="Tahoma" w:cs="Tahoma"/>
          <w:color w:val="333333"/>
          <w:bdr w:val="none" w:sz="0" w:space="0" w:color="auto" w:frame="1"/>
          <w:shd w:val="clear" w:color="auto" w:fill="FFFFFF"/>
        </w:rPr>
        <w:t>modify</w:t>
      </w:r>
      <w:proofErr w:type="gramEnd"/>
      <w:r w:rsidRPr="00315C3B">
        <w:rPr>
          <w:rFonts w:ascii="Tahoma" w:hAnsi="Tahoma" w:cs="Tahoma"/>
          <w:color w:val="333333"/>
          <w:bdr w:val="none" w:sz="0" w:space="0" w:color="auto" w:frame="1"/>
          <w:shd w:val="clear" w:color="auto" w:fill="FFFFFF"/>
        </w:rPr>
        <w:t xml:space="preserve"> or tamper with the IU1 device hardware.</w:t>
      </w:r>
    </w:p>
    <w:p w14:paraId="25787744" w14:textId="77777777" w:rsidR="00DD0C31" w:rsidRPr="00315C3B" w:rsidRDefault="00DD0C31" w:rsidP="000D35F9">
      <w:pPr>
        <w:widowControl/>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Operating System Software installations and configuration changes shall be completed by or under the direction of IU1 Technology Staff or others authorized by the Executive Director.</w:t>
      </w:r>
    </w:p>
    <w:p w14:paraId="19842B2C" w14:textId="77777777" w:rsidR="00DD0C31" w:rsidRPr="00315C3B" w:rsidRDefault="00DD0C31" w:rsidP="000D35F9">
      <w:pPr>
        <w:widowControl/>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 xml:space="preserve">Students will be trained regarding use of the IU1 issued device. An orientation will also be available to parents/legal guardians, with respect to the use, </w:t>
      </w:r>
      <w:proofErr w:type="gramStart"/>
      <w:r w:rsidRPr="00315C3B">
        <w:rPr>
          <w:rFonts w:ascii="Tahoma" w:hAnsi="Tahoma" w:cs="Tahoma"/>
          <w:color w:val="333333"/>
          <w:bdr w:val="none" w:sz="0" w:space="0" w:color="auto" w:frame="1"/>
          <w:shd w:val="clear" w:color="auto" w:fill="FFFFFF"/>
        </w:rPr>
        <w:t>care</w:t>
      </w:r>
      <w:proofErr w:type="gramEnd"/>
      <w:r w:rsidRPr="00315C3B">
        <w:rPr>
          <w:rFonts w:ascii="Tahoma" w:hAnsi="Tahoma" w:cs="Tahoma"/>
          <w:color w:val="333333"/>
          <w:bdr w:val="none" w:sz="0" w:space="0" w:color="auto" w:frame="1"/>
          <w:shd w:val="clear" w:color="auto" w:fill="FFFFFF"/>
        </w:rPr>
        <w:t xml:space="preserve"> and maintenance of IU1 devices.</w:t>
      </w:r>
    </w:p>
    <w:p w14:paraId="7E78E4B0"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b/>
          <w:bCs/>
          <w:color w:val="333333"/>
          <w:u w:val="single"/>
          <w:bdr w:val="none" w:sz="0" w:space="0" w:color="auto" w:frame="1"/>
          <w:shd w:val="clear" w:color="auto" w:fill="FFFFFF"/>
        </w:rPr>
        <w:t>Review of Student Files</w:t>
      </w:r>
    </w:p>
    <w:p w14:paraId="7EEA2C7E"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The use of the IU1 technology resources is not private. Students should not expect that files stored on or transmitted via the IU1’s resources will be confidential. All digital transmissions are subject to monitoring by the IU1 employees and other officials. Digital storage is the IU1’s property, and as such, network administrators may review files and communications to maintain system integrity and ensure that students are responsibly using technology.</w:t>
      </w:r>
    </w:p>
    <w:p w14:paraId="78B9E803"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 </w:t>
      </w:r>
    </w:p>
    <w:p w14:paraId="0F06C03E"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If the IU1 has a reasonable suspicion that the student is violating rules or policies, the IU1 administrators authorized by the Executive Director may review student files and/or data stored on the device. Reasonable suspicion means reasonable grounds exist that the search will uncover evidence that the student violated the law, school rules, or policies. The scope of the search must be reasonably related to the violation that justified the search.</w:t>
      </w:r>
    </w:p>
    <w:p w14:paraId="1109B576"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p>
    <w:p w14:paraId="3C83266A"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b/>
          <w:bCs/>
          <w:color w:val="333333"/>
          <w:u w:val="single"/>
          <w:bdr w:val="none" w:sz="0" w:space="0" w:color="auto" w:frame="1"/>
          <w:shd w:val="clear" w:color="auto" w:fill="FFFFFF"/>
        </w:rPr>
        <w:t>Remote Access</w:t>
      </w:r>
      <w:r w:rsidRPr="00315C3B">
        <w:rPr>
          <w:rFonts w:ascii="Tahoma" w:hAnsi="Tahoma" w:cs="Tahoma"/>
          <w:b/>
          <w:bCs/>
          <w:color w:val="333333"/>
          <w:bdr w:val="none" w:sz="0" w:space="0" w:color="auto" w:frame="1"/>
          <w:shd w:val="clear" w:color="auto" w:fill="FFFFFF"/>
        </w:rPr>
        <w:br/>
      </w:r>
    </w:p>
    <w:p w14:paraId="0E659357"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 xml:space="preserve">IU1 devices are equipped with the ability to be accessed and/or monitored remotely. When the IU1 issued device is on the IU1 Network and/or on property, the IU1 is permitted to remotely access and/or monitor the device at </w:t>
      </w:r>
      <w:proofErr w:type="spellStart"/>
      <w:r w:rsidRPr="00315C3B">
        <w:rPr>
          <w:rFonts w:ascii="Tahoma" w:hAnsi="Tahoma" w:cs="Tahoma"/>
          <w:color w:val="333333"/>
          <w:bdr w:val="none" w:sz="0" w:space="0" w:color="auto" w:frame="1"/>
          <w:shd w:val="clear" w:color="auto" w:fill="FFFFFF"/>
        </w:rPr>
        <w:t>anytime</w:t>
      </w:r>
      <w:proofErr w:type="spellEnd"/>
      <w:r w:rsidRPr="00315C3B">
        <w:rPr>
          <w:rFonts w:ascii="Tahoma" w:hAnsi="Tahoma" w:cs="Tahoma"/>
          <w:color w:val="333333"/>
          <w:bdr w:val="none" w:sz="0" w:space="0" w:color="auto" w:frame="1"/>
          <w:shd w:val="clear" w:color="auto" w:fill="FFFFFF"/>
        </w:rPr>
        <w:t xml:space="preserve">. When the device is connected to an off-site </w:t>
      </w:r>
      <w:r w:rsidRPr="00315C3B">
        <w:rPr>
          <w:rFonts w:ascii="Tahoma" w:hAnsi="Tahoma" w:cs="Tahoma"/>
          <w:color w:val="333333"/>
          <w:bdr w:val="none" w:sz="0" w:space="0" w:color="auto" w:frame="1"/>
          <w:shd w:val="clear" w:color="auto" w:fill="FFFFFF"/>
        </w:rPr>
        <w:lastRenderedPageBreak/>
        <w:t>network and/or not on IU1 property, the organization is prohibited to remotely access the IU1 issued device, except in the following instances:</w:t>
      </w:r>
    </w:p>
    <w:p w14:paraId="69D23A7C"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p>
    <w:p w14:paraId="411A84A2"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b/>
          <w:bCs/>
          <w:color w:val="333333"/>
          <w:bdr w:val="none" w:sz="0" w:space="0" w:color="auto" w:frame="1"/>
          <w:shd w:val="clear" w:color="auto" w:fill="FFFFFF"/>
        </w:rPr>
        <w:t>Technical Problems:</w:t>
      </w:r>
      <w:r w:rsidRPr="00315C3B">
        <w:rPr>
          <w:rFonts w:ascii="Tahoma" w:hAnsi="Tahoma" w:cs="Tahoma"/>
          <w:color w:val="333333"/>
          <w:bdr w:val="none" w:sz="0" w:space="0" w:color="auto" w:frame="1"/>
          <w:shd w:val="clear" w:color="auto" w:fill="FFFFFF"/>
        </w:rPr>
        <w:t> In some instances, it may be necessary for the IU1 Technology Staff and/or designee to access an IU1 issued device remotely to resolve a technical problem. The IU1 will implement remote access when the device is on the IU1 Network when possible. However, the foregoing protocol does not apply to the IU1’s use of remote access to perform software maintenance, and the IU1 may use remote access to perform software maintenance without informing the student. Software maintenance may involve the correction of altered coding or programming, and in some cases may remove files from the device, if the files are deemed to be a threat to the operation or security of the IU1 Network or are stored in unauthorized software.</w:t>
      </w:r>
    </w:p>
    <w:p w14:paraId="315F0FAC"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p>
    <w:p w14:paraId="26E904A4"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b/>
          <w:bCs/>
          <w:color w:val="333333"/>
          <w:bdr w:val="none" w:sz="0" w:space="0" w:color="auto" w:frame="1"/>
          <w:shd w:val="clear" w:color="auto" w:fill="FFFFFF"/>
        </w:rPr>
        <w:t>Device Reported Missing or Stolen:</w:t>
      </w:r>
      <w:r w:rsidRPr="00315C3B">
        <w:rPr>
          <w:rFonts w:ascii="Tahoma" w:hAnsi="Tahoma" w:cs="Tahoma"/>
          <w:color w:val="333333"/>
          <w:bdr w:val="none" w:sz="0" w:space="0" w:color="auto" w:frame="1"/>
          <w:shd w:val="clear" w:color="auto" w:fill="FFFFFF"/>
        </w:rPr>
        <w:t> If a student or a parent/legal guardian believes an IU1 issued device is missing or stolen, the student or parent/guardian must immediately notify the building administrator or supervisor. Once the IU1 is notified, the organization may:</w:t>
      </w:r>
    </w:p>
    <w:p w14:paraId="5463C22C"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p>
    <w:p w14:paraId="121CED7A" w14:textId="77777777" w:rsidR="00DD0C31" w:rsidRPr="00315C3B" w:rsidRDefault="00DD0C31" w:rsidP="000D35F9">
      <w:pPr>
        <w:widowControl/>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Remotely disable the device,</w:t>
      </w:r>
    </w:p>
    <w:p w14:paraId="7ACF0C7A" w14:textId="77777777" w:rsidR="00DD0C31" w:rsidRPr="00315C3B" w:rsidRDefault="00DD0C31" w:rsidP="000D35F9">
      <w:pPr>
        <w:widowControl/>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Activate IP tracking or other location-based loss-prevention application,</w:t>
      </w:r>
    </w:p>
    <w:p w14:paraId="741E9622" w14:textId="77777777" w:rsidR="00DD0C31" w:rsidRPr="00315C3B" w:rsidRDefault="00DD0C31" w:rsidP="000D35F9">
      <w:pPr>
        <w:widowControl/>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Delete all data stored on the device, and/or</w:t>
      </w:r>
    </w:p>
    <w:p w14:paraId="54729342" w14:textId="77777777" w:rsidR="00DD0C31" w:rsidRDefault="00DD0C31" w:rsidP="000D35F9">
      <w:pPr>
        <w:widowControl/>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Notify the police (in the event of suspected theft).</w:t>
      </w:r>
    </w:p>
    <w:p w14:paraId="4A881D06"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720"/>
        <w:textAlignment w:val="baseline"/>
        <w:rPr>
          <w:rFonts w:ascii="Tahoma" w:hAnsi="Tahoma" w:cs="Tahoma"/>
          <w:color w:val="333333"/>
          <w:bdr w:val="none" w:sz="0" w:space="0" w:color="auto" w:frame="1"/>
          <w:shd w:val="clear" w:color="auto" w:fill="FFFFFF"/>
        </w:rPr>
      </w:pPr>
    </w:p>
    <w:p w14:paraId="62CE450C"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At no time will the IU1 device camera be activated remotely, nor will audio or video be remotely monitored.</w:t>
      </w:r>
    </w:p>
    <w:p w14:paraId="1E3BBD58"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p>
    <w:p w14:paraId="74DBA697"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b/>
          <w:bCs/>
          <w:color w:val="333333"/>
          <w:u w:val="single"/>
          <w:bdr w:val="none" w:sz="0" w:space="0" w:color="auto" w:frame="1"/>
          <w:shd w:val="clear" w:color="auto" w:fill="FFFFFF"/>
        </w:rPr>
        <w:t>Discipline</w:t>
      </w:r>
    </w:p>
    <w:p w14:paraId="2992F5F4"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 xml:space="preserve">A student’s failure to abide by the above guidelines will be subject to possible discipline as established in the applicable Student Code of Conduct or in IU1 policies. Such discipline is in addition to, and not in place of, the student and parent/legal guardian fulfilling their duty to pay for any costs associated with damage, </w:t>
      </w:r>
      <w:proofErr w:type="gramStart"/>
      <w:r w:rsidRPr="00315C3B">
        <w:rPr>
          <w:rFonts w:ascii="Tahoma" w:hAnsi="Tahoma" w:cs="Tahoma"/>
          <w:color w:val="333333"/>
          <w:bdr w:val="none" w:sz="0" w:space="0" w:color="auto" w:frame="1"/>
          <w:shd w:val="clear" w:color="auto" w:fill="FFFFFF"/>
        </w:rPr>
        <w:t>loss</w:t>
      </w:r>
      <w:proofErr w:type="gramEnd"/>
      <w:r w:rsidRPr="00315C3B">
        <w:rPr>
          <w:rFonts w:ascii="Tahoma" w:hAnsi="Tahoma" w:cs="Tahoma"/>
          <w:color w:val="333333"/>
          <w:bdr w:val="none" w:sz="0" w:space="0" w:color="auto" w:frame="1"/>
          <w:shd w:val="clear" w:color="auto" w:fill="FFFFFF"/>
        </w:rPr>
        <w:t xml:space="preserve"> or theft of IU1 devices, and to indemnify and hold the IU1 harmless with respect to any loss or damage incurred arising from any violation of terms and conditions in the agreement for use of IU1 devices.</w:t>
      </w:r>
    </w:p>
    <w:p w14:paraId="05F2584D"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p>
    <w:p w14:paraId="3D324077"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jc w:val="center"/>
        <w:textAlignment w:val="baseline"/>
        <w:rPr>
          <w:rFonts w:ascii="Tahoma" w:hAnsi="Tahoma" w:cs="Tahoma"/>
        </w:rPr>
      </w:pPr>
      <w:r w:rsidRPr="004E4F5E">
        <w:rPr>
          <w:rFonts w:ascii="Tahoma" w:hAnsi="Tahoma" w:cs="Tahoma"/>
          <w:i/>
          <w:iCs/>
          <w:bdr w:val="none" w:sz="0" w:space="0" w:color="auto" w:frame="1"/>
        </w:rPr>
        <w:t xml:space="preserve">Refer to IU 1 Board </w:t>
      </w:r>
      <w:r w:rsidRPr="00315C3B">
        <w:rPr>
          <w:rFonts w:ascii="Tahoma" w:hAnsi="Tahoma" w:cs="Tahoma"/>
          <w:i/>
          <w:iCs/>
          <w:bdr w:val="none" w:sz="0" w:space="0" w:color="auto" w:frame="1"/>
        </w:rPr>
        <w:t xml:space="preserve">Policy </w:t>
      </w:r>
      <w:r>
        <w:rPr>
          <w:rFonts w:ascii="Tahoma" w:hAnsi="Tahoma" w:cs="Tahoma"/>
          <w:bdr w:val="none" w:sz="0" w:space="0" w:color="auto" w:frame="1"/>
        </w:rPr>
        <w:t xml:space="preserve"># </w:t>
      </w:r>
      <w:r w:rsidRPr="00315C3B">
        <w:rPr>
          <w:rFonts w:ascii="Tahoma" w:hAnsi="Tahoma" w:cs="Tahoma"/>
          <w:bdr w:val="none" w:sz="0" w:space="0" w:color="auto" w:frame="1"/>
        </w:rPr>
        <w:t xml:space="preserve">815.1 </w:t>
      </w:r>
      <w:r>
        <w:rPr>
          <w:rFonts w:ascii="Tahoma" w:hAnsi="Tahoma" w:cs="Tahoma"/>
          <w:bdr w:val="none" w:sz="0" w:space="0" w:color="auto" w:frame="1"/>
        </w:rPr>
        <w:t xml:space="preserve">- </w:t>
      </w:r>
      <w:r w:rsidRPr="00315C3B">
        <w:rPr>
          <w:rFonts w:ascii="Tahoma" w:hAnsi="Tahoma" w:cs="Tahoma"/>
          <w:b/>
          <w:bCs/>
          <w:bdr w:val="none" w:sz="0" w:space="0" w:color="auto" w:frame="1"/>
        </w:rPr>
        <w:t>Intermediate Unit 1 Issued Devices, Student Use, Rights, and Responsibilities</w:t>
      </w:r>
    </w:p>
    <w:bookmarkEnd w:id="23"/>
    <w:p w14:paraId="4BDFDB70" w14:textId="77777777" w:rsidR="00DD0C31" w:rsidRPr="00315C3B" w:rsidRDefault="00DD0C31" w:rsidP="00E57EAD">
      <w:pPr>
        <w:pStyle w:val="Normal1"/>
        <w:rPr>
          <w:rFonts w:ascii="Tahoma" w:hAnsi="Tahoma" w:cs="Tahoma"/>
        </w:rPr>
      </w:pPr>
    </w:p>
    <w:p w14:paraId="65F23918" w14:textId="77777777" w:rsidR="00DD0C31" w:rsidRPr="00315C3B" w:rsidRDefault="00DD0C31" w:rsidP="00E57EAD">
      <w:pPr>
        <w:pStyle w:val="Normal1"/>
      </w:pPr>
    </w:p>
    <w:p w14:paraId="4004FED2" w14:textId="456A0233" w:rsidR="00120B19" w:rsidRPr="00120B19" w:rsidRDefault="00DD0C31" w:rsidP="00E57EAD">
      <w:pPr>
        <w:pStyle w:val="Heading1"/>
        <w:rPr>
          <w:i w:val="0"/>
        </w:rPr>
      </w:pPr>
      <w:r>
        <w:rPr>
          <w:i w:val="0"/>
        </w:rPr>
        <w:t>DRESS CODE</w:t>
      </w:r>
    </w:p>
    <w:p w14:paraId="58C19AAE" w14:textId="77777777" w:rsidR="00120B19" w:rsidRPr="00120B19" w:rsidRDefault="00120B19" w:rsidP="00E57EAD">
      <w:pPr>
        <w:pStyle w:val="Normal1"/>
        <w:spacing w:line="360" w:lineRule="auto"/>
        <w:jc w:val="center"/>
        <w:rPr>
          <w:rFonts w:ascii="Tahoma" w:eastAsia="Tahoma" w:hAnsi="Tahoma" w:cs="Tahoma"/>
          <w:b/>
          <w:i/>
          <w:u w:val="single"/>
        </w:rPr>
      </w:pPr>
      <w:r w:rsidRPr="00120B19">
        <w:rPr>
          <w:rFonts w:ascii="Tahoma" w:eastAsia="Tahoma" w:hAnsi="Tahoma" w:cs="Tahoma"/>
          <w:b/>
          <w:i/>
          <w:u w:val="single"/>
        </w:rPr>
        <w:t>Dress and Grooming</w:t>
      </w:r>
    </w:p>
    <w:p w14:paraId="7DFA4FB6" w14:textId="4BED9853" w:rsidR="00DD0C31" w:rsidRDefault="006D293E" w:rsidP="00DD0C31">
      <w:pPr>
        <w:pStyle w:val="Normal1"/>
        <w:spacing w:line="360" w:lineRule="auto"/>
        <w:rPr>
          <w:rFonts w:ascii="Tahoma" w:eastAsia="Tahoma" w:hAnsi="Tahoma" w:cs="Tahoma"/>
        </w:rPr>
      </w:pPr>
      <w:r>
        <w:rPr>
          <w:rFonts w:ascii="Tahoma" w:hAnsi="Tahoma"/>
        </w:rPr>
        <w:t>A</w:t>
      </w:r>
      <w:r w:rsidR="00DD0C31" w:rsidRPr="00D938A9">
        <w:rPr>
          <w:rFonts w:ascii="Tahoma" w:hAnsi="Tahoma"/>
        </w:rPr>
        <w:t xml:space="preserve"> </w:t>
      </w:r>
      <w:r w:rsidR="00DD0C31" w:rsidRPr="00D938A9">
        <w:rPr>
          <w:rFonts w:ascii="Tahoma" w:eastAsia="Tahoma" w:hAnsi="Tahoma" w:cs="Tahoma"/>
        </w:rPr>
        <w:t>student's</w:t>
      </w:r>
      <w:r w:rsidR="00DD0C31">
        <w:rPr>
          <w:rFonts w:ascii="Tahoma" w:eastAsia="Tahoma" w:hAnsi="Tahoma" w:cs="Tahoma"/>
        </w:rPr>
        <w:t xml:space="preserve"> style of dress and/or grooming may reflect individual preference; however, such </w:t>
      </w:r>
      <w:r w:rsidR="00DD0C31">
        <w:rPr>
          <w:rFonts w:ascii="Tahoma" w:eastAsia="Tahoma" w:hAnsi="Tahoma" w:cs="Tahoma"/>
        </w:rPr>
        <w:lastRenderedPageBreak/>
        <w:t xml:space="preserve">preferences must be selected within the constraints of reasonable rules and appropriate standards that are consistent with the maintenance of an effective learning atmosphere and good personal hygiene. The IU1 Board expects each student's attire and grooming to promote a positive, </w:t>
      </w:r>
      <w:proofErr w:type="gramStart"/>
      <w:r w:rsidR="00DD0C31">
        <w:rPr>
          <w:rFonts w:ascii="Tahoma" w:eastAsia="Tahoma" w:hAnsi="Tahoma" w:cs="Tahoma"/>
        </w:rPr>
        <w:t>safe</w:t>
      </w:r>
      <w:proofErr w:type="gramEnd"/>
      <w:r w:rsidR="00DD0C31">
        <w:rPr>
          <w:rFonts w:ascii="Tahoma" w:eastAsia="Tahoma" w:hAnsi="Tahoma" w:cs="Tahoma"/>
        </w:rPr>
        <w:t xml:space="preserve"> and healthy environment within the school.</w:t>
      </w:r>
    </w:p>
    <w:p w14:paraId="06D1072F" w14:textId="77777777" w:rsidR="00DD0C31" w:rsidRDefault="00DD0C31" w:rsidP="00DD0C31">
      <w:pPr>
        <w:pStyle w:val="Normal1"/>
        <w:spacing w:line="360" w:lineRule="auto"/>
        <w:rPr>
          <w:rFonts w:ascii="Tahoma" w:eastAsia="Tahoma" w:hAnsi="Tahoma" w:cs="Tahoma"/>
        </w:rPr>
      </w:pPr>
    </w:p>
    <w:p w14:paraId="1C0D588A"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Board has determined that reasonable regulation of school attire and personal adornment is within its authority and consistent with its responsibility to provide an appropriate environment for learning. Although the Board recognizes that individual students have a right to free expression, that right must be balanced with the Board's responsibility to provide a safe, </w:t>
      </w:r>
      <w:proofErr w:type="gramStart"/>
      <w:r>
        <w:rPr>
          <w:rFonts w:ascii="Tahoma" w:eastAsia="Tahoma" w:hAnsi="Tahoma" w:cs="Tahoma"/>
        </w:rPr>
        <w:t>secure</w:t>
      </w:r>
      <w:proofErr w:type="gramEnd"/>
      <w:r>
        <w:rPr>
          <w:rFonts w:ascii="Tahoma" w:eastAsia="Tahoma" w:hAnsi="Tahoma" w:cs="Tahoma"/>
        </w:rPr>
        <w:t xml:space="preserve"> and orderly educational environment for all students.</w:t>
      </w:r>
    </w:p>
    <w:p w14:paraId="470A5E07" w14:textId="77777777" w:rsidR="00DD0C31" w:rsidRDefault="00DD0C31" w:rsidP="00DD0C31">
      <w:pPr>
        <w:pStyle w:val="Normal1"/>
        <w:spacing w:line="360" w:lineRule="auto"/>
        <w:ind w:left="720"/>
        <w:rPr>
          <w:rFonts w:ascii="Tahoma" w:eastAsia="Tahoma" w:hAnsi="Tahoma" w:cs="Tahoma"/>
          <w:b/>
          <w:i/>
          <w:u w:val="single"/>
        </w:rPr>
      </w:pPr>
      <w:r>
        <w:rPr>
          <w:rFonts w:ascii="Tahoma" w:eastAsia="Tahoma" w:hAnsi="Tahoma" w:cs="Tahoma"/>
          <w:i/>
        </w:rPr>
        <w:t>Refer to IU1 Board policy #</w:t>
      </w:r>
      <w:r>
        <w:rPr>
          <w:rFonts w:ascii="Tahoma" w:eastAsia="Tahoma" w:hAnsi="Tahoma" w:cs="Tahoma"/>
        </w:rPr>
        <w:t xml:space="preserve"> 221 – </w:t>
      </w:r>
      <w:r>
        <w:rPr>
          <w:rFonts w:ascii="Tahoma" w:eastAsia="Tahoma" w:hAnsi="Tahoma" w:cs="Tahoma"/>
          <w:b/>
        </w:rPr>
        <w:t>Dress and Grooming</w:t>
      </w:r>
    </w:p>
    <w:p w14:paraId="73C61FB6" w14:textId="77777777" w:rsidR="00DD0C31" w:rsidRDefault="00DD0C31" w:rsidP="00DD0C31">
      <w:pPr>
        <w:pStyle w:val="Normal1"/>
        <w:spacing w:line="360" w:lineRule="auto"/>
        <w:rPr>
          <w:rFonts w:ascii="Tahoma" w:eastAsia="Tahoma" w:hAnsi="Tahoma" w:cs="Tahoma"/>
          <w:b/>
          <w:i/>
          <w:u w:val="single"/>
        </w:rPr>
      </w:pPr>
    </w:p>
    <w:p w14:paraId="12BB7BE9" w14:textId="77777777" w:rsidR="00DD0C31" w:rsidRDefault="00DD0C31" w:rsidP="00DD0C31">
      <w:pPr>
        <w:pStyle w:val="Normal1"/>
        <w:spacing w:line="360" w:lineRule="auto"/>
        <w:rPr>
          <w:rFonts w:ascii="Tahoma" w:eastAsia="Tahoma" w:hAnsi="Tahoma" w:cs="Tahoma"/>
          <w:b/>
          <w:i/>
          <w:u w:val="single"/>
        </w:rPr>
      </w:pPr>
      <w:r>
        <w:rPr>
          <w:rFonts w:ascii="Tahoma" w:eastAsia="Tahoma" w:hAnsi="Tahoma" w:cs="Tahoma"/>
          <w:b/>
          <w:i/>
          <w:u w:val="single"/>
        </w:rPr>
        <w:t>Section 1 – General Clothing Guidelines</w:t>
      </w:r>
    </w:p>
    <w:p w14:paraId="3D8D579C" w14:textId="77777777" w:rsidR="00DD0C31" w:rsidRDefault="00DD0C31" w:rsidP="00DD0C31">
      <w:pPr>
        <w:pStyle w:val="Normal1"/>
        <w:spacing w:line="360" w:lineRule="auto"/>
        <w:rPr>
          <w:rFonts w:ascii="Tahoma" w:eastAsia="Tahoma" w:hAnsi="Tahoma" w:cs="Tahoma"/>
        </w:rPr>
      </w:pPr>
      <w:r>
        <w:rPr>
          <w:rFonts w:ascii="Tahoma" w:eastAsia="Tahoma" w:hAnsi="Tahoma" w:cs="Tahoma"/>
        </w:rPr>
        <w:t>Students may not wear the following:</w:t>
      </w:r>
    </w:p>
    <w:p w14:paraId="7266DDD3" w14:textId="77777777" w:rsidR="00DD0C31" w:rsidRPr="00154324" w:rsidRDefault="00DD0C31" w:rsidP="00DD0C31">
      <w:pPr>
        <w:pStyle w:val="Normal1"/>
        <w:numPr>
          <w:ilvl w:val="0"/>
          <w:numId w:val="4"/>
        </w:numPr>
        <w:spacing w:line="360" w:lineRule="auto"/>
        <w:ind w:hanging="360"/>
      </w:pPr>
      <w:bookmarkStart w:id="24" w:name="_Hlk12871320"/>
      <w:r>
        <w:rPr>
          <w:rFonts w:ascii="Tahoma" w:eastAsia="Tahoma" w:hAnsi="Tahoma" w:cs="Tahoma"/>
        </w:rPr>
        <w:t xml:space="preserve">Clothing considered a safety hazard such as baggy or excessive </w:t>
      </w:r>
      <w:proofErr w:type="gramStart"/>
      <w:r>
        <w:rPr>
          <w:rFonts w:ascii="Tahoma" w:eastAsia="Tahoma" w:hAnsi="Tahoma" w:cs="Tahoma"/>
        </w:rPr>
        <w:t>layers</w:t>
      </w:r>
      <w:proofErr w:type="gramEnd"/>
    </w:p>
    <w:p w14:paraId="6F58E5E7" w14:textId="77777777" w:rsidR="00DD0C31" w:rsidRPr="00154324" w:rsidRDefault="00DD0C31" w:rsidP="00DD0C31">
      <w:pPr>
        <w:pStyle w:val="Normal1"/>
        <w:numPr>
          <w:ilvl w:val="0"/>
          <w:numId w:val="4"/>
        </w:numPr>
        <w:spacing w:line="360" w:lineRule="auto"/>
        <w:ind w:hanging="360"/>
      </w:pPr>
      <w:r>
        <w:rPr>
          <w:rFonts w:ascii="Tahoma" w:eastAsia="Tahoma" w:hAnsi="Tahoma" w:cs="Tahoma"/>
        </w:rPr>
        <w:t xml:space="preserve">Torn or ripped clothing that reveals private body </w:t>
      </w:r>
      <w:proofErr w:type="gramStart"/>
      <w:r>
        <w:rPr>
          <w:rFonts w:ascii="Tahoma" w:eastAsia="Tahoma" w:hAnsi="Tahoma" w:cs="Tahoma"/>
        </w:rPr>
        <w:t>parts</w:t>
      </w:r>
      <w:proofErr w:type="gramEnd"/>
    </w:p>
    <w:p w14:paraId="4078D1AB" w14:textId="77777777" w:rsidR="00DD0C31" w:rsidRPr="002D5588" w:rsidRDefault="00DD0C31" w:rsidP="00DD0C31">
      <w:pPr>
        <w:pStyle w:val="Normal1"/>
        <w:numPr>
          <w:ilvl w:val="0"/>
          <w:numId w:val="4"/>
        </w:numPr>
        <w:spacing w:line="360" w:lineRule="auto"/>
        <w:ind w:hanging="360"/>
      </w:pPr>
      <w:r>
        <w:rPr>
          <w:rFonts w:ascii="Tahoma" w:eastAsia="Tahoma" w:hAnsi="Tahoma" w:cs="Tahoma"/>
        </w:rPr>
        <w:t>Spandex or skin-tight clothing</w:t>
      </w:r>
    </w:p>
    <w:p w14:paraId="7610659C" w14:textId="77777777" w:rsidR="00DD0C31" w:rsidRPr="002D5588" w:rsidRDefault="00DD0C31" w:rsidP="00DD0C31">
      <w:pPr>
        <w:pStyle w:val="Normal1"/>
        <w:numPr>
          <w:ilvl w:val="0"/>
          <w:numId w:val="4"/>
        </w:numPr>
        <w:spacing w:line="360" w:lineRule="auto"/>
        <w:ind w:hanging="360"/>
      </w:pPr>
      <w:r w:rsidRPr="002D5588">
        <w:rPr>
          <w:rFonts w:ascii="Tahoma" w:hAnsi="Tahoma"/>
        </w:rPr>
        <w:t>Outer wear (coats and jackets) after the student has gone through check-in.</w:t>
      </w:r>
    </w:p>
    <w:p w14:paraId="6E16FF5D" w14:textId="77777777" w:rsidR="00DD0C31" w:rsidRPr="00112EEF" w:rsidRDefault="00DD0C31" w:rsidP="00DD0C31">
      <w:pPr>
        <w:pStyle w:val="Normal1"/>
        <w:numPr>
          <w:ilvl w:val="0"/>
          <w:numId w:val="4"/>
        </w:numPr>
        <w:spacing w:line="360" w:lineRule="auto"/>
        <w:ind w:hanging="360"/>
      </w:pPr>
      <w:r>
        <w:rPr>
          <w:rFonts w:ascii="Tahoma" w:eastAsia="Tahoma" w:hAnsi="Tahoma" w:cs="Tahoma"/>
        </w:rPr>
        <w:t>Cutoffs</w:t>
      </w:r>
    </w:p>
    <w:bookmarkEnd w:id="24"/>
    <w:p w14:paraId="034F8FFF" w14:textId="77777777" w:rsidR="00DD0C31" w:rsidRDefault="00DD0C31" w:rsidP="00DD0C31">
      <w:pPr>
        <w:pStyle w:val="Normal1"/>
        <w:spacing w:line="360" w:lineRule="auto"/>
        <w:rPr>
          <w:rFonts w:ascii="Tahoma" w:eastAsia="Tahoma" w:hAnsi="Tahoma" w:cs="Tahoma"/>
          <w:b/>
          <w:i/>
          <w:u w:val="single"/>
        </w:rPr>
      </w:pPr>
    </w:p>
    <w:p w14:paraId="1E53CAD5" w14:textId="77777777" w:rsidR="00DD0C31" w:rsidRDefault="00DD0C31" w:rsidP="00DD0C31">
      <w:pPr>
        <w:pStyle w:val="Normal1"/>
        <w:spacing w:line="360" w:lineRule="auto"/>
        <w:rPr>
          <w:rFonts w:ascii="Tahoma" w:eastAsia="Tahoma" w:hAnsi="Tahoma" w:cs="Tahoma"/>
          <w:b/>
          <w:i/>
          <w:u w:val="single"/>
        </w:rPr>
      </w:pPr>
      <w:r>
        <w:rPr>
          <w:rFonts w:ascii="Tahoma" w:eastAsia="Tahoma" w:hAnsi="Tahoma" w:cs="Tahoma"/>
          <w:b/>
          <w:i/>
          <w:u w:val="single"/>
        </w:rPr>
        <w:t>Section 2 – Tops</w:t>
      </w:r>
    </w:p>
    <w:p w14:paraId="0F9912C5" w14:textId="77777777" w:rsidR="00DD0C31" w:rsidRDefault="00DD0C31" w:rsidP="00DD0C31">
      <w:pPr>
        <w:pStyle w:val="Normal1"/>
        <w:numPr>
          <w:ilvl w:val="0"/>
          <w:numId w:val="4"/>
        </w:numPr>
        <w:spacing w:line="360" w:lineRule="auto"/>
        <w:ind w:hanging="360"/>
      </w:pPr>
      <w:r>
        <w:rPr>
          <w:rFonts w:ascii="Tahoma" w:eastAsia="Tahoma" w:hAnsi="Tahoma" w:cs="Tahoma"/>
        </w:rPr>
        <w:t xml:space="preserve">Blouses and shirts must have </w:t>
      </w:r>
      <w:proofErr w:type="gramStart"/>
      <w:r>
        <w:rPr>
          <w:rFonts w:ascii="Tahoma" w:eastAsia="Tahoma" w:hAnsi="Tahoma" w:cs="Tahoma"/>
        </w:rPr>
        <w:t>sleeves</w:t>
      </w:r>
      <w:proofErr w:type="gramEnd"/>
    </w:p>
    <w:p w14:paraId="7E71BB52" w14:textId="77777777" w:rsidR="00DD0C31" w:rsidRDefault="00DD0C31" w:rsidP="00DD0C31">
      <w:pPr>
        <w:pStyle w:val="Normal1"/>
        <w:numPr>
          <w:ilvl w:val="0"/>
          <w:numId w:val="4"/>
        </w:numPr>
        <w:spacing w:line="360" w:lineRule="auto"/>
        <w:ind w:hanging="360"/>
      </w:pPr>
      <w:r>
        <w:rPr>
          <w:rFonts w:ascii="Tahoma" w:eastAsia="Tahoma" w:hAnsi="Tahoma" w:cs="Tahoma"/>
        </w:rPr>
        <w:t xml:space="preserve">Tops may not be low cut or exposing, such as bare backs and bare </w:t>
      </w:r>
      <w:proofErr w:type="gramStart"/>
      <w:r>
        <w:rPr>
          <w:rFonts w:ascii="Tahoma" w:eastAsia="Tahoma" w:hAnsi="Tahoma" w:cs="Tahoma"/>
        </w:rPr>
        <w:t>midriffs</w:t>
      </w:r>
      <w:proofErr w:type="gramEnd"/>
    </w:p>
    <w:p w14:paraId="6C2C3BFC" w14:textId="77777777" w:rsidR="00DD0C31" w:rsidRDefault="00DD0C31" w:rsidP="00DD0C31">
      <w:pPr>
        <w:pStyle w:val="Normal1"/>
        <w:numPr>
          <w:ilvl w:val="0"/>
          <w:numId w:val="4"/>
        </w:numPr>
        <w:spacing w:line="360" w:lineRule="auto"/>
        <w:ind w:hanging="360"/>
      </w:pPr>
      <w:r>
        <w:rPr>
          <w:rFonts w:ascii="Tahoma" w:eastAsia="Tahoma" w:hAnsi="Tahoma" w:cs="Tahoma"/>
        </w:rPr>
        <w:t xml:space="preserve">Unacceptable tops </w:t>
      </w:r>
      <w:proofErr w:type="gramStart"/>
      <w:r>
        <w:rPr>
          <w:rFonts w:ascii="Tahoma" w:eastAsia="Tahoma" w:hAnsi="Tahoma" w:cs="Tahoma"/>
        </w:rPr>
        <w:t>include:</w:t>
      </w:r>
      <w:proofErr w:type="gramEnd"/>
      <w:r>
        <w:rPr>
          <w:rFonts w:ascii="Tahoma" w:eastAsia="Tahoma" w:hAnsi="Tahoma" w:cs="Tahoma"/>
        </w:rPr>
        <w:t xml:space="preserve"> tank, halter and mesh tops, see through blouses and shirts, tube or crop tops, spaghetti straps</w:t>
      </w:r>
    </w:p>
    <w:p w14:paraId="780634D8" w14:textId="77777777" w:rsidR="00DD0C31" w:rsidRDefault="00DD0C31" w:rsidP="00DD0C31">
      <w:pPr>
        <w:pStyle w:val="Normal1"/>
        <w:numPr>
          <w:ilvl w:val="0"/>
          <w:numId w:val="4"/>
        </w:numPr>
        <w:spacing w:line="360" w:lineRule="auto"/>
        <w:ind w:hanging="360"/>
      </w:pPr>
      <w:r>
        <w:rPr>
          <w:rFonts w:ascii="Tahoma" w:eastAsia="Tahoma" w:hAnsi="Tahoma" w:cs="Tahoma"/>
        </w:rPr>
        <w:t xml:space="preserve">Shirts may not have writing, pictures or insignia that endorse vulgarity, violence, tobacco, drugs and alcohol, weapons or exhibit obscenities and double </w:t>
      </w:r>
      <w:proofErr w:type="gramStart"/>
      <w:r>
        <w:rPr>
          <w:rFonts w:ascii="Tahoma" w:eastAsia="Tahoma" w:hAnsi="Tahoma" w:cs="Tahoma"/>
        </w:rPr>
        <w:t>meanings</w:t>
      </w:r>
      <w:proofErr w:type="gramEnd"/>
    </w:p>
    <w:p w14:paraId="21263DE1" w14:textId="77777777" w:rsidR="00DD0C31" w:rsidRDefault="00DD0C31" w:rsidP="00DD0C31">
      <w:pPr>
        <w:pStyle w:val="Normal1"/>
        <w:spacing w:line="360" w:lineRule="auto"/>
        <w:rPr>
          <w:rFonts w:ascii="Tahoma" w:eastAsia="Tahoma" w:hAnsi="Tahoma" w:cs="Tahoma"/>
        </w:rPr>
      </w:pPr>
    </w:p>
    <w:p w14:paraId="53209A82" w14:textId="77777777" w:rsidR="00DD0C31" w:rsidRDefault="00DD0C31" w:rsidP="00DD0C31">
      <w:pPr>
        <w:pStyle w:val="Heading1"/>
        <w:rPr>
          <w:u w:val="single"/>
        </w:rPr>
      </w:pPr>
      <w:r>
        <w:rPr>
          <w:u w:val="single"/>
        </w:rPr>
        <w:lastRenderedPageBreak/>
        <w:t>Section 3 – Pants, Shorts and Skirts</w:t>
      </w:r>
    </w:p>
    <w:p w14:paraId="24D448CA" w14:textId="77777777" w:rsidR="00DD0C31" w:rsidRDefault="00DD0C31" w:rsidP="00DD0C31">
      <w:pPr>
        <w:pStyle w:val="Normal1"/>
        <w:numPr>
          <w:ilvl w:val="0"/>
          <w:numId w:val="6"/>
        </w:numPr>
        <w:spacing w:line="360" w:lineRule="auto"/>
        <w:ind w:hanging="360"/>
      </w:pPr>
      <w:r>
        <w:rPr>
          <w:rFonts w:ascii="Tahoma" w:eastAsia="Tahoma" w:hAnsi="Tahoma" w:cs="Tahoma"/>
        </w:rPr>
        <w:t xml:space="preserve">Shorts and skirts must not be shorter than the length of the fingertips with arms extended down the sides of the </w:t>
      </w:r>
      <w:proofErr w:type="gramStart"/>
      <w:r>
        <w:rPr>
          <w:rFonts w:ascii="Tahoma" w:eastAsia="Tahoma" w:hAnsi="Tahoma" w:cs="Tahoma"/>
        </w:rPr>
        <w:t>legs</w:t>
      </w:r>
      <w:proofErr w:type="gramEnd"/>
    </w:p>
    <w:p w14:paraId="7EF945DF" w14:textId="77777777" w:rsidR="00DD0C31" w:rsidRDefault="00DD0C31" w:rsidP="00DD0C31">
      <w:pPr>
        <w:pStyle w:val="Normal1"/>
        <w:numPr>
          <w:ilvl w:val="0"/>
          <w:numId w:val="6"/>
        </w:numPr>
        <w:spacing w:line="360" w:lineRule="auto"/>
        <w:ind w:hanging="360"/>
      </w:pPr>
      <w:r>
        <w:rPr>
          <w:rFonts w:ascii="Tahoma" w:eastAsia="Tahoma" w:hAnsi="Tahoma" w:cs="Tahoma"/>
        </w:rPr>
        <w:t xml:space="preserve">Extremely tight pants, shorts, and skirts are not </w:t>
      </w:r>
      <w:proofErr w:type="gramStart"/>
      <w:r>
        <w:rPr>
          <w:rFonts w:ascii="Tahoma" w:eastAsia="Tahoma" w:hAnsi="Tahoma" w:cs="Tahoma"/>
        </w:rPr>
        <w:t>permitted</w:t>
      </w:r>
      <w:proofErr w:type="gramEnd"/>
    </w:p>
    <w:p w14:paraId="3BFA69B5" w14:textId="77777777" w:rsidR="00DD0C31" w:rsidRDefault="00DD0C31" w:rsidP="00DD0C31">
      <w:pPr>
        <w:pStyle w:val="Normal1"/>
        <w:numPr>
          <w:ilvl w:val="0"/>
          <w:numId w:val="6"/>
        </w:numPr>
        <w:spacing w:line="360" w:lineRule="auto"/>
        <w:ind w:hanging="360"/>
      </w:pPr>
      <w:r>
        <w:rPr>
          <w:rFonts w:ascii="Tahoma" w:eastAsia="Tahoma" w:hAnsi="Tahoma" w:cs="Tahoma"/>
        </w:rPr>
        <w:t xml:space="preserve">Splits in dresses and skirts are not to be longer than 3 </w:t>
      </w:r>
      <w:proofErr w:type="gramStart"/>
      <w:r>
        <w:rPr>
          <w:rFonts w:ascii="Tahoma" w:eastAsia="Tahoma" w:hAnsi="Tahoma" w:cs="Tahoma"/>
        </w:rPr>
        <w:t>inches</w:t>
      </w:r>
      <w:proofErr w:type="gramEnd"/>
    </w:p>
    <w:p w14:paraId="10B61B99" w14:textId="77777777" w:rsidR="00DD0C31" w:rsidRDefault="00DD0C31" w:rsidP="00DD0C31">
      <w:pPr>
        <w:pStyle w:val="Normal1"/>
        <w:numPr>
          <w:ilvl w:val="0"/>
          <w:numId w:val="6"/>
        </w:numPr>
        <w:spacing w:line="360" w:lineRule="auto"/>
        <w:ind w:hanging="360"/>
      </w:pPr>
      <w:r>
        <w:rPr>
          <w:rFonts w:ascii="Tahoma" w:eastAsia="Tahoma" w:hAnsi="Tahoma" w:cs="Tahoma"/>
        </w:rPr>
        <w:t xml:space="preserve">Pants, shorts and skirts must be secured and worn so that no skin and/or undergarments are </w:t>
      </w:r>
      <w:proofErr w:type="gramStart"/>
      <w:r>
        <w:rPr>
          <w:rFonts w:ascii="Tahoma" w:eastAsia="Tahoma" w:hAnsi="Tahoma" w:cs="Tahoma"/>
        </w:rPr>
        <w:t>exposed</w:t>
      </w:r>
      <w:proofErr w:type="gramEnd"/>
    </w:p>
    <w:p w14:paraId="354D8411" w14:textId="77777777" w:rsidR="00DD0C31" w:rsidRDefault="00DD0C31" w:rsidP="00DD0C31">
      <w:pPr>
        <w:pStyle w:val="Normal1"/>
        <w:numPr>
          <w:ilvl w:val="0"/>
          <w:numId w:val="6"/>
        </w:numPr>
        <w:spacing w:line="360" w:lineRule="auto"/>
        <w:ind w:hanging="360"/>
      </w:pPr>
      <w:r>
        <w:rPr>
          <w:rFonts w:ascii="Tahoma" w:eastAsia="Tahoma" w:hAnsi="Tahoma" w:cs="Tahoma"/>
        </w:rPr>
        <w:t xml:space="preserve">Pants with lace material or that have lace above the knee are not </w:t>
      </w:r>
      <w:proofErr w:type="gramStart"/>
      <w:r>
        <w:rPr>
          <w:rFonts w:ascii="Tahoma" w:eastAsia="Tahoma" w:hAnsi="Tahoma" w:cs="Tahoma"/>
        </w:rPr>
        <w:t>permitted</w:t>
      </w:r>
      <w:proofErr w:type="gramEnd"/>
    </w:p>
    <w:p w14:paraId="79D03E96" w14:textId="77777777" w:rsidR="00DD0C31" w:rsidRDefault="00DD0C31" w:rsidP="00DD0C31">
      <w:pPr>
        <w:pStyle w:val="Normal1"/>
        <w:spacing w:line="360" w:lineRule="auto"/>
        <w:rPr>
          <w:rFonts w:ascii="Tahoma" w:eastAsia="Tahoma" w:hAnsi="Tahoma" w:cs="Tahoma"/>
        </w:rPr>
      </w:pPr>
    </w:p>
    <w:p w14:paraId="44FE0C75" w14:textId="77777777" w:rsidR="00DD0C31" w:rsidRDefault="00DD0C31" w:rsidP="00DD0C31">
      <w:pPr>
        <w:pStyle w:val="Heading1"/>
        <w:rPr>
          <w:u w:val="single"/>
        </w:rPr>
      </w:pPr>
      <w:r>
        <w:rPr>
          <w:u w:val="single"/>
        </w:rPr>
        <w:t>Section 4 – Footwear</w:t>
      </w:r>
    </w:p>
    <w:p w14:paraId="6130CA08" w14:textId="77777777" w:rsidR="00DD0C31" w:rsidRDefault="00DD0C31" w:rsidP="00DD0C31">
      <w:pPr>
        <w:pStyle w:val="Normal1"/>
        <w:numPr>
          <w:ilvl w:val="0"/>
          <w:numId w:val="9"/>
        </w:numPr>
        <w:spacing w:line="360" w:lineRule="auto"/>
        <w:ind w:hanging="360"/>
      </w:pPr>
      <w:r>
        <w:rPr>
          <w:rFonts w:ascii="Tahoma" w:eastAsia="Tahoma" w:hAnsi="Tahoma" w:cs="Tahoma"/>
        </w:rPr>
        <w:t xml:space="preserve">Shoes must be worn at all </w:t>
      </w:r>
      <w:proofErr w:type="gramStart"/>
      <w:r>
        <w:rPr>
          <w:rFonts w:ascii="Tahoma" w:eastAsia="Tahoma" w:hAnsi="Tahoma" w:cs="Tahoma"/>
        </w:rPr>
        <w:t>times</w:t>
      </w:r>
      <w:proofErr w:type="gramEnd"/>
    </w:p>
    <w:p w14:paraId="27C37378" w14:textId="77777777" w:rsidR="00DD0C31" w:rsidRDefault="00DD0C31" w:rsidP="00DD0C31">
      <w:pPr>
        <w:pStyle w:val="Normal1"/>
        <w:numPr>
          <w:ilvl w:val="0"/>
          <w:numId w:val="9"/>
        </w:numPr>
        <w:spacing w:line="360" w:lineRule="auto"/>
        <w:ind w:hanging="360"/>
      </w:pPr>
      <w:r>
        <w:rPr>
          <w:rFonts w:ascii="Tahoma" w:eastAsia="Tahoma" w:hAnsi="Tahoma" w:cs="Tahoma"/>
        </w:rPr>
        <w:t xml:space="preserve">Shoes with laces must be </w:t>
      </w:r>
      <w:proofErr w:type="gramStart"/>
      <w:r>
        <w:rPr>
          <w:rFonts w:ascii="Tahoma" w:eastAsia="Tahoma" w:hAnsi="Tahoma" w:cs="Tahoma"/>
        </w:rPr>
        <w:t>tied</w:t>
      </w:r>
      <w:proofErr w:type="gramEnd"/>
    </w:p>
    <w:p w14:paraId="10317EEA" w14:textId="77777777" w:rsidR="00DD0C31" w:rsidRDefault="00DD0C31" w:rsidP="00DD0C31">
      <w:pPr>
        <w:pStyle w:val="Normal1"/>
        <w:numPr>
          <w:ilvl w:val="0"/>
          <w:numId w:val="9"/>
        </w:numPr>
        <w:spacing w:line="360" w:lineRule="auto"/>
        <w:ind w:hanging="360"/>
      </w:pPr>
      <w:r>
        <w:rPr>
          <w:rFonts w:ascii="Tahoma" w:eastAsia="Tahoma" w:hAnsi="Tahoma" w:cs="Tahoma"/>
        </w:rPr>
        <w:t xml:space="preserve">Sandals must be secured on the feet by the straps </w:t>
      </w:r>
      <w:proofErr w:type="gramStart"/>
      <w:r>
        <w:rPr>
          <w:rFonts w:ascii="Tahoma" w:eastAsia="Tahoma" w:hAnsi="Tahoma" w:cs="Tahoma"/>
        </w:rPr>
        <w:t>provided</w:t>
      </w:r>
      <w:proofErr w:type="gramEnd"/>
    </w:p>
    <w:p w14:paraId="55DE92F3" w14:textId="77777777" w:rsidR="00DD0C31" w:rsidRDefault="00DD0C31" w:rsidP="00DD0C31">
      <w:pPr>
        <w:pStyle w:val="Normal1"/>
        <w:numPr>
          <w:ilvl w:val="0"/>
          <w:numId w:val="9"/>
        </w:numPr>
        <w:spacing w:line="360" w:lineRule="auto"/>
        <w:ind w:hanging="360"/>
      </w:pPr>
      <w:r>
        <w:rPr>
          <w:rFonts w:ascii="Tahoma" w:eastAsia="Tahoma" w:hAnsi="Tahoma" w:cs="Tahoma"/>
        </w:rPr>
        <w:t xml:space="preserve">Shoes with heels must be no higher than one </w:t>
      </w:r>
      <w:proofErr w:type="gramStart"/>
      <w:r>
        <w:rPr>
          <w:rFonts w:ascii="Tahoma" w:eastAsia="Tahoma" w:hAnsi="Tahoma" w:cs="Tahoma"/>
        </w:rPr>
        <w:t>inch</w:t>
      </w:r>
      <w:proofErr w:type="gramEnd"/>
    </w:p>
    <w:p w14:paraId="56B85A1B" w14:textId="77777777" w:rsidR="00DD0C31" w:rsidRDefault="00DD0C31" w:rsidP="00DD0C31">
      <w:pPr>
        <w:pStyle w:val="Normal1"/>
        <w:numPr>
          <w:ilvl w:val="0"/>
          <w:numId w:val="9"/>
        </w:numPr>
        <w:spacing w:line="360" w:lineRule="auto"/>
        <w:ind w:hanging="360"/>
      </w:pPr>
      <w:bookmarkStart w:id="25" w:name="_Hlk12871759"/>
      <w:r>
        <w:rPr>
          <w:rFonts w:ascii="Tahoma" w:eastAsia="Tahoma" w:hAnsi="Tahoma" w:cs="Tahoma"/>
        </w:rPr>
        <w:t>Appropriate footwear must be worn for physical education class (</w:t>
      </w:r>
      <w:proofErr w:type="gramStart"/>
      <w:r>
        <w:rPr>
          <w:rFonts w:ascii="Tahoma" w:eastAsia="Tahoma" w:hAnsi="Tahoma" w:cs="Tahoma"/>
        </w:rPr>
        <w:t>i.e.</w:t>
      </w:r>
      <w:proofErr w:type="gramEnd"/>
      <w:r>
        <w:rPr>
          <w:rFonts w:ascii="Tahoma" w:eastAsia="Tahoma" w:hAnsi="Tahoma" w:cs="Tahoma"/>
        </w:rPr>
        <w:t xml:space="preserve"> Shoes with laces secured to feet)</w:t>
      </w:r>
    </w:p>
    <w:bookmarkEnd w:id="25"/>
    <w:p w14:paraId="796591E0" w14:textId="77777777" w:rsidR="00DD0C31" w:rsidRDefault="00DD0C31" w:rsidP="00DD0C31">
      <w:pPr>
        <w:pStyle w:val="Normal1"/>
        <w:spacing w:line="360" w:lineRule="auto"/>
        <w:rPr>
          <w:rFonts w:ascii="Tahoma" w:eastAsia="Tahoma" w:hAnsi="Tahoma" w:cs="Tahoma"/>
        </w:rPr>
      </w:pPr>
    </w:p>
    <w:p w14:paraId="489A36EF" w14:textId="77777777" w:rsidR="00DD0C31" w:rsidRDefault="00DD0C31" w:rsidP="00DD0C31">
      <w:pPr>
        <w:pStyle w:val="Heading1"/>
        <w:rPr>
          <w:u w:val="single"/>
        </w:rPr>
      </w:pPr>
      <w:r>
        <w:rPr>
          <w:u w:val="single"/>
        </w:rPr>
        <w:t>Section 5 – Jewelry and Accessories</w:t>
      </w:r>
    </w:p>
    <w:p w14:paraId="576827CD" w14:textId="77777777" w:rsidR="00A63619" w:rsidRPr="00A63619" w:rsidRDefault="00DD0C31" w:rsidP="00A63619">
      <w:pPr>
        <w:pStyle w:val="Normal1"/>
        <w:numPr>
          <w:ilvl w:val="0"/>
          <w:numId w:val="12"/>
        </w:numPr>
        <w:spacing w:line="360" w:lineRule="auto"/>
        <w:ind w:hanging="360"/>
      </w:pPr>
      <w:r>
        <w:rPr>
          <w:rFonts w:ascii="Tahoma" w:eastAsia="Tahoma" w:hAnsi="Tahoma" w:cs="Tahoma"/>
        </w:rPr>
        <w:t xml:space="preserve">Spiked jewelry, chains, or any other jewelry that may cause injury or is a safety hazard is not </w:t>
      </w:r>
      <w:proofErr w:type="gramStart"/>
      <w:r>
        <w:rPr>
          <w:rFonts w:ascii="Tahoma" w:eastAsia="Tahoma" w:hAnsi="Tahoma" w:cs="Tahoma"/>
        </w:rPr>
        <w:t>permitted</w:t>
      </w:r>
      <w:proofErr w:type="gramEnd"/>
    </w:p>
    <w:p w14:paraId="67E487B3" w14:textId="4A5C7102" w:rsidR="00A63619" w:rsidRPr="00A63619" w:rsidRDefault="00A63619" w:rsidP="00A63619">
      <w:pPr>
        <w:pStyle w:val="Normal1"/>
        <w:numPr>
          <w:ilvl w:val="0"/>
          <w:numId w:val="12"/>
        </w:numPr>
        <w:spacing w:line="360" w:lineRule="auto"/>
        <w:ind w:hanging="360"/>
      </w:pPr>
      <w:r w:rsidRPr="00A63619">
        <w:rPr>
          <w:rFonts w:ascii="Tahoma" w:hAnsi="Tahoma" w:cs="Tahoma"/>
        </w:rPr>
        <w:t>Smart watches are not permitted.</w:t>
      </w:r>
    </w:p>
    <w:p w14:paraId="5B83A219" w14:textId="77777777" w:rsidR="00DD0C31" w:rsidRDefault="00DD0C31" w:rsidP="00DD0C31">
      <w:pPr>
        <w:pStyle w:val="Normal1"/>
        <w:numPr>
          <w:ilvl w:val="0"/>
          <w:numId w:val="12"/>
        </w:numPr>
        <w:spacing w:line="360" w:lineRule="auto"/>
        <w:ind w:hanging="360"/>
      </w:pPr>
      <w:r>
        <w:rPr>
          <w:rFonts w:ascii="Tahoma" w:eastAsia="Tahoma" w:hAnsi="Tahoma" w:cs="Tahoma"/>
        </w:rPr>
        <w:t xml:space="preserve">Jewelry is to remain on during the course of the </w:t>
      </w:r>
      <w:proofErr w:type="gramStart"/>
      <w:r>
        <w:rPr>
          <w:rFonts w:ascii="Tahoma" w:eastAsia="Tahoma" w:hAnsi="Tahoma" w:cs="Tahoma"/>
        </w:rPr>
        <w:t>day</w:t>
      </w:r>
      <w:proofErr w:type="gramEnd"/>
    </w:p>
    <w:p w14:paraId="63EE89B3" w14:textId="77777777" w:rsidR="00DD0C31" w:rsidRDefault="00DD0C31" w:rsidP="00DD0C31">
      <w:pPr>
        <w:pStyle w:val="Normal1"/>
        <w:numPr>
          <w:ilvl w:val="0"/>
          <w:numId w:val="12"/>
        </w:numPr>
        <w:spacing w:line="360" w:lineRule="auto"/>
        <w:ind w:hanging="360"/>
      </w:pPr>
      <w:r>
        <w:rPr>
          <w:rFonts w:ascii="Tahoma" w:eastAsia="Tahoma" w:hAnsi="Tahoma" w:cs="Tahoma"/>
        </w:rPr>
        <w:t xml:space="preserve">Hats, bandannas, visors, sweatbands, sunglasses, and any other headgear are not permitted. </w:t>
      </w:r>
      <w:bookmarkStart w:id="26" w:name="_Hlk12871531"/>
    </w:p>
    <w:p w14:paraId="51257217" w14:textId="77777777" w:rsidR="00DD0C31" w:rsidRDefault="00DD0C31" w:rsidP="00DD0C31">
      <w:pPr>
        <w:pStyle w:val="Normal1"/>
        <w:numPr>
          <w:ilvl w:val="0"/>
          <w:numId w:val="12"/>
        </w:numPr>
        <w:spacing w:line="360" w:lineRule="auto"/>
        <w:ind w:hanging="360"/>
      </w:pPr>
      <w:r w:rsidRPr="00144D27">
        <w:rPr>
          <w:rFonts w:ascii="Tahoma" w:hAnsi="Tahoma" w:cs="Tahoma"/>
        </w:rPr>
        <w:t>If a student wears a hoodie, the hoodie must be down and not covering his or her head.</w:t>
      </w:r>
      <w:bookmarkEnd w:id="26"/>
    </w:p>
    <w:p w14:paraId="2496C2EF" w14:textId="77777777" w:rsidR="00DD0C31" w:rsidRDefault="00DD0C31" w:rsidP="00DD0C31">
      <w:pPr>
        <w:pStyle w:val="Normal1"/>
        <w:numPr>
          <w:ilvl w:val="0"/>
          <w:numId w:val="12"/>
        </w:numPr>
        <w:spacing w:line="360" w:lineRule="auto"/>
        <w:ind w:hanging="360"/>
      </w:pPr>
      <w:r>
        <w:rPr>
          <w:rFonts w:ascii="Tahoma" w:eastAsia="Tahoma" w:hAnsi="Tahoma" w:cs="Tahoma"/>
        </w:rPr>
        <w:t xml:space="preserve">Patches, buttons, pins, tattoos, jewelry, belts, purses, </w:t>
      </w:r>
      <w:proofErr w:type="spellStart"/>
      <w:r>
        <w:rPr>
          <w:rFonts w:ascii="Tahoma" w:eastAsia="Tahoma" w:hAnsi="Tahoma" w:cs="Tahoma"/>
        </w:rPr>
        <w:t>etc</w:t>
      </w:r>
      <w:proofErr w:type="spellEnd"/>
      <w:r>
        <w:rPr>
          <w:rFonts w:ascii="Tahoma" w:eastAsia="Tahoma" w:hAnsi="Tahoma" w:cs="Tahoma"/>
        </w:rPr>
        <w:t xml:space="preserve"> may not have any writing, </w:t>
      </w:r>
      <w:r>
        <w:rPr>
          <w:rFonts w:ascii="Tahoma" w:eastAsia="Tahoma" w:hAnsi="Tahoma" w:cs="Tahoma"/>
        </w:rPr>
        <w:lastRenderedPageBreak/>
        <w:t xml:space="preserve">pictures or insignia that are obscene, sexually explicit, violent, or drug, alcohol or tobacco </w:t>
      </w:r>
      <w:proofErr w:type="gramStart"/>
      <w:r>
        <w:rPr>
          <w:rFonts w:ascii="Tahoma" w:eastAsia="Tahoma" w:hAnsi="Tahoma" w:cs="Tahoma"/>
        </w:rPr>
        <w:t>related</w:t>
      </w:r>
      <w:proofErr w:type="gramEnd"/>
    </w:p>
    <w:p w14:paraId="46C117DA" w14:textId="77777777" w:rsidR="00DD0C31" w:rsidRDefault="00DD0C31" w:rsidP="00DD0C31">
      <w:pPr>
        <w:pStyle w:val="Normal1"/>
        <w:spacing w:line="360" w:lineRule="auto"/>
        <w:rPr>
          <w:rFonts w:ascii="Tahoma" w:eastAsia="Tahoma" w:hAnsi="Tahoma" w:cs="Tahoma"/>
          <w:b/>
          <w:i/>
        </w:rPr>
      </w:pPr>
    </w:p>
    <w:p w14:paraId="78BCD58B" w14:textId="77777777" w:rsidR="00DD0C31" w:rsidRDefault="00DD0C31" w:rsidP="00DD0C31">
      <w:pPr>
        <w:pStyle w:val="Normal1"/>
        <w:keepNext/>
        <w:spacing w:line="360" w:lineRule="auto"/>
        <w:rPr>
          <w:rFonts w:ascii="Tahoma" w:eastAsia="Tahoma" w:hAnsi="Tahoma" w:cs="Tahoma"/>
        </w:rPr>
      </w:pPr>
      <w:r>
        <w:rPr>
          <w:rFonts w:ascii="Tahoma" w:eastAsia="Tahoma" w:hAnsi="Tahoma" w:cs="Tahoma"/>
          <w:b/>
          <w:i/>
          <w:u w:val="single"/>
        </w:rPr>
        <w:t>Section 6 - Hair</w:t>
      </w:r>
    </w:p>
    <w:p w14:paraId="7F591D0B" w14:textId="77777777" w:rsidR="00DD0C31" w:rsidRDefault="00DD0C31" w:rsidP="000D35F9">
      <w:pPr>
        <w:pStyle w:val="Normal1"/>
        <w:numPr>
          <w:ilvl w:val="1"/>
          <w:numId w:val="32"/>
        </w:numPr>
        <w:spacing w:line="360" w:lineRule="auto"/>
        <w:ind w:left="750" w:hanging="375"/>
      </w:pPr>
      <w:r>
        <w:rPr>
          <w:rFonts w:ascii="Tahoma" w:eastAsia="Tahoma" w:hAnsi="Tahoma" w:cs="Tahoma"/>
        </w:rPr>
        <w:t xml:space="preserve">A student whose hair length would cause a safety or health hazard in such courses as Vocational Education, Physical Education, Technology Education, Family and Consumer Science, Crafts, and/or co-curricular activities will be required to take appropriate accommodations to secure one’s hair. </w:t>
      </w:r>
    </w:p>
    <w:p w14:paraId="18BC3066" w14:textId="77777777" w:rsidR="00DD0C31" w:rsidRDefault="00DD0C31" w:rsidP="00DD0C31">
      <w:pPr>
        <w:pStyle w:val="Normal1"/>
        <w:spacing w:line="360" w:lineRule="auto"/>
        <w:rPr>
          <w:rFonts w:ascii="Tahoma" w:eastAsia="Tahoma" w:hAnsi="Tahoma" w:cs="Tahoma"/>
        </w:rPr>
      </w:pPr>
    </w:p>
    <w:p w14:paraId="06998735" w14:textId="77777777" w:rsidR="00DD0C31" w:rsidRDefault="00DD0C31" w:rsidP="00DD0C31">
      <w:pPr>
        <w:pStyle w:val="Heading1"/>
        <w:rPr>
          <w:u w:val="single"/>
        </w:rPr>
      </w:pPr>
      <w:r>
        <w:rPr>
          <w:u w:val="single"/>
        </w:rPr>
        <w:t>Section 7 – Health and Hygiene</w:t>
      </w:r>
    </w:p>
    <w:p w14:paraId="4AE4C10A" w14:textId="77777777" w:rsidR="00DD0C31" w:rsidRDefault="00DD0C31" w:rsidP="00DD0C31">
      <w:pPr>
        <w:pStyle w:val="Normal1"/>
        <w:numPr>
          <w:ilvl w:val="0"/>
          <w:numId w:val="7"/>
        </w:numPr>
        <w:spacing w:line="360" w:lineRule="auto"/>
        <w:ind w:hanging="360"/>
      </w:pPr>
      <w:r>
        <w:rPr>
          <w:rFonts w:ascii="Tahoma" w:eastAsia="Tahoma" w:hAnsi="Tahoma" w:cs="Tahoma"/>
        </w:rPr>
        <w:t>All students are expected to maintain good personal hygiene.</w:t>
      </w:r>
    </w:p>
    <w:p w14:paraId="44CE6CBB" w14:textId="77777777" w:rsidR="00DD0C31" w:rsidRDefault="00DD0C31" w:rsidP="00DD0C31">
      <w:pPr>
        <w:pStyle w:val="Normal1"/>
        <w:numPr>
          <w:ilvl w:val="0"/>
          <w:numId w:val="7"/>
        </w:numPr>
        <w:spacing w:line="360" w:lineRule="auto"/>
        <w:ind w:hanging="360"/>
      </w:pPr>
      <w:r>
        <w:rPr>
          <w:rFonts w:ascii="Tahoma" w:eastAsia="Tahoma" w:hAnsi="Tahoma" w:cs="Tahoma"/>
        </w:rPr>
        <w:t>Any clothing that is unhealthy or unsanitary is discouraged (</w:t>
      </w:r>
      <w:proofErr w:type="gramStart"/>
      <w:r>
        <w:rPr>
          <w:rFonts w:ascii="Tahoma" w:eastAsia="Tahoma" w:hAnsi="Tahoma" w:cs="Tahoma"/>
        </w:rPr>
        <w:t>i.e.</w:t>
      </w:r>
      <w:proofErr w:type="gramEnd"/>
      <w:r>
        <w:rPr>
          <w:rFonts w:ascii="Tahoma" w:eastAsia="Tahoma" w:hAnsi="Tahoma" w:cs="Tahoma"/>
        </w:rPr>
        <w:t xml:space="preserve"> dirty or giving off a foul odor).</w:t>
      </w:r>
    </w:p>
    <w:p w14:paraId="3E2E2271" w14:textId="77777777" w:rsidR="00DD0C31" w:rsidRDefault="00DD0C31" w:rsidP="00DD0C31">
      <w:pPr>
        <w:pStyle w:val="Normal1"/>
        <w:numPr>
          <w:ilvl w:val="1"/>
          <w:numId w:val="7"/>
        </w:numPr>
        <w:spacing w:line="360" w:lineRule="auto"/>
        <w:ind w:hanging="360"/>
        <w:rPr>
          <w:rFonts w:ascii="Tahoma" w:eastAsia="Tahoma" w:hAnsi="Tahoma" w:cs="Tahoma"/>
        </w:rPr>
      </w:pPr>
      <w:r>
        <w:rPr>
          <w:rFonts w:ascii="Tahoma" w:eastAsia="Tahoma" w:hAnsi="Tahoma" w:cs="Tahoma"/>
        </w:rPr>
        <w:t xml:space="preserve">If health and hygiene is consistently an issue, it will be addressed with your child by the school social worker so that the appropriate skills can be taught. </w:t>
      </w:r>
    </w:p>
    <w:p w14:paraId="0AEC2118"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  </w:t>
      </w:r>
    </w:p>
    <w:p w14:paraId="1FBE599B" w14:textId="77777777" w:rsidR="00DD0C31" w:rsidRDefault="00DD0C31" w:rsidP="00DD0C31">
      <w:pPr>
        <w:pStyle w:val="Heading1"/>
        <w:rPr>
          <w:u w:val="single"/>
        </w:rPr>
      </w:pPr>
      <w:r>
        <w:rPr>
          <w:u w:val="single"/>
        </w:rPr>
        <w:t>Section 8 – Consequences/Remedies</w:t>
      </w:r>
    </w:p>
    <w:p w14:paraId="64805883" w14:textId="77777777" w:rsidR="00DD0C31" w:rsidRDefault="00DD0C31" w:rsidP="00DD0C31">
      <w:pPr>
        <w:pStyle w:val="Normal1"/>
        <w:numPr>
          <w:ilvl w:val="0"/>
          <w:numId w:val="10"/>
        </w:numPr>
        <w:spacing w:line="360" w:lineRule="auto"/>
        <w:ind w:hanging="360"/>
      </w:pPr>
      <w:r>
        <w:rPr>
          <w:rFonts w:ascii="Tahoma" w:eastAsia="Tahoma" w:hAnsi="Tahoma" w:cs="Tahoma"/>
        </w:rPr>
        <w:t xml:space="preserve">Student will remove article(s) that violate the dress </w:t>
      </w:r>
      <w:proofErr w:type="gramStart"/>
      <w:r>
        <w:rPr>
          <w:rFonts w:ascii="Tahoma" w:eastAsia="Tahoma" w:hAnsi="Tahoma" w:cs="Tahoma"/>
        </w:rPr>
        <w:t>code</w:t>
      </w:r>
      <w:proofErr w:type="gramEnd"/>
    </w:p>
    <w:p w14:paraId="2AD08530" w14:textId="77777777" w:rsidR="00DD0C31" w:rsidRDefault="00DD0C31" w:rsidP="00DD0C31">
      <w:pPr>
        <w:pStyle w:val="Normal1"/>
        <w:numPr>
          <w:ilvl w:val="0"/>
          <w:numId w:val="10"/>
        </w:numPr>
        <w:spacing w:line="360" w:lineRule="auto"/>
        <w:ind w:hanging="360"/>
      </w:pPr>
      <w:r>
        <w:rPr>
          <w:rFonts w:ascii="Tahoma" w:eastAsia="Tahoma" w:hAnsi="Tahoma" w:cs="Tahoma"/>
        </w:rPr>
        <w:t xml:space="preserve">Student will call his/her parent to bring a change of clothing or will wear clothing that is provided by the </w:t>
      </w:r>
      <w:proofErr w:type="gramStart"/>
      <w:r>
        <w:rPr>
          <w:rFonts w:ascii="Tahoma" w:eastAsia="Tahoma" w:hAnsi="Tahoma" w:cs="Tahoma"/>
        </w:rPr>
        <w:t>office</w:t>
      </w:r>
      <w:proofErr w:type="gramEnd"/>
    </w:p>
    <w:p w14:paraId="1C9255FC" w14:textId="77777777" w:rsidR="00DD0C31" w:rsidRDefault="00DD0C31" w:rsidP="00DD0C31">
      <w:pPr>
        <w:pStyle w:val="Normal1"/>
        <w:numPr>
          <w:ilvl w:val="0"/>
          <w:numId w:val="10"/>
        </w:numPr>
        <w:spacing w:line="360" w:lineRule="auto"/>
        <w:ind w:hanging="360"/>
      </w:pPr>
      <w:r>
        <w:rPr>
          <w:rFonts w:ascii="Tahoma" w:eastAsia="Tahoma" w:hAnsi="Tahoma" w:cs="Tahoma"/>
        </w:rPr>
        <w:t xml:space="preserve">Student may be isolated if situation cannot be </w:t>
      </w:r>
      <w:proofErr w:type="gramStart"/>
      <w:r>
        <w:rPr>
          <w:rFonts w:ascii="Tahoma" w:eastAsia="Tahoma" w:hAnsi="Tahoma" w:cs="Tahoma"/>
        </w:rPr>
        <w:t>corrected</w:t>
      </w:r>
      <w:proofErr w:type="gramEnd"/>
    </w:p>
    <w:p w14:paraId="34F96C54" w14:textId="77777777" w:rsidR="00DD0C31" w:rsidRDefault="00DD0C31" w:rsidP="00DD0C31">
      <w:pPr>
        <w:pStyle w:val="Normal1"/>
        <w:numPr>
          <w:ilvl w:val="0"/>
          <w:numId w:val="10"/>
        </w:numPr>
        <w:spacing w:line="360" w:lineRule="auto"/>
        <w:ind w:hanging="360"/>
      </w:pPr>
      <w:r>
        <w:rPr>
          <w:rFonts w:ascii="Tahoma" w:eastAsia="Tahoma" w:hAnsi="Tahoma" w:cs="Tahoma"/>
        </w:rPr>
        <w:t xml:space="preserve">Student will turn clothing inside out if requested to do </w:t>
      </w:r>
      <w:proofErr w:type="gramStart"/>
      <w:r>
        <w:rPr>
          <w:rFonts w:ascii="Tahoma" w:eastAsia="Tahoma" w:hAnsi="Tahoma" w:cs="Tahoma"/>
        </w:rPr>
        <w:t>so</w:t>
      </w:r>
      <w:proofErr w:type="gramEnd"/>
    </w:p>
    <w:p w14:paraId="5FBDACCD" w14:textId="77777777" w:rsidR="00DD0C31" w:rsidRDefault="00DD0C31" w:rsidP="00DD0C31">
      <w:pPr>
        <w:pStyle w:val="Normal1"/>
        <w:numPr>
          <w:ilvl w:val="0"/>
          <w:numId w:val="10"/>
        </w:numPr>
        <w:spacing w:line="360" w:lineRule="auto"/>
        <w:ind w:hanging="360"/>
      </w:pPr>
      <w:r>
        <w:rPr>
          <w:rFonts w:ascii="Tahoma" w:eastAsia="Tahoma" w:hAnsi="Tahoma" w:cs="Tahoma"/>
        </w:rPr>
        <w:t xml:space="preserve">Refusal to comply with these remedies will result in disciplinary </w:t>
      </w:r>
      <w:proofErr w:type="gramStart"/>
      <w:r>
        <w:rPr>
          <w:rFonts w:ascii="Tahoma" w:eastAsia="Tahoma" w:hAnsi="Tahoma" w:cs="Tahoma"/>
        </w:rPr>
        <w:t>action</w:t>
      </w:r>
      <w:proofErr w:type="gramEnd"/>
      <w:r>
        <w:rPr>
          <w:rFonts w:ascii="Tahoma" w:eastAsia="Tahoma" w:hAnsi="Tahoma" w:cs="Tahoma"/>
        </w:rPr>
        <w:t xml:space="preserve"> </w:t>
      </w:r>
    </w:p>
    <w:p w14:paraId="38C04EEA" w14:textId="77777777" w:rsidR="00E326D3" w:rsidRDefault="00E326D3" w:rsidP="00DD0C31">
      <w:pPr>
        <w:pStyle w:val="Normal1"/>
        <w:spacing w:line="360" w:lineRule="auto"/>
        <w:rPr>
          <w:rFonts w:ascii="Tahoma" w:eastAsia="Tahoma" w:hAnsi="Tahoma" w:cs="Tahoma"/>
          <w:b/>
        </w:rPr>
      </w:pPr>
    </w:p>
    <w:p w14:paraId="2C5DD751" w14:textId="77777777" w:rsidR="001B08C4" w:rsidRDefault="001B08C4" w:rsidP="00DD0C31">
      <w:pPr>
        <w:pStyle w:val="Normal1"/>
        <w:spacing w:line="360" w:lineRule="auto"/>
        <w:rPr>
          <w:rFonts w:ascii="Tahoma" w:eastAsia="Tahoma" w:hAnsi="Tahoma" w:cs="Tahoma"/>
          <w:b/>
        </w:rPr>
      </w:pPr>
    </w:p>
    <w:p w14:paraId="7E8B8AAA" w14:textId="711E2427" w:rsidR="00DD0C31" w:rsidRDefault="00C35404" w:rsidP="00DD0C31">
      <w:pPr>
        <w:pStyle w:val="Normal1"/>
        <w:spacing w:line="360" w:lineRule="auto"/>
        <w:rPr>
          <w:rFonts w:ascii="Tahoma" w:eastAsia="Tahoma" w:hAnsi="Tahoma" w:cs="Tahoma"/>
          <w:b/>
        </w:rPr>
      </w:pPr>
      <w:r>
        <w:rPr>
          <w:rFonts w:ascii="Tahoma" w:eastAsia="Tahoma" w:hAnsi="Tahoma" w:cs="Tahoma"/>
          <w:b/>
        </w:rPr>
        <w:t>G</w:t>
      </w:r>
      <w:r w:rsidR="00DD0C31">
        <w:rPr>
          <w:rFonts w:ascii="Tahoma" w:eastAsia="Tahoma" w:hAnsi="Tahoma" w:cs="Tahoma"/>
          <w:b/>
        </w:rPr>
        <w:t>ENERAL INFORMATION</w:t>
      </w:r>
    </w:p>
    <w:p w14:paraId="4A539298" w14:textId="77777777" w:rsidR="00DD0C31" w:rsidRDefault="00DD0C31" w:rsidP="00DD0C31">
      <w:pPr>
        <w:pStyle w:val="Heading1"/>
        <w:jc w:val="center"/>
        <w:rPr>
          <w:u w:val="single"/>
        </w:rPr>
      </w:pPr>
      <w:r>
        <w:rPr>
          <w:u w:val="single"/>
        </w:rPr>
        <w:t>School Calendar</w:t>
      </w:r>
    </w:p>
    <w:p w14:paraId="032BAE5C" w14:textId="5B62573A" w:rsidR="00DD0C31" w:rsidRDefault="00DD0C31" w:rsidP="00DD0C31">
      <w:pPr>
        <w:pStyle w:val="Normal1"/>
        <w:spacing w:line="360" w:lineRule="auto"/>
        <w:rPr>
          <w:rFonts w:ascii="Tahoma" w:eastAsia="Tahoma" w:hAnsi="Tahoma" w:cs="Tahoma"/>
        </w:rPr>
      </w:pPr>
      <w:bookmarkStart w:id="27" w:name="_Hlk45012295"/>
      <w:r>
        <w:rPr>
          <w:rFonts w:ascii="Tahoma" w:eastAsia="Tahoma" w:hAnsi="Tahoma" w:cs="Tahoma"/>
        </w:rPr>
        <w:t xml:space="preserve">The Intermediate Unit 1 Educational Campus at </w:t>
      </w:r>
      <w:r w:rsidR="00540600">
        <w:rPr>
          <w:rFonts w:ascii="Tahoma" w:eastAsia="Tahoma" w:hAnsi="Tahoma" w:cs="Tahoma"/>
        </w:rPr>
        <w:t>McMurray</w:t>
      </w:r>
      <w:r>
        <w:rPr>
          <w:rFonts w:ascii="Tahoma" w:eastAsia="Tahoma" w:hAnsi="Tahoma" w:cs="Tahoma"/>
        </w:rPr>
        <w:t xml:space="preserve"> </w:t>
      </w:r>
      <w:r>
        <w:rPr>
          <w:rFonts w:ascii="Tahoma" w:hAnsi="Tahoma"/>
        </w:rPr>
        <w:t xml:space="preserve">will follow a designated calendar for </w:t>
      </w:r>
      <w:r w:rsidRPr="00B05D7E">
        <w:rPr>
          <w:rFonts w:ascii="Tahoma" w:hAnsi="Tahoma"/>
        </w:rPr>
        <w:lastRenderedPageBreak/>
        <w:t xml:space="preserve">the </w:t>
      </w:r>
      <w:r w:rsidR="00E326D3">
        <w:rPr>
          <w:rFonts w:ascii="Tahoma" w:hAnsi="Tahoma"/>
        </w:rPr>
        <w:t>202</w:t>
      </w:r>
      <w:r w:rsidR="00154ADC">
        <w:rPr>
          <w:rFonts w:ascii="Tahoma" w:hAnsi="Tahoma"/>
        </w:rPr>
        <w:t>3</w:t>
      </w:r>
      <w:r w:rsidR="00E326D3">
        <w:rPr>
          <w:rFonts w:ascii="Tahoma" w:hAnsi="Tahoma"/>
        </w:rPr>
        <w:t>-</w:t>
      </w:r>
      <w:r>
        <w:rPr>
          <w:rFonts w:ascii="Tahoma" w:hAnsi="Tahoma"/>
        </w:rPr>
        <w:t>2</w:t>
      </w:r>
      <w:r w:rsidR="007373C2">
        <w:rPr>
          <w:rFonts w:ascii="Tahoma" w:hAnsi="Tahoma"/>
        </w:rPr>
        <w:t>02</w:t>
      </w:r>
      <w:r w:rsidR="00154ADC">
        <w:rPr>
          <w:rFonts w:ascii="Tahoma" w:hAnsi="Tahoma"/>
        </w:rPr>
        <w:t>4</w:t>
      </w:r>
      <w:r>
        <w:rPr>
          <w:rFonts w:ascii="Tahoma" w:hAnsi="Tahoma"/>
        </w:rPr>
        <w:t xml:space="preserve"> </w:t>
      </w:r>
      <w:r w:rsidRPr="00B05D7E">
        <w:rPr>
          <w:rFonts w:ascii="Tahoma" w:hAnsi="Tahoma"/>
        </w:rPr>
        <w:t>school year</w:t>
      </w:r>
      <w:r>
        <w:rPr>
          <w:rFonts w:ascii="Tahoma" w:eastAsia="Tahoma" w:hAnsi="Tahoma" w:cs="Tahoma"/>
        </w:rPr>
        <w:t xml:space="preserve">. </w:t>
      </w:r>
      <w:bookmarkEnd w:id="27"/>
      <w:r>
        <w:rPr>
          <w:rFonts w:ascii="Tahoma" w:eastAsia="Tahoma" w:hAnsi="Tahoma" w:cs="Tahoma"/>
        </w:rPr>
        <w:t>A copy of the calendar is mailed and sent home with each student. Additional copies can be obtained from the school secretary.</w:t>
      </w:r>
    </w:p>
    <w:p w14:paraId="3DCCAA6E" w14:textId="77777777" w:rsidR="00DD0C31" w:rsidRDefault="00DD0C31" w:rsidP="00DD0C31">
      <w:pPr>
        <w:pStyle w:val="Heading1"/>
        <w:rPr>
          <w:u w:val="single"/>
        </w:rPr>
      </w:pPr>
    </w:p>
    <w:p w14:paraId="201CCACC" w14:textId="77777777" w:rsidR="00472392" w:rsidRDefault="00472392" w:rsidP="00472392">
      <w:pPr>
        <w:pStyle w:val="Heading1"/>
        <w:jc w:val="center"/>
        <w:rPr>
          <w:u w:val="single"/>
        </w:rPr>
      </w:pPr>
      <w:r>
        <w:rPr>
          <w:u w:val="single"/>
        </w:rPr>
        <w:t>School Delays and Cancellations</w:t>
      </w:r>
    </w:p>
    <w:p w14:paraId="0B9CB96C" w14:textId="3A1FC588" w:rsidR="00472392" w:rsidRDefault="00472392" w:rsidP="00472392">
      <w:pPr>
        <w:pStyle w:val="Normal1"/>
        <w:spacing w:line="360" w:lineRule="auto"/>
        <w:rPr>
          <w:rFonts w:ascii="Tahoma" w:eastAsia="Tahoma" w:hAnsi="Tahoma" w:cs="Tahoma"/>
        </w:rPr>
      </w:pPr>
      <w:r>
        <w:rPr>
          <w:rFonts w:ascii="Tahoma" w:eastAsia="Tahoma" w:hAnsi="Tahoma" w:cs="Tahoma"/>
        </w:rPr>
        <w:t xml:space="preserve">The Intermediate Unit I Educational Campus at </w:t>
      </w:r>
      <w:r w:rsidR="00540600">
        <w:rPr>
          <w:rFonts w:ascii="Tahoma" w:eastAsia="Tahoma" w:hAnsi="Tahoma" w:cs="Tahoma"/>
        </w:rPr>
        <w:t>McMurray</w:t>
      </w:r>
      <w:r>
        <w:rPr>
          <w:rFonts w:ascii="Tahoma" w:eastAsia="Tahoma" w:hAnsi="Tahoma" w:cs="Tahoma"/>
        </w:rPr>
        <w:t xml:space="preserve"> will announce school delays and cancellations separately from the student’s home school district. Any school delay or cancellation will be reported on the following radio and TV stations: </w:t>
      </w:r>
    </w:p>
    <w:p w14:paraId="16821863" w14:textId="77777777" w:rsidR="00472392" w:rsidRDefault="00472392" w:rsidP="00472392">
      <w:pPr>
        <w:pStyle w:val="Normal1"/>
        <w:spacing w:line="360" w:lineRule="auto"/>
        <w:ind w:left="720" w:firstLine="720"/>
        <w:rPr>
          <w:rFonts w:ascii="Tahoma" w:eastAsia="Tahoma" w:hAnsi="Tahoma" w:cs="Tahoma"/>
        </w:rPr>
      </w:pPr>
      <w:r>
        <w:rPr>
          <w:rFonts w:ascii="Tahoma" w:eastAsia="Tahoma" w:hAnsi="Tahoma" w:cs="Tahoma"/>
        </w:rPr>
        <w:t xml:space="preserve"> WJPA Radio – 1450 AM</w:t>
      </w:r>
      <w:r>
        <w:rPr>
          <w:rFonts w:ascii="Tahoma" w:eastAsia="Tahoma" w:hAnsi="Tahoma" w:cs="Tahoma"/>
        </w:rPr>
        <w:tab/>
      </w:r>
      <w:r>
        <w:rPr>
          <w:rFonts w:ascii="Tahoma" w:eastAsia="Tahoma" w:hAnsi="Tahoma" w:cs="Tahoma"/>
        </w:rPr>
        <w:tab/>
        <w:t>KDKA TV – Channel 2</w:t>
      </w:r>
    </w:p>
    <w:p w14:paraId="17EE51A1" w14:textId="77777777" w:rsidR="00472392" w:rsidRDefault="00472392" w:rsidP="00472392">
      <w:pPr>
        <w:pStyle w:val="Normal1"/>
        <w:spacing w:line="360" w:lineRule="auto"/>
        <w:ind w:left="720" w:firstLine="720"/>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WPXI TV – Channel 11</w:t>
      </w:r>
    </w:p>
    <w:p w14:paraId="2CBE41CA" w14:textId="77777777" w:rsidR="00472392" w:rsidRDefault="00472392" w:rsidP="00472392">
      <w:pPr>
        <w:pStyle w:val="Normal1"/>
        <w:spacing w:line="360" w:lineRule="auto"/>
        <w:ind w:left="720" w:firstLine="720"/>
        <w:rPr>
          <w:rFonts w:ascii="Tahoma" w:eastAsia="Tahoma" w:hAnsi="Tahoma" w:cs="Tahoma"/>
          <w:b/>
          <w:u w:val="single"/>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WTAE TV – Channel 4</w:t>
      </w:r>
    </w:p>
    <w:p w14:paraId="61AF25BC" w14:textId="77777777" w:rsidR="00DD0C31" w:rsidRDefault="00DD0C31" w:rsidP="00DD0C31">
      <w:pPr>
        <w:pStyle w:val="Normal1"/>
        <w:keepNext/>
        <w:spacing w:line="360" w:lineRule="auto"/>
        <w:jc w:val="center"/>
        <w:rPr>
          <w:rFonts w:ascii="Tahoma" w:eastAsia="Tahoma" w:hAnsi="Tahoma" w:cs="Tahoma"/>
          <w:b/>
          <w:i/>
          <w:u w:val="single"/>
        </w:rPr>
      </w:pPr>
    </w:p>
    <w:p w14:paraId="1747939D"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Announcements</w:t>
      </w:r>
    </w:p>
    <w:p w14:paraId="2FF69A3F"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Announcements are made daily over the PA system. Students are responsible for listening to and adhering to the daily announcements.  </w:t>
      </w:r>
    </w:p>
    <w:p w14:paraId="22881CCF" w14:textId="77777777" w:rsidR="00DD0C31" w:rsidRDefault="00DD0C31" w:rsidP="00DD0C31">
      <w:pPr>
        <w:pStyle w:val="Normal1"/>
        <w:keepNext/>
        <w:spacing w:line="360" w:lineRule="auto"/>
        <w:jc w:val="center"/>
        <w:rPr>
          <w:rFonts w:ascii="Tahoma" w:eastAsia="Tahoma" w:hAnsi="Tahoma" w:cs="Tahoma"/>
          <w:b/>
          <w:i/>
          <w:u w:val="single"/>
        </w:rPr>
      </w:pPr>
    </w:p>
    <w:p w14:paraId="5AC5F455"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Pledge Of Allegiance</w:t>
      </w:r>
    </w:p>
    <w:p w14:paraId="773B577D" w14:textId="407A4A9C" w:rsidR="00DD0C31" w:rsidRDefault="00DD0C31" w:rsidP="00DD0C31">
      <w:pPr>
        <w:pStyle w:val="Normal1"/>
        <w:spacing w:line="360" w:lineRule="auto"/>
        <w:rPr>
          <w:rFonts w:ascii="Tahoma" w:eastAsia="Tahoma" w:hAnsi="Tahoma" w:cs="Tahoma"/>
        </w:rPr>
      </w:pPr>
      <w:r>
        <w:rPr>
          <w:rFonts w:ascii="Tahoma" w:eastAsia="Tahoma" w:hAnsi="Tahoma" w:cs="Tahoma"/>
        </w:rPr>
        <w:t xml:space="preserve">It is the responsibility of every citizen of the United States of America to show respect for his/her country and its Flag. A student may choose not to recite the Pledge of Allegiance to the Flag on the basis of personal belief or religious convictions. A student who chooses to refrain from participation will respect the rights and interests of his/her classmates who wish to participate. A student who chooses to refrain from participation may stand or sit and will remain respectfully silent throughout the Pledge of Allegiance. </w:t>
      </w:r>
    </w:p>
    <w:p w14:paraId="3A9844DB" w14:textId="77777777" w:rsidR="00DD0C31" w:rsidRDefault="00DD0C31" w:rsidP="00DD0C31">
      <w:pPr>
        <w:pStyle w:val="Normal1"/>
        <w:spacing w:line="360" w:lineRule="auto"/>
        <w:rPr>
          <w:rFonts w:ascii="Tahoma" w:eastAsia="Tahoma" w:hAnsi="Tahoma" w:cs="Tahoma"/>
          <w:b/>
          <w:i/>
          <w:u w:val="single"/>
        </w:rPr>
      </w:pPr>
    </w:p>
    <w:p w14:paraId="7E965581"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Valuables</w:t>
      </w:r>
    </w:p>
    <w:p w14:paraId="685B2ECC" w14:textId="77777777" w:rsidR="00DD0C31" w:rsidRDefault="00DD0C31" w:rsidP="00DD0C31">
      <w:pPr>
        <w:pStyle w:val="Normal1"/>
        <w:spacing w:line="360" w:lineRule="auto"/>
        <w:rPr>
          <w:rFonts w:ascii="Tahoma" w:eastAsia="Tahoma" w:hAnsi="Tahoma" w:cs="Tahoma"/>
        </w:rPr>
      </w:pPr>
      <w:r>
        <w:rPr>
          <w:rFonts w:ascii="Tahoma" w:eastAsia="Tahoma" w:hAnsi="Tahoma" w:cs="Tahoma"/>
          <w:i/>
        </w:rPr>
        <w:t>The school is not responsible for lost or stolen items</w:t>
      </w:r>
      <w:r>
        <w:rPr>
          <w:rFonts w:ascii="Tahoma" w:eastAsia="Tahoma" w:hAnsi="Tahoma" w:cs="Tahoma"/>
        </w:rPr>
        <w:t>.  A student is prohibited from bringing large sums of money and other items of value to school.</w:t>
      </w:r>
    </w:p>
    <w:p w14:paraId="0D1F288C" w14:textId="77777777" w:rsidR="00DD0C31" w:rsidRDefault="00DD0C31" w:rsidP="00DD0C31">
      <w:pPr>
        <w:pStyle w:val="Heading1"/>
        <w:jc w:val="center"/>
        <w:rPr>
          <w:u w:val="single"/>
        </w:rPr>
      </w:pPr>
    </w:p>
    <w:p w14:paraId="7F632D91" w14:textId="77777777" w:rsidR="00DD0C31" w:rsidRDefault="00DD0C31" w:rsidP="00DD0C31">
      <w:pPr>
        <w:pStyle w:val="Heading1"/>
        <w:jc w:val="center"/>
        <w:rPr>
          <w:u w:val="single"/>
        </w:rPr>
      </w:pPr>
      <w:r>
        <w:rPr>
          <w:u w:val="single"/>
        </w:rPr>
        <w:t>Lost and Found</w:t>
      </w:r>
    </w:p>
    <w:p w14:paraId="1AD8020C" w14:textId="77777777" w:rsidR="00DD0C31" w:rsidRDefault="00DD0C31" w:rsidP="00DD0C31">
      <w:pPr>
        <w:pStyle w:val="Normal1"/>
        <w:spacing w:line="360" w:lineRule="auto"/>
        <w:rPr>
          <w:rFonts w:ascii="Tahoma" w:eastAsia="Tahoma" w:hAnsi="Tahoma" w:cs="Tahoma"/>
        </w:rPr>
      </w:pPr>
      <w:r>
        <w:rPr>
          <w:rFonts w:ascii="Tahoma" w:eastAsia="Tahoma" w:hAnsi="Tahoma" w:cs="Tahoma"/>
        </w:rPr>
        <w:t>Lost and Found items are located in the office. Unclaimed items will be disposed of after the completion of Semester 1 (January) and then again after the last day of school.</w:t>
      </w:r>
    </w:p>
    <w:p w14:paraId="6BD34F43" w14:textId="77777777" w:rsidR="00DD0C31" w:rsidRDefault="00DD0C31" w:rsidP="00DD0C31">
      <w:pPr>
        <w:pStyle w:val="Heading1"/>
        <w:jc w:val="center"/>
        <w:rPr>
          <w:rFonts w:ascii="Times New Roman" w:eastAsia="Times New Roman" w:hAnsi="Times New Roman" w:cs="Times New Roman"/>
          <w:b w:val="0"/>
          <w:i w:val="0"/>
        </w:rPr>
      </w:pPr>
    </w:p>
    <w:p w14:paraId="2494B36E" w14:textId="77777777" w:rsidR="00DD0C31" w:rsidRDefault="00DD0C31" w:rsidP="00DD0C31">
      <w:pPr>
        <w:pStyle w:val="Heading1"/>
        <w:jc w:val="center"/>
        <w:rPr>
          <w:u w:val="single"/>
        </w:rPr>
      </w:pPr>
      <w:r>
        <w:rPr>
          <w:u w:val="single"/>
        </w:rPr>
        <w:t>Lost or Damaged Textbooks</w:t>
      </w:r>
    </w:p>
    <w:p w14:paraId="77B440A0" w14:textId="77777777" w:rsidR="00DD0C31" w:rsidRDefault="00DD0C31" w:rsidP="00DD0C31">
      <w:pPr>
        <w:pStyle w:val="Normal1"/>
        <w:spacing w:line="360" w:lineRule="auto"/>
        <w:rPr>
          <w:rFonts w:ascii="Tahoma" w:eastAsia="Tahoma" w:hAnsi="Tahoma" w:cs="Tahoma"/>
        </w:rPr>
      </w:pPr>
      <w:r>
        <w:rPr>
          <w:rFonts w:ascii="Tahoma" w:eastAsia="Tahoma" w:hAnsi="Tahoma" w:cs="Tahoma"/>
        </w:rPr>
        <w:t>A student is responsible for the proper use and care of his/her textbooks.  A student will pay for lost or damaged books.</w:t>
      </w:r>
    </w:p>
    <w:p w14:paraId="592026C5" w14:textId="77777777" w:rsidR="00DD0C31" w:rsidRDefault="00DD0C31" w:rsidP="00DD0C31">
      <w:pPr>
        <w:pStyle w:val="Heading1"/>
        <w:jc w:val="center"/>
        <w:rPr>
          <w:u w:val="single"/>
        </w:rPr>
      </w:pPr>
    </w:p>
    <w:p w14:paraId="417C3C17" w14:textId="59E94856" w:rsidR="00DD0C31" w:rsidRDefault="00DD0C31" w:rsidP="00DD0C31">
      <w:pPr>
        <w:pStyle w:val="Heading1"/>
        <w:jc w:val="center"/>
        <w:rPr>
          <w:u w:val="single"/>
        </w:rPr>
      </w:pPr>
      <w:r>
        <w:rPr>
          <w:u w:val="single"/>
        </w:rPr>
        <w:t>Emergency Contacts/Legal Documentation</w:t>
      </w:r>
      <w:r w:rsidR="00C97EF9">
        <w:rPr>
          <w:u w:val="single"/>
        </w:rPr>
        <w:t>/Change of Address and Number</w:t>
      </w:r>
    </w:p>
    <w:p w14:paraId="561A271B"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 student and/or his/her parent(s)/guardian(s) must report any change of address and/or telephone number to the office secretary. This information is very important in the event that the school needs to communicate with a parent/guardian (e. g., when a child becomes ill, in emergency situations, etc.). </w:t>
      </w:r>
    </w:p>
    <w:p w14:paraId="445B0E1A" w14:textId="77777777" w:rsidR="00DD0C31" w:rsidRDefault="00DD0C31" w:rsidP="00DD0C31">
      <w:pPr>
        <w:pStyle w:val="Normal1"/>
        <w:spacing w:line="360" w:lineRule="auto"/>
        <w:rPr>
          <w:rFonts w:ascii="Tahoma" w:eastAsia="Tahoma" w:hAnsi="Tahoma" w:cs="Tahoma"/>
        </w:rPr>
      </w:pPr>
    </w:p>
    <w:p w14:paraId="7438C65F"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If the court issues updated custody agreements, legal documentation must be submitted to the school immediately upon receipt.  If this would change any information listed on the emergency contact sheet, an updated one must be submitted along with the custody agreement.  </w:t>
      </w:r>
    </w:p>
    <w:p w14:paraId="411F1CED" w14:textId="77777777" w:rsidR="00DD0C31" w:rsidRDefault="00DD0C31" w:rsidP="00DD0C31">
      <w:pPr>
        <w:pStyle w:val="Normal1"/>
        <w:spacing w:line="360" w:lineRule="auto"/>
        <w:jc w:val="center"/>
        <w:rPr>
          <w:rFonts w:ascii="Tahoma" w:eastAsia="Tahoma" w:hAnsi="Tahoma" w:cs="Tahoma"/>
          <w:b/>
          <w:i/>
          <w:u w:val="single"/>
        </w:rPr>
      </w:pPr>
    </w:p>
    <w:p w14:paraId="61A59805"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Public Display of Affection</w:t>
      </w:r>
    </w:p>
    <w:p w14:paraId="28C5F58C" w14:textId="59EAE1D7" w:rsidR="00DD0C31" w:rsidRDefault="00DD0C31" w:rsidP="00DD0C31">
      <w:pPr>
        <w:pStyle w:val="Normal1"/>
        <w:spacing w:line="360" w:lineRule="auto"/>
        <w:rPr>
          <w:rFonts w:ascii="Tahoma" w:eastAsia="Tahoma" w:hAnsi="Tahoma" w:cs="Tahoma"/>
        </w:rPr>
      </w:pPr>
      <w:r>
        <w:rPr>
          <w:rFonts w:ascii="Tahoma" w:eastAsia="Tahoma" w:hAnsi="Tahoma" w:cs="Tahoma"/>
        </w:rPr>
        <w:t xml:space="preserve">Displays of affection including but not limited to kissing and fondling are not permitted in school. If a verbal warning does not end this problem, then parents/guardians will be </w:t>
      </w:r>
      <w:proofErr w:type="gramStart"/>
      <w:r>
        <w:rPr>
          <w:rFonts w:ascii="Tahoma" w:eastAsia="Tahoma" w:hAnsi="Tahoma" w:cs="Tahoma"/>
        </w:rPr>
        <w:t>notified</w:t>
      </w:r>
      <w:proofErr w:type="gramEnd"/>
      <w:r>
        <w:rPr>
          <w:rFonts w:ascii="Tahoma" w:eastAsia="Tahoma" w:hAnsi="Tahoma" w:cs="Tahoma"/>
        </w:rPr>
        <w:t xml:space="preserve"> and disciplinary action may be taken.</w:t>
      </w:r>
    </w:p>
    <w:p w14:paraId="23572562" w14:textId="77777777" w:rsidR="00C35404" w:rsidRDefault="00C35404" w:rsidP="00DD0C31">
      <w:pPr>
        <w:pStyle w:val="Normal1"/>
        <w:spacing w:line="360" w:lineRule="auto"/>
        <w:jc w:val="center"/>
        <w:rPr>
          <w:rFonts w:ascii="Tahoma" w:eastAsia="Tahoma" w:hAnsi="Tahoma" w:cs="Tahoma"/>
          <w:b/>
          <w:i/>
          <w:u w:val="single"/>
        </w:rPr>
      </w:pPr>
    </w:p>
    <w:p w14:paraId="6F075368" w14:textId="0688BAFA"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Dismissal</w:t>
      </w:r>
      <w:r w:rsidR="001B08C4">
        <w:rPr>
          <w:rFonts w:ascii="Tahoma" w:eastAsia="Tahoma" w:hAnsi="Tahoma" w:cs="Tahoma"/>
          <w:b/>
          <w:i/>
          <w:u w:val="single"/>
        </w:rPr>
        <w:t>/</w:t>
      </w:r>
      <w:r>
        <w:rPr>
          <w:rFonts w:ascii="Tahoma" w:eastAsia="Tahoma" w:hAnsi="Tahoma" w:cs="Tahoma"/>
          <w:b/>
          <w:i/>
          <w:u w:val="single"/>
        </w:rPr>
        <w:t>End of the School Day</w:t>
      </w:r>
    </w:p>
    <w:p w14:paraId="0717A503"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All students must remain in their classroom until their buses/vans has been called by school district. Only the designated exit is to be used to load buses/vans. Never cross in front of or go </w:t>
      </w:r>
      <w:r>
        <w:rPr>
          <w:rFonts w:ascii="Tahoma" w:eastAsia="Tahoma" w:hAnsi="Tahoma" w:cs="Tahoma"/>
        </w:rPr>
        <w:lastRenderedPageBreak/>
        <w:t>between buses. No one is to loiter in the loading area.</w:t>
      </w:r>
    </w:p>
    <w:p w14:paraId="31220AAE" w14:textId="77777777" w:rsidR="00DD0C31" w:rsidRDefault="00DD0C31" w:rsidP="00DD0C31">
      <w:pPr>
        <w:pStyle w:val="Heading1"/>
        <w:jc w:val="center"/>
        <w:rPr>
          <w:u w:val="single"/>
        </w:rPr>
      </w:pPr>
    </w:p>
    <w:p w14:paraId="02007D99" w14:textId="77777777" w:rsidR="00DD0C31" w:rsidRDefault="00DD0C31" w:rsidP="00DD0C31">
      <w:pPr>
        <w:pStyle w:val="Heading1"/>
        <w:jc w:val="center"/>
        <w:rPr>
          <w:u w:val="single"/>
        </w:rPr>
      </w:pPr>
      <w:r>
        <w:rPr>
          <w:u w:val="single"/>
        </w:rPr>
        <w:t>Field Trips</w:t>
      </w:r>
    </w:p>
    <w:p w14:paraId="5334469D" w14:textId="132CD328" w:rsidR="00DD0C31" w:rsidRDefault="00DD0C31" w:rsidP="00DD0C31">
      <w:pPr>
        <w:pStyle w:val="Normal1"/>
        <w:spacing w:line="360" w:lineRule="auto"/>
        <w:rPr>
          <w:rFonts w:ascii="Tahoma" w:eastAsia="Tahoma" w:hAnsi="Tahoma" w:cs="Tahoma"/>
        </w:rPr>
      </w:pPr>
      <w:r>
        <w:rPr>
          <w:rFonts w:ascii="Tahoma" w:eastAsia="Tahoma" w:hAnsi="Tahoma" w:cs="Tahoma"/>
        </w:rPr>
        <w:t xml:space="preserve">A field trip is defined as any activity that is designed to culminate or enrich a unit of instruction. Students participating in a field trip are transported away from school premises, are provided with a first-hand educational experience not available in the </w:t>
      </w:r>
      <w:proofErr w:type="gramStart"/>
      <w:r>
        <w:rPr>
          <w:rFonts w:ascii="Tahoma" w:eastAsia="Tahoma" w:hAnsi="Tahoma" w:cs="Tahoma"/>
        </w:rPr>
        <w:t>classroom, and</w:t>
      </w:r>
      <w:proofErr w:type="gramEnd"/>
      <w:r>
        <w:rPr>
          <w:rFonts w:ascii="Tahoma" w:eastAsia="Tahoma" w:hAnsi="Tahoma" w:cs="Tahoma"/>
        </w:rPr>
        <w:t xml:space="preserve"> are supervised by one or more of the </w:t>
      </w:r>
      <w:r w:rsidR="00540600">
        <w:rPr>
          <w:rFonts w:ascii="Tahoma" w:eastAsia="Tahoma" w:hAnsi="Tahoma" w:cs="Tahoma"/>
        </w:rPr>
        <w:t>McMurray</w:t>
      </w:r>
      <w:r>
        <w:rPr>
          <w:rFonts w:ascii="Tahoma" w:eastAsia="Tahoma" w:hAnsi="Tahoma" w:cs="Tahoma"/>
        </w:rPr>
        <w:t xml:space="preserve"> Campus staff.  During field trips, students remain under the supervision and responsibility of the </w:t>
      </w:r>
      <w:r w:rsidR="00540600">
        <w:rPr>
          <w:rFonts w:ascii="Tahoma" w:eastAsia="Tahoma" w:hAnsi="Tahoma" w:cs="Tahoma"/>
        </w:rPr>
        <w:t>McMurray</w:t>
      </w:r>
      <w:r>
        <w:rPr>
          <w:rFonts w:ascii="Tahoma" w:eastAsia="Tahoma" w:hAnsi="Tahoma" w:cs="Tahoma"/>
        </w:rPr>
        <w:t xml:space="preserve"> Campus staff and are subject to all rules and regulations.</w:t>
      </w:r>
    </w:p>
    <w:p w14:paraId="1785C6C9" w14:textId="77777777" w:rsidR="00DD0C31" w:rsidRDefault="00DD0C31" w:rsidP="00DD0C31">
      <w:pPr>
        <w:pStyle w:val="Normal1"/>
        <w:ind w:left="720"/>
        <w:rPr>
          <w:b/>
        </w:rPr>
      </w:pPr>
      <w:r>
        <w:rPr>
          <w:rFonts w:ascii="Tahoma" w:eastAsia="Tahoma" w:hAnsi="Tahoma" w:cs="Tahoma"/>
          <w:i/>
        </w:rPr>
        <w:t>Refer</w:t>
      </w:r>
      <w:r>
        <w:rPr>
          <w:rFonts w:ascii="Tahoma" w:eastAsia="Tahoma" w:hAnsi="Tahoma" w:cs="Tahoma"/>
        </w:rPr>
        <w:t xml:space="preserve"> </w:t>
      </w:r>
      <w:r>
        <w:rPr>
          <w:rFonts w:ascii="Tahoma" w:eastAsia="Tahoma" w:hAnsi="Tahoma" w:cs="Tahoma"/>
          <w:i/>
        </w:rPr>
        <w:t>to IU1 Board policy #</w:t>
      </w:r>
      <w:r>
        <w:rPr>
          <w:rFonts w:ascii="Tahoma" w:eastAsia="Tahoma" w:hAnsi="Tahoma" w:cs="Tahoma"/>
        </w:rPr>
        <w:t xml:space="preserve"> 121 – </w:t>
      </w:r>
      <w:r>
        <w:rPr>
          <w:rFonts w:ascii="Tahoma" w:eastAsia="Tahoma" w:hAnsi="Tahoma" w:cs="Tahoma"/>
          <w:b/>
        </w:rPr>
        <w:t>Field Trips</w:t>
      </w:r>
    </w:p>
    <w:p w14:paraId="0227C705" w14:textId="77777777" w:rsidR="00DD0C31" w:rsidRDefault="00DD0C31" w:rsidP="00DD0C31">
      <w:pPr>
        <w:pStyle w:val="Normal1"/>
        <w:spacing w:line="360" w:lineRule="auto"/>
        <w:rPr>
          <w:rFonts w:ascii="Tahoma" w:eastAsia="Tahoma" w:hAnsi="Tahoma" w:cs="Tahoma"/>
          <w:b/>
          <w:i/>
          <w:u w:val="single"/>
        </w:rPr>
      </w:pPr>
    </w:p>
    <w:p w14:paraId="4B0AAE8F" w14:textId="77777777" w:rsidR="00DD0C31" w:rsidRDefault="00DD0C31" w:rsidP="00DD0C31">
      <w:pPr>
        <w:jc w:val="center"/>
        <w:rPr>
          <w:rFonts w:ascii="Tahoma" w:hAnsi="Tahoma"/>
          <w:b/>
          <w:i/>
          <w:u w:val="single"/>
        </w:rPr>
      </w:pPr>
      <w:r w:rsidRPr="00085500">
        <w:rPr>
          <w:rFonts w:ascii="Tahoma" w:hAnsi="Tahoma"/>
          <w:b/>
          <w:i/>
          <w:u w:val="single"/>
        </w:rPr>
        <w:t>Recruiters</w:t>
      </w:r>
    </w:p>
    <w:p w14:paraId="73D77013" w14:textId="77777777" w:rsidR="00DD0C31" w:rsidRDefault="00DD0C31" w:rsidP="00DD0C31">
      <w:pPr>
        <w:rPr>
          <w:rFonts w:ascii="Tahoma" w:hAnsi="Tahoma"/>
        </w:rPr>
      </w:pPr>
      <w:r>
        <w:rPr>
          <w:rFonts w:ascii="Tahoma" w:hAnsi="Tahoma"/>
        </w:rPr>
        <w:t>Act 10 of 1991 and the No Child Left Behind Act of 2001 created mandates for receiving federal funds to provide student names, addresses, and telephone numbers available to military recruiters. Parents may opt out so that information is not released without their prior consent. Parents must notify the principal in writing of this decision.</w:t>
      </w:r>
    </w:p>
    <w:p w14:paraId="2AF38EBA" w14:textId="77777777" w:rsidR="00DD0C31" w:rsidRPr="0015203D" w:rsidRDefault="00DD0C31" w:rsidP="00DD0C31">
      <w:pPr>
        <w:pStyle w:val="Normal1"/>
        <w:spacing w:line="360" w:lineRule="auto"/>
        <w:rPr>
          <w:rFonts w:ascii="Tahoma" w:eastAsia="Tahoma" w:hAnsi="Tahoma" w:cs="Tahoma"/>
          <w:b/>
          <w:iCs/>
          <w:u w:val="single"/>
        </w:rPr>
      </w:pPr>
    </w:p>
    <w:p w14:paraId="5CB738EE" w14:textId="77777777" w:rsidR="00DD0C31" w:rsidRPr="007368A4" w:rsidRDefault="00DD0C31" w:rsidP="00DD0C31">
      <w:pPr>
        <w:pStyle w:val="Heading1"/>
        <w:jc w:val="center"/>
        <w:rPr>
          <w:iCs/>
          <w:u w:val="single"/>
        </w:rPr>
      </w:pPr>
      <w:bookmarkStart w:id="28" w:name="_Hlk45012491"/>
      <w:r w:rsidRPr="007368A4">
        <w:rPr>
          <w:iCs/>
          <w:u w:val="single"/>
        </w:rPr>
        <w:t>Work Permits</w:t>
      </w:r>
    </w:p>
    <w:p w14:paraId="7C0FE79C" w14:textId="77777777" w:rsidR="00DD0C31" w:rsidRDefault="00DD0C31" w:rsidP="00DD0C31">
      <w:pPr>
        <w:spacing w:line="360" w:lineRule="auto"/>
        <w:jc w:val="both"/>
        <w:rPr>
          <w:rFonts w:ascii="Tahoma" w:hAnsi="Tahoma"/>
        </w:rPr>
      </w:pPr>
      <w:r>
        <w:rPr>
          <w:rFonts w:ascii="Tahoma" w:hAnsi="Tahoma"/>
        </w:rPr>
        <w:t>A student wishing to obtain a permit for a part-time job during the school year must report to his/her home school to obtain the required forms.</w:t>
      </w:r>
    </w:p>
    <w:bookmarkEnd w:id="28"/>
    <w:p w14:paraId="0935541F" w14:textId="77777777" w:rsidR="00DD0C31" w:rsidRDefault="00DD0C31" w:rsidP="00DD0C31">
      <w:pPr>
        <w:pStyle w:val="Normal1"/>
        <w:spacing w:line="360" w:lineRule="auto"/>
        <w:rPr>
          <w:rFonts w:ascii="Tahoma" w:eastAsia="Tahoma" w:hAnsi="Tahoma" w:cs="Tahoma"/>
          <w:b/>
          <w:i/>
          <w:u w:val="single"/>
        </w:rPr>
      </w:pPr>
    </w:p>
    <w:p w14:paraId="5DE8D3E5"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Visitors</w:t>
      </w:r>
    </w:p>
    <w:p w14:paraId="4815DF98" w14:textId="7C650EEB" w:rsidR="00DD0C31" w:rsidRDefault="00DD0C31" w:rsidP="00DD0C31">
      <w:pPr>
        <w:pStyle w:val="Normal1"/>
        <w:spacing w:line="360" w:lineRule="auto"/>
        <w:rPr>
          <w:rFonts w:ascii="Tahoma" w:eastAsia="Tahoma" w:hAnsi="Tahoma" w:cs="Tahoma"/>
        </w:rPr>
      </w:pPr>
      <w:r w:rsidRPr="00BC0C27">
        <w:rPr>
          <w:rFonts w:ascii="Tahoma" w:hAnsi="Tahoma"/>
        </w:rPr>
        <w:t>Under normal operating conditions,</w:t>
      </w:r>
      <w:r>
        <w:rPr>
          <w:rFonts w:ascii="Tahoma" w:hAnsi="Tahoma"/>
        </w:rPr>
        <w:t xml:space="preserve"> t</w:t>
      </w:r>
      <w:r>
        <w:rPr>
          <w:rFonts w:ascii="Tahoma" w:eastAsia="Tahoma" w:hAnsi="Tahoma" w:cs="Tahoma"/>
        </w:rPr>
        <w:t>he staff welcomes and encourages visits to our school by parent(s)/guardian(s), community residents, agency personnel and educators. To ensure order, a visitor must comply with the policies and procedures of IU 1 and have their photo identification readily available.  Visitors may also be subject to the school’s entry procedures, including the use of metal detectors, searches, etc.  All building policies are clearly displayed at each entrance to the building. Individuals participating in approved activities (</w:t>
      </w:r>
      <w:proofErr w:type="gramStart"/>
      <w:r>
        <w:rPr>
          <w:rFonts w:ascii="Tahoma" w:eastAsia="Tahoma" w:hAnsi="Tahoma" w:cs="Tahoma"/>
        </w:rPr>
        <w:t>e.g.</w:t>
      </w:r>
      <w:proofErr w:type="gramEnd"/>
      <w:r>
        <w:rPr>
          <w:rFonts w:ascii="Tahoma" w:eastAsia="Tahoma" w:hAnsi="Tahoma" w:cs="Tahoma"/>
        </w:rPr>
        <w:t xml:space="preserve"> student teaching, social work internship, staff trainings, etc.) and agency personnel providing services to a student will follow the applicable procedures governing their visits, including acquiring the </w:t>
      </w:r>
      <w:r>
        <w:rPr>
          <w:rFonts w:ascii="Tahoma" w:eastAsia="Tahoma" w:hAnsi="Tahoma" w:cs="Tahoma"/>
        </w:rPr>
        <w:lastRenderedPageBreak/>
        <w:t xml:space="preserve">appropriate clearances.  Visitors must sign in and out at the main office and must wear any visitor identification provided to them.  </w:t>
      </w:r>
    </w:p>
    <w:p w14:paraId="0A2F972C" w14:textId="77777777" w:rsidR="00DD0C31" w:rsidRDefault="00DD0C31" w:rsidP="00DD0C31">
      <w:pPr>
        <w:pStyle w:val="Normal1"/>
        <w:spacing w:line="360" w:lineRule="auto"/>
        <w:ind w:left="720"/>
        <w:rPr>
          <w:rFonts w:ascii="Tahoma" w:eastAsia="Tahoma" w:hAnsi="Tahoma" w:cs="Tahoma"/>
        </w:rPr>
      </w:pPr>
      <w:r>
        <w:rPr>
          <w:rFonts w:ascii="Tahoma" w:eastAsia="Tahoma" w:hAnsi="Tahoma" w:cs="Tahoma"/>
          <w:i/>
        </w:rPr>
        <w:t>Refer to IU 1 Board policy #</w:t>
      </w:r>
      <w:r>
        <w:rPr>
          <w:rFonts w:ascii="Tahoma" w:eastAsia="Tahoma" w:hAnsi="Tahoma" w:cs="Tahoma"/>
        </w:rPr>
        <w:t xml:space="preserve"> 907 - </w:t>
      </w:r>
      <w:proofErr w:type="gramStart"/>
      <w:r>
        <w:rPr>
          <w:rFonts w:ascii="Tahoma" w:eastAsia="Tahoma" w:hAnsi="Tahoma" w:cs="Tahoma"/>
          <w:b/>
        </w:rPr>
        <w:t>Visitors</w:t>
      </w:r>
      <w:proofErr w:type="gramEnd"/>
    </w:p>
    <w:p w14:paraId="5EC73B5D" w14:textId="77777777" w:rsidR="00DD0C31" w:rsidRDefault="00DD0C31" w:rsidP="00DD0C31">
      <w:pPr>
        <w:pStyle w:val="Normal1"/>
        <w:spacing w:line="360" w:lineRule="auto"/>
        <w:rPr>
          <w:rFonts w:ascii="Tahoma" w:eastAsia="Tahoma" w:hAnsi="Tahoma" w:cs="Tahoma"/>
          <w:b/>
          <w:i/>
          <w:u w:val="single"/>
        </w:rPr>
      </w:pPr>
    </w:p>
    <w:p w14:paraId="1C3D4A76"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Integrated Pest Management</w:t>
      </w:r>
    </w:p>
    <w:p w14:paraId="765E4504"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Intermediate Unit shall utilize integrated pest management procedures to manage structural and landscape pests and the toxic chemicals used for their control in order to alleviate pest problems with the least possible hazard to people, </w:t>
      </w:r>
      <w:proofErr w:type="gramStart"/>
      <w:r>
        <w:rPr>
          <w:rFonts w:ascii="Tahoma" w:eastAsia="Tahoma" w:hAnsi="Tahoma" w:cs="Tahoma"/>
        </w:rPr>
        <w:t>property</w:t>
      </w:r>
      <w:proofErr w:type="gramEnd"/>
      <w:r>
        <w:rPr>
          <w:rFonts w:ascii="Tahoma" w:eastAsia="Tahoma" w:hAnsi="Tahoma" w:cs="Tahoma"/>
        </w:rPr>
        <w:t xml:space="preserve"> and the environment.</w:t>
      </w:r>
    </w:p>
    <w:p w14:paraId="198A947B" w14:textId="77777777" w:rsidR="00DD0C31" w:rsidRDefault="00DD0C31" w:rsidP="00DD0C31">
      <w:pPr>
        <w:pStyle w:val="Normal1"/>
        <w:spacing w:line="360" w:lineRule="auto"/>
        <w:rPr>
          <w:rFonts w:ascii="Tahoma" w:eastAsia="Tahoma" w:hAnsi="Tahoma" w:cs="Tahoma"/>
        </w:rPr>
      </w:pPr>
    </w:p>
    <w:p w14:paraId="746EE70E" w14:textId="77777777" w:rsidR="00DD0C31" w:rsidRDefault="00DD0C31" w:rsidP="00DD0C31">
      <w:pPr>
        <w:pStyle w:val="Normal1"/>
        <w:spacing w:line="360" w:lineRule="auto"/>
        <w:rPr>
          <w:rFonts w:ascii="Tahoma" w:eastAsia="Tahoma" w:hAnsi="Tahoma" w:cs="Tahoma"/>
        </w:rPr>
      </w:pPr>
      <w:r>
        <w:rPr>
          <w:rFonts w:ascii="Tahoma" w:eastAsia="Tahoma" w:hAnsi="Tahoma" w:cs="Tahoma"/>
          <w:b/>
        </w:rPr>
        <w:t xml:space="preserve">Integrated Pest Management (IPM) </w:t>
      </w:r>
      <w:r>
        <w:rPr>
          <w:rFonts w:ascii="Tahoma" w:eastAsia="Tahoma" w:hAnsi="Tahoma" w:cs="Tahoma"/>
        </w:rPr>
        <w:t xml:space="preserve">is the coordinated use of pest and environmental information to design and implement pest control methods that are economically, </w:t>
      </w:r>
      <w:proofErr w:type="gramStart"/>
      <w:r>
        <w:rPr>
          <w:rFonts w:ascii="Tahoma" w:eastAsia="Tahoma" w:hAnsi="Tahoma" w:cs="Tahoma"/>
        </w:rPr>
        <w:t>environmentally</w:t>
      </w:r>
      <w:proofErr w:type="gramEnd"/>
      <w:r>
        <w:rPr>
          <w:rFonts w:ascii="Tahoma" w:eastAsia="Tahoma" w:hAnsi="Tahoma" w:cs="Tahoma"/>
        </w:rPr>
        <w:t xml:space="preserve"> and socially sound. IPM promotes prevention over remediation and advocates integration of at least two (2) or more strategies to achieve long-term solutions. </w:t>
      </w:r>
    </w:p>
    <w:p w14:paraId="5DA30303" w14:textId="77777777" w:rsidR="00DD0C31" w:rsidRDefault="00DD0C31" w:rsidP="00DD0C31">
      <w:pPr>
        <w:pStyle w:val="Normal1"/>
        <w:spacing w:line="360" w:lineRule="auto"/>
        <w:rPr>
          <w:rFonts w:ascii="Tahoma" w:eastAsia="Tahoma" w:hAnsi="Tahoma" w:cs="Tahoma"/>
        </w:rPr>
      </w:pPr>
    </w:p>
    <w:p w14:paraId="51B77EE7" w14:textId="77777777" w:rsidR="00DD0C31" w:rsidRDefault="00DD0C31" w:rsidP="00DD0C31">
      <w:pPr>
        <w:pStyle w:val="Normal1"/>
        <w:spacing w:line="360" w:lineRule="auto"/>
        <w:rPr>
          <w:rFonts w:ascii="Tahoma" w:eastAsia="Tahoma" w:hAnsi="Tahoma" w:cs="Tahoma"/>
        </w:rPr>
      </w:pPr>
      <w:r>
        <w:rPr>
          <w:rFonts w:ascii="Tahoma" w:eastAsia="Tahoma" w:hAnsi="Tahoma" w:cs="Tahoma"/>
          <w:b/>
        </w:rPr>
        <w:t xml:space="preserve">Integrated Pest Management Plan </w:t>
      </w:r>
      <w:r>
        <w:rPr>
          <w:rFonts w:ascii="Tahoma" w:eastAsia="Tahoma" w:hAnsi="Tahoma" w:cs="Tahoma"/>
        </w:rPr>
        <w:t xml:space="preserve">is a plan that establishes a sustainable approach to managing pests by combining biological, cultural, </w:t>
      </w:r>
      <w:proofErr w:type="gramStart"/>
      <w:r>
        <w:rPr>
          <w:rFonts w:ascii="Tahoma" w:eastAsia="Tahoma" w:hAnsi="Tahoma" w:cs="Tahoma"/>
        </w:rPr>
        <w:t>physical</w:t>
      </w:r>
      <w:proofErr w:type="gramEnd"/>
      <w:r>
        <w:rPr>
          <w:rFonts w:ascii="Tahoma" w:eastAsia="Tahoma" w:hAnsi="Tahoma" w:cs="Tahoma"/>
        </w:rPr>
        <w:t xml:space="preserve"> and chemical tools in a way that minimizes economic, health and environmental risks.</w:t>
      </w:r>
    </w:p>
    <w:p w14:paraId="078C4494" w14:textId="77777777" w:rsidR="00DD0C31" w:rsidRDefault="00DD0C31" w:rsidP="00DD0C31">
      <w:pPr>
        <w:pStyle w:val="Normal1"/>
        <w:spacing w:line="360" w:lineRule="auto"/>
        <w:rPr>
          <w:rFonts w:ascii="Tahoma" w:eastAsia="Tahoma" w:hAnsi="Tahoma" w:cs="Tahoma"/>
        </w:rPr>
      </w:pPr>
    </w:p>
    <w:p w14:paraId="2B2FA162"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Board established that the Intermediate Unit should use pesticides only after consideration of the full range of alternatives, based on analysis of environmental effects, safety, </w:t>
      </w:r>
      <w:proofErr w:type="gramStart"/>
      <w:r>
        <w:rPr>
          <w:rFonts w:ascii="Tahoma" w:eastAsia="Tahoma" w:hAnsi="Tahoma" w:cs="Tahoma"/>
        </w:rPr>
        <w:t>effectiveness</w:t>
      </w:r>
      <w:proofErr w:type="gramEnd"/>
      <w:r>
        <w:rPr>
          <w:rFonts w:ascii="Tahoma" w:eastAsia="Tahoma" w:hAnsi="Tahoma" w:cs="Tahoma"/>
        </w:rPr>
        <w:t xml:space="preserve"> and costs. </w:t>
      </w:r>
    </w:p>
    <w:p w14:paraId="5D4EE83E" w14:textId="77777777" w:rsidR="00DD0C31" w:rsidRDefault="00DD0C31" w:rsidP="00DD0C31">
      <w:pPr>
        <w:pStyle w:val="Normal1"/>
        <w:spacing w:line="360" w:lineRule="auto"/>
        <w:rPr>
          <w:rFonts w:ascii="Tahoma" w:eastAsia="Tahoma" w:hAnsi="Tahoma" w:cs="Tahoma"/>
        </w:rPr>
      </w:pPr>
    </w:p>
    <w:p w14:paraId="373082D8"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Board adopted an Integrated Pest Management Plan for buildings and grounds that complies with policies and regulations promulgated by the Department of Agriculture.</w:t>
      </w:r>
    </w:p>
    <w:p w14:paraId="5B1856A8" w14:textId="77777777" w:rsidR="00DD0C31" w:rsidRDefault="00DD0C31" w:rsidP="00DD0C31">
      <w:pPr>
        <w:pStyle w:val="Normal1"/>
        <w:spacing w:line="360" w:lineRule="auto"/>
        <w:rPr>
          <w:rFonts w:ascii="Tahoma" w:eastAsia="Tahoma" w:hAnsi="Tahoma" w:cs="Tahoma"/>
        </w:rPr>
      </w:pPr>
    </w:p>
    <w:p w14:paraId="4FC16217"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Executive Director or designee is responsible to implement integrated pest management procedures and to coordinate communications between the Intermediate Unit 1 and the </w:t>
      </w:r>
      <w:r>
        <w:rPr>
          <w:rFonts w:ascii="Tahoma" w:eastAsia="Tahoma" w:hAnsi="Tahoma" w:cs="Tahoma"/>
        </w:rPr>
        <w:lastRenderedPageBreak/>
        <w:t>approved contractor.</w:t>
      </w:r>
    </w:p>
    <w:p w14:paraId="48DCFE3F" w14:textId="77777777" w:rsidR="00DD0C31" w:rsidRDefault="00DD0C31" w:rsidP="00DD0C31">
      <w:pPr>
        <w:pStyle w:val="Normal1"/>
        <w:spacing w:line="360" w:lineRule="auto"/>
        <w:ind w:left="720"/>
        <w:rPr>
          <w:rFonts w:ascii="Tahoma" w:eastAsia="Tahoma" w:hAnsi="Tahoma" w:cs="Tahoma"/>
        </w:rPr>
      </w:pPr>
      <w:r>
        <w:rPr>
          <w:rFonts w:ascii="Tahoma" w:eastAsia="Tahoma" w:hAnsi="Tahoma" w:cs="Tahoma"/>
          <w:i/>
        </w:rPr>
        <w:t>Refer to IU 1 Board policy #</w:t>
      </w:r>
      <w:r>
        <w:rPr>
          <w:rFonts w:ascii="Tahoma" w:eastAsia="Tahoma" w:hAnsi="Tahoma" w:cs="Tahoma"/>
        </w:rPr>
        <w:t xml:space="preserve">716 – </w:t>
      </w:r>
      <w:r>
        <w:rPr>
          <w:rFonts w:ascii="Tahoma" w:eastAsia="Tahoma" w:hAnsi="Tahoma" w:cs="Tahoma"/>
          <w:b/>
        </w:rPr>
        <w:t>Integrated Pest Management</w:t>
      </w:r>
    </w:p>
    <w:p w14:paraId="61129452" w14:textId="77777777" w:rsidR="00DD0C31" w:rsidRDefault="00DD0C31" w:rsidP="00DD0C31">
      <w:pPr>
        <w:pStyle w:val="Normal1"/>
        <w:spacing w:line="360" w:lineRule="auto"/>
        <w:ind w:left="720"/>
        <w:jc w:val="center"/>
        <w:rPr>
          <w:rFonts w:ascii="Tahoma" w:eastAsia="Tahoma" w:hAnsi="Tahoma" w:cs="Tahoma"/>
        </w:rPr>
      </w:pPr>
    </w:p>
    <w:p w14:paraId="20D0FB09"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Safety Drills</w:t>
      </w:r>
    </w:p>
    <w:p w14:paraId="0C3B5BAB"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 fire drill will be held </w:t>
      </w:r>
      <w:proofErr w:type="gramStart"/>
      <w:r>
        <w:rPr>
          <w:rFonts w:ascii="Tahoma" w:eastAsia="Tahoma" w:hAnsi="Tahoma" w:cs="Tahoma"/>
        </w:rPr>
        <w:t>monthly</w:t>
      </w:r>
      <w:proofErr w:type="gramEnd"/>
      <w:r>
        <w:rPr>
          <w:rFonts w:ascii="Tahoma" w:eastAsia="Tahoma" w:hAnsi="Tahoma" w:cs="Tahoma"/>
        </w:rPr>
        <w:t xml:space="preserve"> and other safety drills will be held periodically throughout the school year.  Emergency bus evacuation drills will be held twice per year, one during the first week of school and one in March.  An emergency weather drill will also be held, according to guidelines provided by the Pennsylvania Emergency Management Agency (PEMA).  Also, once per year, an emergency evacuation drill will be held.  Each student will participate in these practice drills in a safe and orderly manner.  On the next two pages is a letter from the principal explaining the emergencies, types of responses and the roles of parent(s)/ guardian(s) in time of crisis.</w:t>
      </w:r>
    </w:p>
    <w:p w14:paraId="5C3868F7" w14:textId="77777777" w:rsidR="00DD0C31" w:rsidRDefault="00DD0C31" w:rsidP="00DD0C31">
      <w:pPr>
        <w:pStyle w:val="Normal1"/>
        <w:spacing w:line="360" w:lineRule="auto"/>
        <w:rPr>
          <w:rFonts w:ascii="Tahoma" w:eastAsia="Tahoma" w:hAnsi="Tahoma" w:cs="Tahoma"/>
        </w:rPr>
      </w:pPr>
    </w:p>
    <w:p w14:paraId="7B1FAE42" w14:textId="77777777" w:rsidR="00DD0C31" w:rsidRPr="00DD0C31" w:rsidRDefault="00DD0C31" w:rsidP="00DD0C31">
      <w:pPr>
        <w:pStyle w:val="BodyText"/>
        <w:jc w:val="center"/>
        <w:rPr>
          <w:rFonts w:ascii="Tahoma" w:hAnsi="Tahoma"/>
          <w:b/>
          <w:bCs/>
          <w:i/>
          <w:iCs/>
          <w:sz w:val="24"/>
          <w:u w:val="single"/>
        </w:rPr>
      </w:pPr>
      <w:bookmarkStart w:id="29" w:name="_Hlk45628991"/>
      <w:r w:rsidRPr="00DD0C31">
        <w:rPr>
          <w:rFonts w:ascii="Tahoma" w:hAnsi="Tahoma"/>
          <w:b/>
          <w:bCs/>
          <w:i/>
          <w:iCs/>
          <w:sz w:val="24"/>
          <w:u w:val="single"/>
        </w:rPr>
        <w:t>COVID-19</w:t>
      </w:r>
      <w:r w:rsidRPr="00DD0C31">
        <w:rPr>
          <w:rFonts w:ascii="Tahoma" w:hAnsi="Tahoma"/>
          <w:sz w:val="24"/>
          <w:u w:val="single"/>
        </w:rPr>
        <w:t xml:space="preserve"> </w:t>
      </w:r>
      <w:r w:rsidRPr="00DD0C31">
        <w:rPr>
          <w:rFonts w:ascii="Tahoma" w:hAnsi="Tahoma"/>
          <w:b/>
          <w:bCs/>
          <w:i/>
          <w:iCs/>
          <w:sz w:val="24"/>
          <w:u w:val="single"/>
        </w:rPr>
        <w:t>Isolation Room</w:t>
      </w:r>
    </w:p>
    <w:p w14:paraId="096D14B6" w14:textId="77777777" w:rsidR="00DD0C31" w:rsidRPr="00717E7A" w:rsidRDefault="00DD0C31" w:rsidP="00DD0C31">
      <w:pPr>
        <w:pStyle w:val="BodyText"/>
        <w:rPr>
          <w:rFonts w:ascii="Tahoma" w:hAnsi="Tahoma"/>
          <w:sz w:val="24"/>
          <w:szCs w:val="24"/>
        </w:rPr>
      </w:pPr>
      <w:r w:rsidRPr="00717E7A">
        <w:rPr>
          <w:rFonts w:ascii="Tahoma" w:hAnsi="Tahoma"/>
          <w:color w:val="000000"/>
          <w:sz w:val="24"/>
          <w:szCs w:val="24"/>
        </w:rPr>
        <w:t xml:space="preserve">Due to the COVID-19 pandemic, an Isolation Room will be used for any student displaying symptoms of COVID-19 to separate anyone who exhibits COVID-like symptoms.  The school nurse will use Standard and Transmission-Based Precautions for anyone in the Isolation Room.  Parents/Guardians will be informed if their child is placed in the Isolation Room and will be given instructions for picking up their child from school.  </w:t>
      </w:r>
    </w:p>
    <w:bookmarkEnd w:id="29"/>
    <w:p w14:paraId="17F39429" w14:textId="7FDB64CE" w:rsidR="00DD0C31" w:rsidRPr="00EC791E" w:rsidRDefault="00DD0C31" w:rsidP="00DD0C31">
      <w:pPr>
        <w:pStyle w:val="Normal1"/>
        <w:rPr>
          <w:rFonts w:ascii="Tahoma" w:hAnsi="Tahoma" w:cs="Tahoma"/>
        </w:rPr>
      </w:pPr>
    </w:p>
    <w:p w14:paraId="1EB725A1" w14:textId="3306CB7B" w:rsidR="00D71A3C" w:rsidRPr="00EC791E" w:rsidRDefault="00EC791E" w:rsidP="00D71A3C">
      <w:pPr>
        <w:pStyle w:val="Normal1"/>
        <w:jc w:val="center"/>
        <w:rPr>
          <w:rFonts w:ascii="Tahoma" w:hAnsi="Tahoma" w:cs="Tahoma"/>
          <w:b/>
          <w:bCs/>
          <w:i/>
          <w:iCs/>
          <w:u w:val="single"/>
        </w:rPr>
      </w:pPr>
      <w:r w:rsidRPr="00EC791E">
        <w:rPr>
          <w:rFonts w:ascii="Tahoma" w:hAnsi="Tahoma" w:cs="Tahoma"/>
          <w:b/>
          <w:bCs/>
          <w:i/>
          <w:iCs/>
          <w:u w:val="single"/>
        </w:rPr>
        <w:t>Face Coverings on Transportation</w:t>
      </w:r>
    </w:p>
    <w:p w14:paraId="21D23EBD" w14:textId="31EC7A19" w:rsidR="00907115" w:rsidRDefault="00907115" w:rsidP="00907115">
      <w:pPr>
        <w:pStyle w:val="Normal1"/>
        <w:rPr>
          <w:rFonts w:ascii="Tahoma" w:hAnsi="Tahoma" w:cs="Tahoma"/>
        </w:rPr>
      </w:pPr>
      <w:r w:rsidRPr="00907115">
        <w:rPr>
          <w:rFonts w:ascii="Tahoma" w:hAnsi="Tahoma" w:cs="Tahoma"/>
        </w:rPr>
        <w:t>IU1 will develop mitigation plans in line with the most recent Pennsylvania Department of Education (PDE), Pennsylvania Department of Health (PADOH), and Center for Disease Control (CDC) guidelines. </w:t>
      </w:r>
      <w:r w:rsidRPr="0099363B">
        <w:rPr>
          <w:rFonts w:ascii="Tahoma" w:hAnsi="Tahoma" w:cs="Tahoma"/>
        </w:rPr>
        <w:t xml:space="preserve"> </w:t>
      </w:r>
      <w:r w:rsidRPr="0099363B">
        <w:rPr>
          <w:rFonts w:ascii="Tahoma" w:hAnsi="Tahoma" w:cs="Tahoma"/>
          <w:shd w:val="clear" w:color="auto" w:fill="FFFFFF"/>
        </w:rPr>
        <w:t>Face masks are recommended, but not required, for all staff and students, when the county of the IU1 program location is in low or medium transmission status. If the county of the IU1 program location is in high transmission status, all students and staff are required to wear face masks when in public, indoor settings, regardless of vaccination status. </w:t>
      </w:r>
      <w:r w:rsidRPr="00907115">
        <w:rPr>
          <w:rFonts w:ascii="Tahoma" w:hAnsi="Tahoma" w:cs="Tahoma"/>
        </w:rPr>
        <w:t>Effective February 25, 2022, the CDC does not require face masks on buses or vans operated by public or private school systems, including early care and education/childcare programs.</w:t>
      </w:r>
    </w:p>
    <w:p w14:paraId="5E9A41A3" w14:textId="77777777" w:rsidR="00EF4CA0" w:rsidRDefault="00EF4CA0" w:rsidP="00907115">
      <w:pPr>
        <w:pStyle w:val="Normal1"/>
        <w:rPr>
          <w:rFonts w:ascii="Tahoma" w:hAnsi="Tahoma" w:cs="Tahoma"/>
        </w:rPr>
      </w:pPr>
    </w:p>
    <w:p w14:paraId="39D82B89" w14:textId="77777777" w:rsidR="00EF4CA0" w:rsidRDefault="00EF4CA0" w:rsidP="00EF4CA0">
      <w:pPr>
        <w:widowControl/>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hAnsi="Tahoma" w:cs="Tahoma"/>
          <w:b/>
          <w:bCs/>
          <w:i/>
          <w:iCs/>
          <w:u w:val="single"/>
        </w:rPr>
      </w:pPr>
    </w:p>
    <w:p w14:paraId="00D2E17B" w14:textId="77777777" w:rsidR="00EF4CA0" w:rsidRDefault="00EF4CA0" w:rsidP="00EF4CA0">
      <w:pPr>
        <w:widowControl/>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hAnsi="Tahoma" w:cs="Tahoma"/>
          <w:b/>
          <w:bCs/>
          <w:i/>
          <w:iCs/>
          <w:u w:val="single"/>
        </w:rPr>
      </w:pPr>
    </w:p>
    <w:p w14:paraId="469176ED" w14:textId="77777777" w:rsidR="00EF4CA0" w:rsidRDefault="00EF4CA0" w:rsidP="00EF4CA0">
      <w:pPr>
        <w:widowControl/>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hAnsi="Tahoma" w:cs="Tahoma"/>
          <w:b/>
          <w:bCs/>
          <w:i/>
          <w:iCs/>
          <w:u w:val="single"/>
        </w:rPr>
      </w:pPr>
    </w:p>
    <w:p w14:paraId="3441324F" w14:textId="77777777" w:rsidR="00A03163" w:rsidRDefault="00A03163" w:rsidP="00EF4CA0">
      <w:pPr>
        <w:widowControl/>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hAnsi="Tahoma" w:cs="Tahoma"/>
          <w:b/>
          <w:bCs/>
          <w:i/>
          <w:iCs/>
          <w:u w:val="single"/>
        </w:rPr>
      </w:pPr>
    </w:p>
    <w:p w14:paraId="3D168380" w14:textId="3520CE27" w:rsidR="00EF4CA0" w:rsidRPr="00EF4CA0" w:rsidRDefault="00EF4CA0" w:rsidP="00EF4CA0">
      <w:pPr>
        <w:widowControl/>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hAnsi="Tahoma" w:cs="Tahoma"/>
          <w:i/>
          <w:iCs/>
          <w:u w:val="single"/>
        </w:rPr>
      </w:pPr>
      <w:r w:rsidRPr="00EF4CA0">
        <w:rPr>
          <w:rFonts w:ascii="Tahoma" w:hAnsi="Tahoma" w:cs="Tahoma"/>
          <w:b/>
          <w:bCs/>
          <w:i/>
          <w:iCs/>
          <w:u w:val="single"/>
        </w:rPr>
        <w:lastRenderedPageBreak/>
        <w:t>Flexible Instructional Days (FID)</w:t>
      </w:r>
    </w:p>
    <w:p w14:paraId="23BFA064" w14:textId="77777777" w:rsidR="00EF4CA0" w:rsidRPr="00EF4CA0" w:rsidRDefault="00EF4CA0" w:rsidP="00EF4CA0">
      <w:pPr>
        <w:widowControl/>
        <w:pBdr>
          <w:top w:val="none" w:sz="0" w:space="0" w:color="auto"/>
          <w:left w:val="none" w:sz="0" w:space="0" w:color="auto"/>
          <w:bottom w:val="none" w:sz="0" w:space="0" w:color="auto"/>
          <w:right w:val="none" w:sz="0" w:space="0" w:color="auto"/>
          <w:between w:val="none" w:sz="0" w:space="0" w:color="auto"/>
        </w:pBdr>
        <w:textAlignment w:val="baseline"/>
        <w:rPr>
          <w:rFonts w:ascii="Candara" w:hAnsi="Candara"/>
        </w:rPr>
      </w:pPr>
    </w:p>
    <w:p w14:paraId="0978DC78" w14:textId="77777777" w:rsidR="00EF4CA0" w:rsidRPr="00EF4CA0" w:rsidRDefault="00EF4CA0" w:rsidP="00EF4CA0">
      <w:pPr>
        <w:widowControl/>
        <w:pBdr>
          <w:top w:val="none" w:sz="0" w:space="0" w:color="auto"/>
          <w:left w:val="none" w:sz="0" w:space="0" w:color="auto"/>
          <w:bottom w:val="none" w:sz="0" w:space="0" w:color="auto"/>
          <w:right w:val="none" w:sz="0" w:space="0" w:color="auto"/>
          <w:between w:val="none" w:sz="0" w:space="0" w:color="auto"/>
        </w:pBdr>
        <w:textAlignment w:val="baseline"/>
        <w:rPr>
          <w:rFonts w:ascii="Tahoma" w:hAnsi="Tahoma" w:cs="Tahoma"/>
        </w:rPr>
      </w:pPr>
      <w:r w:rsidRPr="00EF4CA0">
        <w:rPr>
          <w:rFonts w:ascii="Tahoma" w:hAnsi="Tahoma" w:cs="Tahoma"/>
          <w:bdr w:val="none" w:sz="0" w:space="0" w:color="auto" w:frame="1"/>
        </w:rPr>
        <w:t xml:space="preserve">A Flexible Instructional Day (FID) is a program available to public school entities to be used as an alternative approach to delivering instruction if a circumstance arises that prevents instruction in the customary manner. Intermediate Unit 1 received approval from the Pennsylvania Department of Education (PDE) to implement FID for the 2023-2024 school year. Parents/guardians will be notified of </w:t>
      </w:r>
      <w:proofErr w:type="gramStart"/>
      <w:r w:rsidRPr="00EF4CA0">
        <w:rPr>
          <w:rFonts w:ascii="Tahoma" w:hAnsi="Tahoma" w:cs="Tahoma"/>
          <w:bdr w:val="none" w:sz="0" w:space="0" w:color="auto" w:frame="1"/>
        </w:rPr>
        <w:t>a</w:t>
      </w:r>
      <w:proofErr w:type="gramEnd"/>
      <w:r w:rsidRPr="00EF4CA0">
        <w:rPr>
          <w:rFonts w:ascii="Tahoma" w:hAnsi="Tahoma" w:cs="Tahoma"/>
          <w:bdr w:val="none" w:sz="0" w:space="0" w:color="auto" w:frame="1"/>
        </w:rPr>
        <w:t xml:space="preserve"> FID using Class Dojo and Alma notification systems. Notification of the FID will also be sent to the local news channels and posted on their corresponding websites. </w:t>
      </w:r>
    </w:p>
    <w:p w14:paraId="7CAEADA6" w14:textId="77777777" w:rsidR="00EF4CA0" w:rsidRPr="00EF4CA0" w:rsidRDefault="00EF4CA0" w:rsidP="00EF4CA0">
      <w:pPr>
        <w:widowControl/>
        <w:pBdr>
          <w:top w:val="none" w:sz="0" w:space="0" w:color="auto"/>
          <w:left w:val="none" w:sz="0" w:space="0" w:color="auto"/>
          <w:bottom w:val="none" w:sz="0" w:space="0" w:color="auto"/>
          <w:right w:val="none" w:sz="0" w:space="0" w:color="auto"/>
          <w:between w:val="none" w:sz="0" w:space="0" w:color="auto"/>
        </w:pBdr>
        <w:textAlignment w:val="baseline"/>
        <w:rPr>
          <w:rFonts w:ascii="Tahoma" w:hAnsi="Tahoma" w:cs="Tahoma"/>
        </w:rPr>
      </w:pPr>
    </w:p>
    <w:p w14:paraId="5448B323" w14:textId="77777777" w:rsidR="00EF4CA0" w:rsidRPr="00EF4CA0" w:rsidRDefault="00EF4CA0" w:rsidP="00EF4CA0">
      <w:pPr>
        <w:widowControl/>
        <w:pBdr>
          <w:top w:val="none" w:sz="0" w:space="0" w:color="auto"/>
          <w:left w:val="none" w:sz="0" w:space="0" w:color="auto"/>
          <w:bottom w:val="none" w:sz="0" w:space="0" w:color="auto"/>
          <w:right w:val="none" w:sz="0" w:space="0" w:color="auto"/>
          <w:between w:val="none" w:sz="0" w:space="0" w:color="auto"/>
        </w:pBdr>
        <w:textAlignment w:val="baseline"/>
        <w:rPr>
          <w:rFonts w:ascii="Tahoma" w:hAnsi="Tahoma" w:cs="Tahoma"/>
        </w:rPr>
      </w:pPr>
      <w:r w:rsidRPr="00EF4CA0">
        <w:rPr>
          <w:rFonts w:ascii="Tahoma" w:hAnsi="Tahoma" w:cs="Tahoma"/>
          <w:bdr w:val="none" w:sz="0" w:space="0" w:color="auto" w:frame="1"/>
        </w:rPr>
        <w:t>Students are expected to participate in the FID using their school-issued Chromebook via livestream instruction using Zoom and/or Google Meet. Teachers will provide livestream instruction according to the previously established master schedule. Students will also be provided paper-based instructional packets to utilize on the FID in the event of technology and/or Internet failure. All instructional supports and related services, including health-related services and mental health supports and services, will continue to be provided as specified in the students' Individualized Education Programs (IEPs) using livestream via Google Meet/Zoom or phone conference.</w:t>
      </w:r>
    </w:p>
    <w:p w14:paraId="040D2D0C" w14:textId="77777777" w:rsidR="00EF4CA0" w:rsidRPr="00EF4CA0" w:rsidRDefault="00EF4CA0" w:rsidP="00EF4CA0">
      <w:pPr>
        <w:widowControl/>
        <w:pBdr>
          <w:top w:val="none" w:sz="0" w:space="0" w:color="auto"/>
          <w:left w:val="none" w:sz="0" w:space="0" w:color="auto"/>
          <w:bottom w:val="none" w:sz="0" w:space="0" w:color="auto"/>
          <w:right w:val="none" w:sz="0" w:space="0" w:color="auto"/>
          <w:between w:val="none" w:sz="0" w:space="0" w:color="auto"/>
        </w:pBdr>
        <w:textAlignment w:val="baseline"/>
        <w:rPr>
          <w:rFonts w:ascii="Tahoma" w:hAnsi="Tahoma" w:cs="Tahoma"/>
        </w:rPr>
      </w:pPr>
    </w:p>
    <w:p w14:paraId="0885C4FC" w14:textId="77777777" w:rsidR="00EF4CA0" w:rsidRPr="00EF4CA0" w:rsidRDefault="00EF4CA0" w:rsidP="00EF4CA0">
      <w:pPr>
        <w:widowControl/>
        <w:pBdr>
          <w:top w:val="none" w:sz="0" w:space="0" w:color="auto"/>
          <w:left w:val="none" w:sz="0" w:space="0" w:color="auto"/>
          <w:bottom w:val="none" w:sz="0" w:space="0" w:color="auto"/>
          <w:right w:val="none" w:sz="0" w:space="0" w:color="auto"/>
          <w:between w:val="none" w:sz="0" w:space="0" w:color="auto"/>
        </w:pBdr>
        <w:textAlignment w:val="baseline"/>
        <w:rPr>
          <w:rFonts w:ascii="Tahoma" w:hAnsi="Tahoma" w:cs="Tahoma"/>
        </w:rPr>
      </w:pPr>
      <w:r w:rsidRPr="00EF4CA0">
        <w:rPr>
          <w:rFonts w:ascii="Tahoma" w:hAnsi="Tahoma" w:cs="Tahoma"/>
          <w:bdr w:val="none" w:sz="0" w:space="0" w:color="auto" w:frame="1"/>
        </w:rPr>
        <w:t>Students are expected to complete any and all assignments designated for the FID. Students can connect with their teachers via livestream or phone to participate in instruction and receive answers to all questions. For those students with technology access, they will complete and submit all assignments on the date of the FID. Students utilizing the paper instructional packets will submit assignments immediately upon return to school. Students are expected to participate in any scheduled related services, including mental health services and other health-related services, according to the frequency and duration of their respective IEPs via livestream or phone conference.</w:t>
      </w:r>
    </w:p>
    <w:p w14:paraId="0EE29DB0" w14:textId="77777777" w:rsidR="00EF4CA0" w:rsidRPr="00EF4CA0" w:rsidRDefault="00EF4CA0" w:rsidP="00EF4CA0">
      <w:pPr>
        <w:widowControl/>
        <w:pBdr>
          <w:top w:val="none" w:sz="0" w:space="0" w:color="auto"/>
          <w:left w:val="none" w:sz="0" w:space="0" w:color="auto"/>
          <w:bottom w:val="none" w:sz="0" w:space="0" w:color="auto"/>
          <w:right w:val="none" w:sz="0" w:space="0" w:color="auto"/>
          <w:between w:val="none" w:sz="0" w:space="0" w:color="auto"/>
        </w:pBdr>
        <w:textAlignment w:val="baseline"/>
        <w:rPr>
          <w:rFonts w:ascii="Tahoma" w:hAnsi="Tahoma" w:cs="Tahoma"/>
        </w:rPr>
      </w:pPr>
    </w:p>
    <w:p w14:paraId="26C82DE0" w14:textId="77777777" w:rsidR="00EF4CA0" w:rsidRPr="00EF4CA0" w:rsidRDefault="00EF4CA0" w:rsidP="00EF4CA0">
      <w:pPr>
        <w:widowControl/>
        <w:pBdr>
          <w:top w:val="none" w:sz="0" w:space="0" w:color="auto"/>
          <w:left w:val="none" w:sz="0" w:space="0" w:color="auto"/>
          <w:bottom w:val="none" w:sz="0" w:space="0" w:color="auto"/>
          <w:right w:val="none" w:sz="0" w:space="0" w:color="auto"/>
          <w:between w:val="none" w:sz="0" w:space="0" w:color="auto"/>
        </w:pBdr>
        <w:textAlignment w:val="baseline"/>
        <w:rPr>
          <w:rFonts w:ascii="Tahoma" w:hAnsi="Tahoma" w:cs="Tahoma"/>
        </w:rPr>
      </w:pPr>
      <w:r w:rsidRPr="00EF4CA0">
        <w:rPr>
          <w:rFonts w:ascii="Tahoma" w:hAnsi="Tahoma" w:cs="Tahoma"/>
          <w:bdr w:val="none" w:sz="0" w:space="0" w:color="auto" w:frame="1"/>
        </w:rPr>
        <w:t xml:space="preserve">To document attendance on FID, students with Internet access will be required to login to a Homeroom site via Google Classroom to indicate they are present on the FID. For students without Internet access, in the event of a technology malfunction, or Internet outage, parents/guardians will be required to make a telephone call to the respective Intermediate Unit 1 Campus School of their child's enrollment to indicate the child is present on the FID. Any student who does not login to the Homeroom site via Google </w:t>
      </w:r>
      <w:proofErr w:type="gramStart"/>
      <w:r w:rsidRPr="00EF4CA0">
        <w:rPr>
          <w:rFonts w:ascii="Tahoma" w:hAnsi="Tahoma" w:cs="Tahoma"/>
          <w:bdr w:val="none" w:sz="0" w:space="0" w:color="auto" w:frame="1"/>
        </w:rPr>
        <w:t>Classroom, or</w:t>
      </w:r>
      <w:proofErr w:type="gramEnd"/>
      <w:r w:rsidRPr="00EF4CA0">
        <w:rPr>
          <w:rFonts w:ascii="Tahoma" w:hAnsi="Tahoma" w:cs="Tahoma"/>
          <w:bdr w:val="none" w:sz="0" w:space="0" w:color="auto" w:frame="1"/>
        </w:rPr>
        <w:t xml:space="preserve"> call the respective Intermediate Unit 1 Campus School will be considered absent for the FID. The parent/guardian will be required to provide an excuse for the student's absence. As per the Intermediate Unit 1 Attendance Policy, a student will have 3 days from the date of return to school to produce an excuse before the absence is marked unexcused. </w:t>
      </w:r>
    </w:p>
    <w:p w14:paraId="2979F089" w14:textId="77777777" w:rsidR="00EF4CA0" w:rsidRPr="00907115" w:rsidRDefault="00EF4CA0" w:rsidP="00907115">
      <w:pPr>
        <w:pStyle w:val="Normal1"/>
        <w:rPr>
          <w:rFonts w:ascii="Tahoma" w:hAnsi="Tahoma" w:cs="Tahoma"/>
        </w:rPr>
      </w:pPr>
    </w:p>
    <w:p w14:paraId="5D8E410F" w14:textId="3562D635" w:rsidR="00B60897" w:rsidRDefault="00B60897" w:rsidP="00DD0C31">
      <w:pPr>
        <w:pStyle w:val="Normal1"/>
      </w:pPr>
    </w:p>
    <w:p w14:paraId="2BC08F77" w14:textId="7D087891" w:rsidR="00B60897" w:rsidRDefault="00B60897" w:rsidP="00DD0C31">
      <w:pPr>
        <w:pStyle w:val="Normal1"/>
      </w:pPr>
    </w:p>
    <w:p w14:paraId="5FA91101" w14:textId="77777777" w:rsidR="00316B9C" w:rsidRDefault="00316B9C" w:rsidP="00DD0C31">
      <w:pPr>
        <w:pStyle w:val="Normal1"/>
      </w:pPr>
    </w:p>
    <w:p w14:paraId="7687B146" w14:textId="2CAF6456" w:rsidR="00DD0C31" w:rsidRDefault="00DD0C31" w:rsidP="00DD0C31">
      <w:pPr>
        <w:pStyle w:val="Normal1"/>
        <w:rPr>
          <w:rFonts w:ascii="Tahoma" w:eastAsia="Tahoma" w:hAnsi="Tahoma" w:cs="Tahoma"/>
          <w:b/>
          <w:i/>
          <w:u w:val="single"/>
        </w:rPr>
      </w:pPr>
      <w:r>
        <w:rPr>
          <w:rFonts w:ascii="Tahoma" w:eastAsia="Tahoma" w:hAnsi="Tahoma" w:cs="Tahoma"/>
        </w:rPr>
        <w:lastRenderedPageBreak/>
        <w:t>Dear Parent(s)/Guardian(s):</w:t>
      </w:r>
      <w:r>
        <w:rPr>
          <w:rFonts w:ascii="Tahoma" w:eastAsia="Tahoma" w:hAnsi="Tahoma" w:cs="Tahoma"/>
          <w:b/>
          <w:i/>
          <w:u w:val="single"/>
        </w:rPr>
        <w:t xml:space="preserve"> </w:t>
      </w:r>
    </w:p>
    <w:p w14:paraId="4EA8B61A" w14:textId="77777777" w:rsidR="00DD0C31" w:rsidRDefault="00DD0C31" w:rsidP="00DD0C31">
      <w:pPr>
        <w:pStyle w:val="Normal1"/>
        <w:rPr>
          <w:rFonts w:ascii="Tahoma" w:eastAsia="Tahoma" w:hAnsi="Tahoma" w:cs="Tahoma"/>
          <w:b/>
        </w:rPr>
      </w:pPr>
    </w:p>
    <w:p w14:paraId="395EDE09" w14:textId="79567A95" w:rsidR="00DD0C31" w:rsidRDefault="00DD0C31" w:rsidP="00DD0C31">
      <w:pPr>
        <w:pStyle w:val="Normal1"/>
        <w:rPr>
          <w:rFonts w:ascii="Tahoma" w:eastAsia="Tahoma" w:hAnsi="Tahoma" w:cs="Tahoma"/>
        </w:rPr>
      </w:pPr>
      <w:r>
        <w:rPr>
          <w:rFonts w:ascii="Tahoma" w:eastAsia="Tahoma" w:hAnsi="Tahoma" w:cs="Tahoma"/>
          <w:i/>
        </w:rPr>
        <w:tab/>
      </w:r>
      <w:r>
        <w:rPr>
          <w:rFonts w:ascii="Tahoma" w:eastAsia="Tahoma" w:hAnsi="Tahoma" w:cs="Tahoma"/>
        </w:rPr>
        <w:t xml:space="preserve">This letter is to assure you of our concern for the safety and welfare of students attending the Intermediate Unit 1 Educational Campus at </w:t>
      </w:r>
      <w:r w:rsidR="00540600">
        <w:rPr>
          <w:rFonts w:ascii="Tahoma" w:eastAsia="Tahoma" w:hAnsi="Tahoma" w:cs="Tahoma"/>
        </w:rPr>
        <w:t>McMurray</w:t>
      </w:r>
      <w:r>
        <w:rPr>
          <w:rFonts w:ascii="Tahoma" w:eastAsia="Tahoma" w:hAnsi="Tahoma" w:cs="Tahoma"/>
        </w:rPr>
        <w:t>.  Our Emergency Operations Plan provides for response to all types of emergencies. Depending on the circumstances of the emergency, we will use one of the following protective responses:</w:t>
      </w:r>
    </w:p>
    <w:p w14:paraId="0778C9E7" w14:textId="77777777" w:rsidR="00DD0C31" w:rsidRDefault="00DD0C31" w:rsidP="00DD0C31">
      <w:pPr>
        <w:pStyle w:val="Normal1"/>
        <w:tabs>
          <w:tab w:val="left" w:pos="2430"/>
        </w:tabs>
        <w:rPr>
          <w:rFonts w:ascii="Tahoma" w:eastAsia="Tahoma" w:hAnsi="Tahoma" w:cs="Tahoma"/>
        </w:rPr>
      </w:pPr>
    </w:p>
    <w:p w14:paraId="3FE65319" w14:textId="77777777" w:rsidR="00DD0C31" w:rsidRDefault="00DD0C31" w:rsidP="00DD0C31">
      <w:pPr>
        <w:pStyle w:val="Normal1"/>
        <w:tabs>
          <w:tab w:val="left" w:pos="1050"/>
          <w:tab w:val="left" w:pos="1815"/>
        </w:tabs>
        <w:ind w:left="1098"/>
        <w:rPr>
          <w:rFonts w:ascii="Tahoma" w:eastAsia="Tahoma" w:hAnsi="Tahoma" w:cs="Tahoma"/>
        </w:rPr>
      </w:pPr>
      <w:r>
        <w:rPr>
          <w:rFonts w:ascii="Tahoma" w:eastAsia="Tahoma" w:hAnsi="Tahoma" w:cs="Tahoma"/>
          <w:i/>
        </w:rPr>
        <w:t>1.</w:t>
      </w:r>
      <w:r>
        <w:rPr>
          <w:rFonts w:ascii="Tahoma" w:eastAsia="Tahoma" w:hAnsi="Tahoma" w:cs="Tahoma"/>
          <w:i/>
        </w:rPr>
        <w:tab/>
      </w:r>
      <w:r>
        <w:rPr>
          <w:rFonts w:ascii="Tahoma" w:eastAsia="Tahoma" w:hAnsi="Tahoma" w:cs="Tahoma"/>
          <w:b/>
          <w:i/>
        </w:rPr>
        <w:t xml:space="preserve">Immediate </w:t>
      </w:r>
      <w:proofErr w:type="gramStart"/>
      <w:r>
        <w:rPr>
          <w:rFonts w:ascii="Tahoma" w:eastAsia="Tahoma" w:hAnsi="Tahoma" w:cs="Tahoma"/>
          <w:b/>
          <w:i/>
        </w:rPr>
        <w:t>evacuation</w:t>
      </w:r>
      <w:r>
        <w:rPr>
          <w:rFonts w:ascii="Tahoma" w:eastAsia="Tahoma" w:hAnsi="Tahoma" w:cs="Tahoma"/>
          <w:i/>
        </w:rPr>
        <w:t xml:space="preserve">  Students</w:t>
      </w:r>
      <w:proofErr w:type="gramEnd"/>
      <w:r>
        <w:rPr>
          <w:rFonts w:ascii="Tahoma" w:eastAsia="Tahoma" w:hAnsi="Tahoma" w:cs="Tahoma"/>
          <w:i/>
        </w:rPr>
        <w:t xml:space="preserve"> will be evacuated to a safe area on the school grounds in the event of a fire, gas leak, etc.</w:t>
      </w:r>
      <w:r>
        <w:rPr>
          <w:rFonts w:ascii="Tahoma" w:eastAsia="Tahoma" w:hAnsi="Tahoma" w:cs="Tahoma"/>
          <w:i/>
        </w:rPr>
        <w:br/>
      </w:r>
      <w:r>
        <w:rPr>
          <w:rFonts w:ascii="Tahoma" w:eastAsia="Tahoma" w:hAnsi="Tahoma" w:cs="Tahoma"/>
          <w:i/>
        </w:rPr>
        <w:br/>
        <w:t>2.</w:t>
      </w:r>
      <w:r>
        <w:rPr>
          <w:rFonts w:ascii="Tahoma" w:eastAsia="Tahoma" w:hAnsi="Tahoma" w:cs="Tahoma"/>
          <w:i/>
        </w:rPr>
        <w:tab/>
      </w:r>
      <w:r>
        <w:rPr>
          <w:rFonts w:ascii="Tahoma" w:eastAsia="Tahoma" w:hAnsi="Tahoma" w:cs="Tahoma"/>
          <w:b/>
          <w:i/>
        </w:rPr>
        <w:t>Modified Operation</w:t>
      </w:r>
      <w:r>
        <w:rPr>
          <w:rFonts w:ascii="Tahoma" w:eastAsia="Tahoma" w:hAnsi="Tahoma" w:cs="Tahoma"/>
          <w:i/>
        </w:rPr>
        <w:t xml:space="preserve"> This action may include cancellation/postponement or rescheduling of normal operations.  This action is normally taken in cases of </w:t>
      </w:r>
      <w:proofErr w:type="gramStart"/>
      <w:r>
        <w:rPr>
          <w:rFonts w:ascii="Tahoma" w:eastAsia="Tahoma" w:hAnsi="Tahoma" w:cs="Tahoma"/>
          <w:i/>
        </w:rPr>
        <w:t>a</w:t>
      </w:r>
      <w:proofErr w:type="gramEnd"/>
      <w:r>
        <w:rPr>
          <w:rFonts w:ascii="Tahoma" w:eastAsia="Tahoma" w:hAnsi="Tahoma" w:cs="Tahoma"/>
          <w:i/>
        </w:rPr>
        <w:t xml:space="preserve"> inclement weather or building problems (such as utility disruptions, heating issues) that make it unsafe for students to be in attendance.</w:t>
      </w:r>
      <w:r>
        <w:rPr>
          <w:rFonts w:ascii="Tahoma" w:eastAsia="Tahoma" w:hAnsi="Tahoma" w:cs="Tahoma"/>
          <w:i/>
        </w:rPr>
        <w:br/>
      </w:r>
      <w:r>
        <w:rPr>
          <w:rFonts w:ascii="Tahoma" w:eastAsia="Tahoma" w:hAnsi="Tahoma" w:cs="Tahoma"/>
          <w:i/>
        </w:rPr>
        <w:br/>
        <w:t>3.</w:t>
      </w:r>
      <w:r>
        <w:rPr>
          <w:rFonts w:ascii="Tahoma" w:eastAsia="Tahoma" w:hAnsi="Tahoma" w:cs="Tahoma"/>
          <w:i/>
        </w:rPr>
        <w:tab/>
      </w:r>
      <w:r>
        <w:rPr>
          <w:rFonts w:ascii="Tahoma" w:eastAsia="Tahoma" w:hAnsi="Tahoma" w:cs="Tahoma"/>
          <w:b/>
          <w:i/>
        </w:rPr>
        <w:t>In-house sheltering</w:t>
      </w:r>
      <w:r>
        <w:rPr>
          <w:rFonts w:ascii="Tahoma" w:eastAsia="Tahoma" w:hAnsi="Tahoma" w:cs="Tahoma"/>
          <w:i/>
        </w:rPr>
        <w:tab/>
        <w:t xml:space="preserve">Provide refuge for students, </w:t>
      </w:r>
      <w:proofErr w:type="gramStart"/>
      <w:r>
        <w:rPr>
          <w:rFonts w:ascii="Tahoma" w:eastAsia="Tahoma" w:hAnsi="Tahoma" w:cs="Tahoma"/>
          <w:i/>
        </w:rPr>
        <w:t>staff</w:t>
      </w:r>
      <w:proofErr w:type="gramEnd"/>
      <w:r>
        <w:rPr>
          <w:rFonts w:ascii="Tahoma" w:eastAsia="Tahoma" w:hAnsi="Tahoma" w:cs="Tahoma"/>
          <w:i/>
        </w:rPr>
        <w:t xml:space="preserve"> and the public within the school building during an emergency such as sudden and severe weather, hazardous material spills/leakages, etc.</w:t>
      </w:r>
      <w:r>
        <w:rPr>
          <w:rFonts w:ascii="Tahoma" w:eastAsia="Tahoma" w:hAnsi="Tahoma" w:cs="Tahoma"/>
          <w:i/>
        </w:rPr>
        <w:br/>
      </w:r>
      <w:r>
        <w:rPr>
          <w:rFonts w:ascii="Tahoma" w:eastAsia="Tahoma" w:hAnsi="Tahoma" w:cs="Tahoma"/>
          <w:i/>
        </w:rPr>
        <w:br/>
        <w:t>4.</w:t>
      </w:r>
      <w:r>
        <w:rPr>
          <w:rFonts w:ascii="Tahoma" w:eastAsia="Tahoma" w:hAnsi="Tahoma" w:cs="Tahoma"/>
          <w:i/>
        </w:rPr>
        <w:tab/>
      </w:r>
      <w:proofErr w:type="gramStart"/>
      <w:r>
        <w:rPr>
          <w:rFonts w:ascii="Tahoma" w:eastAsia="Tahoma" w:hAnsi="Tahoma" w:cs="Tahoma"/>
          <w:b/>
          <w:i/>
        </w:rPr>
        <w:t xml:space="preserve">Evacuation  </w:t>
      </w:r>
      <w:r>
        <w:rPr>
          <w:rFonts w:ascii="Tahoma" w:eastAsia="Tahoma" w:hAnsi="Tahoma" w:cs="Tahoma"/>
          <w:i/>
        </w:rPr>
        <w:t>Total</w:t>
      </w:r>
      <w:proofErr w:type="gramEnd"/>
      <w:r>
        <w:rPr>
          <w:rFonts w:ascii="Tahoma" w:eastAsia="Tahoma" w:hAnsi="Tahoma" w:cs="Tahoma"/>
          <w:i/>
        </w:rPr>
        <w:t xml:space="preserve"> evacuation of the campus may be necessary if the school is in an endangered area.  In this case, students will be taken to another location outside of the endangered area.  </w:t>
      </w:r>
      <w:r>
        <w:rPr>
          <w:rFonts w:ascii="Tahoma" w:eastAsia="Tahoma" w:hAnsi="Tahoma" w:cs="Tahoma"/>
          <w:i/>
        </w:rPr>
        <w:br/>
        <w:t xml:space="preserve"> </w:t>
      </w:r>
    </w:p>
    <w:p w14:paraId="020EB80F" w14:textId="565973E7" w:rsidR="00DD0C31" w:rsidRDefault="00DD0C31" w:rsidP="00DD0C31">
      <w:pPr>
        <w:pStyle w:val="Normal1"/>
        <w:tabs>
          <w:tab w:val="left" w:pos="3150"/>
        </w:tabs>
        <w:ind w:firstLine="720"/>
        <w:rPr>
          <w:rFonts w:ascii="Tahoma" w:eastAsia="Tahoma" w:hAnsi="Tahoma" w:cs="Tahoma"/>
        </w:rPr>
      </w:pPr>
      <w:r>
        <w:rPr>
          <w:rFonts w:ascii="Tahoma" w:eastAsia="Tahoma" w:hAnsi="Tahoma" w:cs="Tahoma"/>
        </w:rPr>
        <w:t xml:space="preserve">If your residence is in a disaster/endangered area and the </w:t>
      </w:r>
      <w:r w:rsidR="00540600">
        <w:rPr>
          <w:rFonts w:ascii="Tahoma" w:eastAsia="Tahoma" w:hAnsi="Tahoma" w:cs="Tahoma"/>
        </w:rPr>
        <w:t>McMurray</w:t>
      </w:r>
      <w:r>
        <w:rPr>
          <w:rFonts w:ascii="Tahoma" w:eastAsia="Tahoma" w:hAnsi="Tahoma" w:cs="Tahoma"/>
        </w:rPr>
        <w:t xml:space="preserve"> Campus is not, your child will be cared for at the school until the danger has subsided, or until you or your authorized designee comes to the school to get him/her.</w:t>
      </w:r>
    </w:p>
    <w:p w14:paraId="09B7BFFD" w14:textId="77777777" w:rsidR="00DD0C31" w:rsidRDefault="00DD0C31" w:rsidP="00DD0C31">
      <w:pPr>
        <w:pStyle w:val="Normal1"/>
        <w:tabs>
          <w:tab w:val="left" w:pos="3150"/>
        </w:tabs>
        <w:ind w:hanging="450"/>
        <w:rPr>
          <w:rFonts w:ascii="Tahoma" w:eastAsia="Tahoma" w:hAnsi="Tahoma" w:cs="Tahoma"/>
        </w:rPr>
      </w:pPr>
    </w:p>
    <w:p w14:paraId="694D0AA7" w14:textId="77777777" w:rsidR="00DD0C31" w:rsidRDefault="00DD0C31" w:rsidP="00DD0C31">
      <w:pPr>
        <w:pStyle w:val="Normal1"/>
        <w:tabs>
          <w:tab w:val="left" w:pos="90"/>
          <w:tab w:val="left" w:pos="3150"/>
        </w:tabs>
        <w:ind w:left="180" w:firstLine="540"/>
        <w:rPr>
          <w:rFonts w:ascii="Tahoma" w:eastAsia="Tahoma" w:hAnsi="Tahoma" w:cs="Tahoma"/>
        </w:rPr>
      </w:pPr>
      <w:r>
        <w:rPr>
          <w:rFonts w:ascii="Tahoma" w:eastAsia="Tahoma" w:hAnsi="Tahoma" w:cs="Tahoma"/>
        </w:rPr>
        <w:t xml:space="preserve">Please listen to </w:t>
      </w:r>
      <w:r>
        <w:rPr>
          <w:rFonts w:ascii="Tahoma" w:eastAsia="Tahoma" w:hAnsi="Tahoma" w:cs="Tahoma"/>
          <w:i/>
        </w:rPr>
        <w:t>WJPA Radio or Channel 4 WTAE TV</w:t>
      </w:r>
      <w:r>
        <w:rPr>
          <w:rFonts w:ascii="Tahoma" w:eastAsia="Tahoma" w:hAnsi="Tahoma" w:cs="Tahoma"/>
          <w:b/>
          <w:i/>
        </w:rPr>
        <w:t xml:space="preserve"> </w:t>
      </w:r>
      <w:r>
        <w:rPr>
          <w:rFonts w:ascii="Tahoma" w:eastAsia="Tahoma" w:hAnsi="Tahoma" w:cs="Tahoma"/>
        </w:rPr>
        <w:t xml:space="preserve">for announcements relating to any emergency situation. </w:t>
      </w:r>
    </w:p>
    <w:p w14:paraId="4B9E8CEA" w14:textId="77777777" w:rsidR="00DD0C31" w:rsidRDefault="00DD0C31" w:rsidP="00DD0C31">
      <w:pPr>
        <w:pStyle w:val="Normal1"/>
        <w:tabs>
          <w:tab w:val="left" w:pos="90"/>
          <w:tab w:val="left" w:pos="3150"/>
        </w:tabs>
        <w:ind w:left="180" w:firstLine="540"/>
        <w:rPr>
          <w:rFonts w:ascii="Tahoma" w:eastAsia="Tahoma" w:hAnsi="Tahoma" w:cs="Tahoma"/>
        </w:rPr>
      </w:pPr>
    </w:p>
    <w:p w14:paraId="1C90B8EA" w14:textId="77777777" w:rsidR="00DD0C31" w:rsidRDefault="00DD0C31" w:rsidP="00DD0C31">
      <w:pPr>
        <w:pStyle w:val="Normal1"/>
        <w:tabs>
          <w:tab w:val="left" w:pos="90"/>
          <w:tab w:val="left" w:pos="3150"/>
        </w:tabs>
        <w:ind w:left="180" w:firstLine="540"/>
        <w:rPr>
          <w:rFonts w:ascii="Tahoma" w:eastAsia="Tahoma" w:hAnsi="Tahoma" w:cs="Tahoma"/>
        </w:rPr>
      </w:pPr>
      <w:r>
        <w:rPr>
          <w:rFonts w:ascii="Tahoma" w:eastAsia="Tahoma" w:hAnsi="Tahoma" w:cs="Tahoma"/>
        </w:rPr>
        <w:t>We ask that you refrain from calling the school during an emergency situation.  This will keep the telephone lines open so that campus staff will be able to make emergency calls and relay information to the appropriate authorities and the media.</w:t>
      </w:r>
    </w:p>
    <w:p w14:paraId="77129C8E" w14:textId="77777777" w:rsidR="00DD0C31" w:rsidRDefault="00DD0C31" w:rsidP="00DD0C31">
      <w:pPr>
        <w:pStyle w:val="Normal1"/>
        <w:tabs>
          <w:tab w:val="left" w:pos="90"/>
        </w:tabs>
        <w:ind w:left="180"/>
        <w:rPr>
          <w:rFonts w:ascii="Tahoma" w:eastAsia="Tahoma" w:hAnsi="Tahoma" w:cs="Tahoma"/>
        </w:rPr>
      </w:pPr>
    </w:p>
    <w:p w14:paraId="200CF297" w14:textId="77777777" w:rsidR="00DD0C31" w:rsidRDefault="00DD0C31" w:rsidP="00DD0C31">
      <w:pPr>
        <w:pStyle w:val="Normal1"/>
        <w:ind w:left="180" w:firstLine="540"/>
        <w:rPr>
          <w:rFonts w:ascii="Tahoma" w:eastAsia="Tahoma" w:hAnsi="Tahoma" w:cs="Tahoma"/>
        </w:rPr>
      </w:pPr>
      <w:r>
        <w:rPr>
          <w:rFonts w:ascii="Tahoma" w:eastAsia="Tahoma" w:hAnsi="Tahoma" w:cs="Tahoma"/>
        </w:rPr>
        <w:t>The media will advise you when and where to report to regain custody of your child.  This will avoid traffic congestion that may impede the response of emergency personnel and vehicles further endangering the safety of students and staff.</w:t>
      </w:r>
    </w:p>
    <w:p w14:paraId="2BC36033" w14:textId="77777777" w:rsidR="00DD0C31" w:rsidRDefault="00DD0C31" w:rsidP="00DD0C31">
      <w:pPr>
        <w:pStyle w:val="Normal1"/>
        <w:rPr>
          <w:rFonts w:ascii="Tahoma" w:eastAsia="Tahoma" w:hAnsi="Tahoma" w:cs="Tahoma"/>
        </w:rPr>
      </w:pPr>
    </w:p>
    <w:p w14:paraId="014E5A19" w14:textId="77777777" w:rsidR="00DD0C31" w:rsidRDefault="00DD0C31" w:rsidP="00DD0C31">
      <w:pPr>
        <w:pStyle w:val="Normal1"/>
        <w:ind w:left="180" w:firstLine="540"/>
        <w:rPr>
          <w:rFonts w:ascii="Tahoma" w:eastAsia="Tahoma" w:hAnsi="Tahoma" w:cs="Tahoma"/>
        </w:rPr>
      </w:pPr>
      <w:r>
        <w:rPr>
          <w:rFonts w:ascii="Tahoma" w:eastAsia="Tahoma" w:hAnsi="Tahoma" w:cs="Tahoma"/>
        </w:rPr>
        <w:t xml:space="preserve">When you report to the designated student release area, you will need to: </w:t>
      </w:r>
    </w:p>
    <w:p w14:paraId="35E33531" w14:textId="77777777" w:rsidR="00DD0C31" w:rsidRDefault="00DD0C31" w:rsidP="000D35F9">
      <w:pPr>
        <w:pStyle w:val="Normal1"/>
        <w:numPr>
          <w:ilvl w:val="0"/>
          <w:numId w:val="19"/>
        </w:numPr>
        <w:ind w:hanging="360"/>
      </w:pPr>
      <w:r>
        <w:rPr>
          <w:rFonts w:ascii="Tahoma" w:eastAsia="Tahoma" w:hAnsi="Tahoma" w:cs="Tahoma"/>
        </w:rPr>
        <w:t>Produce a photo identifying you as the authorized person designated to pick up the student.</w:t>
      </w:r>
    </w:p>
    <w:p w14:paraId="687C76E9" w14:textId="77777777" w:rsidR="00DD0C31" w:rsidRDefault="00DD0C31" w:rsidP="000D35F9">
      <w:pPr>
        <w:pStyle w:val="Normal1"/>
        <w:numPr>
          <w:ilvl w:val="0"/>
          <w:numId w:val="19"/>
        </w:numPr>
        <w:ind w:hanging="360"/>
      </w:pPr>
      <w:r>
        <w:rPr>
          <w:rFonts w:ascii="Tahoma" w:eastAsia="Tahoma" w:hAnsi="Tahoma" w:cs="Tahoma"/>
        </w:rPr>
        <w:t>Sign a student release form.</w:t>
      </w:r>
    </w:p>
    <w:p w14:paraId="09EAB359" w14:textId="77777777" w:rsidR="00DD0C31" w:rsidRDefault="00DD0C31" w:rsidP="00DD0C31">
      <w:pPr>
        <w:pStyle w:val="Normal1"/>
        <w:ind w:left="180"/>
        <w:rPr>
          <w:rFonts w:ascii="Tahoma" w:eastAsia="Tahoma" w:hAnsi="Tahoma" w:cs="Tahoma"/>
        </w:rPr>
      </w:pPr>
    </w:p>
    <w:p w14:paraId="0BEF03A0" w14:textId="77777777" w:rsidR="00DD0C31" w:rsidRDefault="00DD0C31" w:rsidP="00DD0C31">
      <w:pPr>
        <w:pStyle w:val="Normal1"/>
        <w:ind w:left="180" w:firstLine="540"/>
        <w:rPr>
          <w:rFonts w:ascii="Tahoma" w:eastAsia="Tahoma" w:hAnsi="Tahoma" w:cs="Tahoma"/>
        </w:rPr>
      </w:pPr>
      <w:r>
        <w:rPr>
          <w:rFonts w:ascii="Tahoma" w:eastAsia="Tahoma" w:hAnsi="Tahoma" w:cs="Tahoma"/>
        </w:rPr>
        <w:t xml:space="preserve">Included with this letter is the form that the school uses for parents to designate the person or persons authorized to pick up your child. Please complete and return the form to </w:t>
      </w:r>
    </w:p>
    <w:p w14:paraId="6B6ABDA1" w14:textId="3E299B48" w:rsidR="00DD0C31" w:rsidRDefault="00DD0C31" w:rsidP="00DD0C31">
      <w:pPr>
        <w:pStyle w:val="Normal1"/>
        <w:ind w:left="180"/>
        <w:rPr>
          <w:rFonts w:ascii="Tahoma" w:eastAsia="Tahoma" w:hAnsi="Tahoma" w:cs="Tahoma"/>
        </w:rPr>
      </w:pPr>
      <w:r>
        <w:rPr>
          <w:rFonts w:ascii="Tahoma" w:eastAsia="Tahoma" w:hAnsi="Tahoma" w:cs="Tahoma"/>
        </w:rPr>
        <w:t xml:space="preserve">the school office no later than </w:t>
      </w:r>
      <w:bookmarkStart w:id="30" w:name="_Hlk45093906"/>
      <w:r>
        <w:rPr>
          <w:rFonts w:ascii="Tahoma" w:eastAsia="Tahoma" w:hAnsi="Tahoma" w:cs="Tahoma"/>
          <w:i/>
        </w:rPr>
        <w:t xml:space="preserve">September </w:t>
      </w:r>
      <w:r w:rsidR="00154ADC">
        <w:rPr>
          <w:rFonts w:ascii="Tahoma" w:eastAsia="Tahoma" w:hAnsi="Tahoma" w:cs="Tahoma"/>
          <w:i/>
        </w:rPr>
        <w:t>8</w:t>
      </w:r>
      <w:r w:rsidR="00517ECD">
        <w:rPr>
          <w:rFonts w:ascii="Tahoma" w:eastAsia="Tahoma" w:hAnsi="Tahoma" w:cs="Tahoma"/>
          <w:i/>
        </w:rPr>
        <w:t>, 202</w:t>
      </w:r>
      <w:bookmarkEnd w:id="30"/>
      <w:r w:rsidR="00154ADC">
        <w:rPr>
          <w:rFonts w:ascii="Tahoma" w:eastAsia="Tahoma" w:hAnsi="Tahoma" w:cs="Tahoma"/>
          <w:i/>
        </w:rPr>
        <w:t>3</w:t>
      </w:r>
      <w:r>
        <w:rPr>
          <w:rFonts w:ascii="Tahoma" w:eastAsia="Tahoma" w:hAnsi="Tahoma" w:cs="Tahoma"/>
        </w:rPr>
        <w:t xml:space="preserve">.  This form will be used for </w:t>
      </w:r>
      <w:r>
        <w:rPr>
          <w:rFonts w:ascii="Tahoma" w:eastAsia="Tahoma" w:hAnsi="Tahoma" w:cs="Tahoma"/>
          <w:i/>
        </w:rPr>
        <w:t>ALL INSTANCES</w:t>
      </w:r>
      <w:r>
        <w:rPr>
          <w:rFonts w:ascii="Tahoma" w:eastAsia="Tahoma" w:hAnsi="Tahoma" w:cs="Tahoma"/>
        </w:rPr>
        <w:t xml:space="preserve"> when your child is released from the school.  Please ensure that only those persons you list on the form attempt to pick up your child.</w:t>
      </w:r>
    </w:p>
    <w:p w14:paraId="78F9C5A4" w14:textId="77777777" w:rsidR="00DD0C31" w:rsidRDefault="00DD0C31" w:rsidP="00DD0C31">
      <w:pPr>
        <w:pStyle w:val="Normal1"/>
        <w:rPr>
          <w:rFonts w:ascii="Tahoma" w:eastAsia="Tahoma" w:hAnsi="Tahoma" w:cs="Tahoma"/>
        </w:rPr>
      </w:pPr>
    </w:p>
    <w:p w14:paraId="21202409" w14:textId="77777777" w:rsidR="00DD0C31" w:rsidRDefault="00DD0C31" w:rsidP="00DD0C31">
      <w:pPr>
        <w:pStyle w:val="Normal1"/>
        <w:ind w:left="180" w:firstLine="540"/>
        <w:rPr>
          <w:rFonts w:ascii="Tahoma" w:eastAsia="Tahoma" w:hAnsi="Tahoma" w:cs="Tahoma"/>
        </w:rPr>
      </w:pPr>
      <w:r>
        <w:rPr>
          <w:rFonts w:ascii="Tahoma" w:eastAsia="Tahoma" w:hAnsi="Tahoma" w:cs="Tahoma"/>
        </w:rPr>
        <w:t xml:space="preserve">I specifically urge you </w:t>
      </w:r>
      <w:r>
        <w:rPr>
          <w:rFonts w:ascii="Tahoma" w:eastAsia="Tahoma" w:hAnsi="Tahoma" w:cs="Tahoma"/>
          <w:b/>
        </w:rPr>
        <w:t>not</w:t>
      </w:r>
      <w:r>
        <w:rPr>
          <w:rFonts w:ascii="Tahoma" w:eastAsia="Tahoma" w:hAnsi="Tahoma" w:cs="Tahoma"/>
        </w:rPr>
        <w:t xml:space="preserve"> to telephone the school or attempt to make different arrangements during an emergency situation.  Such action will only create additional confusion and divert staff from their assigned responsibilities.</w:t>
      </w:r>
    </w:p>
    <w:p w14:paraId="69131FB2" w14:textId="77777777" w:rsidR="00DD0C31" w:rsidRDefault="00DD0C31" w:rsidP="00DD0C31">
      <w:pPr>
        <w:pStyle w:val="Normal1"/>
        <w:ind w:left="180"/>
        <w:rPr>
          <w:rFonts w:ascii="Tahoma" w:eastAsia="Tahoma" w:hAnsi="Tahoma" w:cs="Tahoma"/>
        </w:rPr>
      </w:pPr>
    </w:p>
    <w:p w14:paraId="1DB3D2DF" w14:textId="77777777" w:rsidR="00DD0C31" w:rsidRDefault="00DD0C31" w:rsidP="00DD0C31">
      <w:pPr>
        <w:pStyle w:val="Normal1"/>
        <w:ind w:left="180" w:firstLine="540"/>
        <w:rPr>
          <w:rFonts w:ascii="Tahoma" w:eastAsia="Tahoma" w:hAnsi="Tahoma" w:cs="Tahoma"/>
        </w:rPr>
      </w:pPr>
      <w:r>
        <w:rPr>
          <w:rFonts w:ascii="Tahoma" w:eastAsia="Tahoma" w:hAnsi="Tahoma" w:cs="Tahoma"/>
        </w:rPr>
        <w:t xml:space="preserve">All instructions will be provided to the media for dissemination.  Should the media be unable to operate because of a power outage, etc., Emergency Management personnel in your area will activate an alternate alerting system. </w:t>
      </w:r>
    </w:p>
    <w:p w14:paraId="16AD7B5F" w14:textId="77777777" w:rsidR="00DD0C31" w:rsidRDefault="00DD0C31" w:rsidP="00DD0C31">
      <w:pPr>
        <w:pStyle w:val="Normal1"/>
        <w:ind w:left="180"/>
        <w:rPr>
          <w:rFonts w:ascii="Tahoma" w:eastAsia="Tahoma" w:hAnsi="Tahoma" w:cs="Tahoma"/>
        </w:rPr>
      </w:pPr>
    </w:p>
    <w:p w14:paraId="1862B47F" w14:textId="77777777" w:rsidR="00DD0C31" w:rsidRDefault="00DD0C31" w:rsidP="00DD0C31">
      <w:pPr>
        <w:pStyle w:val="Normal1"/>
        <w:ind w:left="180" w:firstLine="540"/>
        <w:rPr>
          <w:rFonts w:ascii="Tahoma" w:eastAsia="Tahoma" w:hAnsi="Tahoma" w:cs="Tahoma"/>
        </w:rPr>
      </w:pPr>
      <w:r>
        <w:rPr>
          <w:rFonts w:ascii="Tahoma" w:eastAsia="Tahoma" w:hAnsi="Tahoma" w:cs="Tahoma"/>
        </w:rPr>
        <w:t>Emergency conditions/situations may require that the school close for a period of time. You will be informed via the news media or neighborhood alerting system of procedures to be followed.</w:t>
      </w:r>
    </w:p>
    <w:p w14:paraId="1DB31C78" w14:textId="77777777" w:rsidR="00DD0C31" w:rsidRDefault="00DD0C31" w:rsidP="00DD0C31">
      <w:pPr>
        <w:pStyle w:val="Normal1"/>
        <w:ind w:left="180"/>
        <w:rPr>
          <w:rFonts w:ascii="Tahoma" w:eastAsia="Tahoma" w:hAnsi="Tahoma" w:cs="Tahoma"/>
        </w:rPr>
      </w:pPr>
    </w:p>
    <w:p w14:paraId="7B57E123" w14:textId="14A9FEE3" w:rsidR="00DD0C31" w:rsidRDefault="00DD0C31" w:rsidP="00DD0C31">
      <w:pPr>
        <w:pStyle w:val="Normal1"/>
        <w:ind w:left="180" w:firstLine="540"/>
        <w:rPr>
          <w:rFonts w:ascii="Tahoma" w:eastAsia="Tahoma" w:hAnsi="Tahoma" w:cs="Tahoma"/>
          <w:b/>
          <w:i/>
          <w:u w:val="single"/>
        </w:rPr>
      </w:pPr>
      <w:r>
        <w:rPr>
          <w:rFonts w:ascii="Tahoma" w:eastAsia="Tahoma" w:hAnsi="Tahoma" w:cs="Tahoma"/>
        </w:rPr>
        <w:t xml:space="preserve">In order to assure the safety of our students and staff, and in an effort to assure the continuity of the educational process, I ask your understanding and cooperation should any emergency occur.  If you have additional questions regarding our emergency operating procedures, please contact me at </w:t>
      </w:r>
      <w:hyperlink r:id="rId15" w:history="1">
        <w:r w:rsidR="00517ECD" w:rsidRPr="00731B32">
          <w:rPr>
            <w:rStyle w:val="Hyperlink"/>
            <w:rFonts w:ascii="Tahoma" w:eastAsia="Tahoma" w:hAnsi="Tahoma" w:cs="Tahoma"/>
          </w:rPr>
          <w:t>mike.minor@iu1.org</w:t>
        </w:r>
      </w:hyperlink>
      <w:r w:rsidR="00517ECD">
        <w:rPr>
          <w:rFonts w:ascii="Tahoma" w:eastAsia="Tahoma" w:hAnsi="Tahoma" w:cs="Tahoma"/>
        </w:rPr>
        <w:t>.</w:t>
      </w:r>
    </w:p>
    <w:p w14:paraId="7564E8BC" w14:textId="77777777" w:rsidR="00DD0C31" w:rsidRDefault="00DD0C31" w:rsidP="00DD0C31">
      <w:pPr>
        <w:pStyle w:val="Normal1"/>
        <w:ind w:left="180"/>
        <w:rPr>
          <w:rFonts w:ascii="Tahoma" w:eastAsia="Tahoma" w:hAnsi="Tahoma" w:cs="Tahoma"/>
          <w:u w:val="single"/>
        </w:rPr>
      </w:pPr>
    </w:p>
    <w:p w14:paraId="3B41593A" w14:textId="77777777" w:rsidR="00DD0C31" w:rsidRDefault="00DD0C31" w:rsidP="00DD0C31">
      <w:pPr>
        <w:pStyle w:val="Normal1"/>
        <w:rPr>
          <w:rFonts w:ascii="Tahoma" w:eastAsia="Tahoma" w:hAnsi="Tahoma" w:cs="Tahoma"/>
        </w:rPr>
      </w:pPr>
    </w:p>
    <w:p w14:paraId="5508D352" w14:textId="77777777" w:rsidR="00DD0C31" w:rsidRDefault="00DD0C31" w:rsidP="00DD0C31">
      <w:pPr>
        <w:pStyle w:val="Normal1"/>
        <w:rPr>
          <w:rFonts w:ascii="Tahoma" w:eastAsia="Tahoma" w:hAnsi="Tahoma" w:cs="Tahoma"/>
        </w:rPr>
      </w:pPr>
      <w:r>
        <w:rPr>
          <w:rFonts w:ascii="Tahoma" w:eastAsia="Tahoma" w:hAnsi="Tahoma" w:cs="Tahoma"/>
        </w:rPr>
        <w:t>Sincerely,</w:t>
      </w:r>
    </w:p>
    <w:p w14:paraId="4E9FD50B" w14:textId="77777777" w:rsidR="00DD0C31" w:rsidRDefault="00DD0C31" w:rsidP="00DD0C31">
      <w:pPr>
        <w:pStyle w:val="Normal1"/>
        <w:rPr>
          <w:rFonts w:ascii="Tahoma" w:eastAsia="Tahoma" w:hAnsi="Tahoma" w:cs="Tahoma"/>
        </w:rPr>
      </w:pPr>
    </w:p>
    <w:p w14:paraId="64BCE22F" w14:textId="77777777" w:rsidR="00DD0C31" w:rsidRPr="005A183D" w:rsidRDefault="00DD0C31" w:rsidP="00DD0C31">
      <w:pPr>
        <w:pStyle w:val="Normal1"/>
        <w:spacing w:line="360" w:lineRule="auto"/>
        <w:rPr>
          <w:rFonts w:ascii="Mistral" w:hAnsi="Mistral"/>
          <w:noProof/>
          <w:sz w:val="32"/>
          <w:szCs w:val="32"/>
          <w:shd w:val="clear" w:color="auto" w:fill="FFFFFF" w:themeFill="background1"/>
        </w:rPr>
      </w:pPr>
      <w:r w:rsidRPr="005A183D">
        <w:rPr>
          <w:rFonts w:ascii="Mistral" w:hAnsi="Mistral"/>
          <w:noProof/>
          <w:sz w:val="32"/>
          <w:szCs w:val="32"/>
          <w:shd w:val="clear" w:color="auto" w:fill="FFFFFF" w:themeFill="background1"/>
        </w:rPr>
        <w:t>Mike Minor</w:t>
      </w:r>
    </w:p>
    <w:p w14:paraId="3D3E0116" w14:textId="77777777" w:rsidR="00DD0C31" w:rsidRDefault="00DD0C31" w:rsidP="00DD0C31">
      <w:pPr>
        <w:pStyle w:val="Normal1"/>
        <w:rPr>
          <w:rFonts w:ascii="Tahoma" w:eastAsia="Tahoma" w:hAnsi="Tahoma" w:cs="Tahoma"/>
        </w:rPr>
      </w:pPr>
      <w:r>
        <w:rPr>
          <w:rFonts w:ascii="Tahoma" w:eastAsia="Tahoma" w:hAnsi="Tahoma" w:cs="Tahoma"/>
        </w:rPr>
        <w:t>Mike Minor</w:t>
      </w:r>
    </w:p>
    <w:p w14:paraId="0EBC84EF" w14:textId="1572AF55" w:rsidR="00DD0C31" w:rsidRDefault="00964A7F" w:rsidP="00DD0C31">
      <w:pPr>
        <w:pStyle w:val="Normal1"/>
        <w:rPr>
          <w:rFonts w:ascii="Tahoma" w:eastAsia="Tahoma" w:hAnsi="Tahoma" w:cs="Tahoma"/>
        </w:rPr>
      </w:pPr>
      <w:r>
        <w:rPr>
          <w:rFonts w:ascii="Tahoma" w:eastAsia="Tahoma" w:hAnsi="Tahoma" w:cs="Tahoma"/>
        </w:rPr>
        <w:t>P</w:t>
      </w:r>
      <w:r w:rsidR="00DD0C31">
        <w:rPr>
          <w:rFonts w:ascii="Tahoma" w:eastAsia="Tahoma" w:hAnsi="Tahoma" w:cs="Tahoma"/>
        </w:rPr>
        <w:t>rincipal</w:t>
      </w:r>
      <w:r>
        <w:rPr>
          <w:rFonts w:ascii="Tahoma" w:eastAsia="Tahoma" w:hAnsi="Tahoma" w:cs="Tahoma"/>
        </w:rPr>
        <w:t>/Special Education Supervisor</w:t>
      </w:r>
    </w:p>
    <w:p w14:paraId="7144736D" w14:textId="77777777" w:rsidR="00DD0C31" w:rsidRDefault="00DD0C31" w:rsidP="00DD0C31">
      <w:pPr>
        <w:pStyle w:val="Normal1"/>
        <w:rPr>
          <w:rFonts w:ascii="Tahoma" w:eastAsia="Tahoma" w:hAnsi="Tahoma" w:cs="Tahoma"/>
        </w:rPr>
      </w:pPr>
    </w:p>
    <w:p w14:paraId="6A0D1C0C" w14:textId="77777777" w:rsidR="00DD0C31" w:rsidRDefault="00DD0C31" w:rsidP="00DD0C31">
      <w:pPr>
        <w:pStyle w:val="Normal1"/>
        <w:rPr>
          <w:rFonts w:ascii="Tahoma" w:eastAsia="Tahoma" w:hAnsi="Tahoma" w:cs="Tahoma"/>
        </w:rPr>
      </w:pPr>
    </w:p>
    <w:p w14:paraId="13F9F784" w14:textId="77777777" w:rsidR="00DD0C31" w:rsidRDefault="00DD0C31" w:rsidP="00DD0C31">
      <w:pPr>
        <w:pStyle w:val="Normal1"/>
        <w:rPr>
          <w:rFonts w:ascii="Tahoma" w:eastAsia="Tahoma" w:hAnsi="Tahoma" w:cs="Tahoma"/>
        </w:rPr>
      </w:pPr>
    </w:p>
    <w:p w14:paraId="77993FCB" w14:textId="77777777" w:rsidR="00DD0C31" w:rsidRDefault="00DD0C31" w:rsidP="00DD0C31">
      <w:pPr>
        <w:pStyle w:val="Normal1"/>
        <w:pBdr>
          <w:top w:val="single" w:sz="4" w:space="1" w:color="993366"/>
        </w:pBdr>
        <w:tabs>
          <w:tab w:val="center" w:pos="4320"/>
          <w:tab w:val="right" w:pos="8640"/>
        </w:tabs>
        <w:rPr>
          <w:rFonts w:ascii="Times" w:eastAsia="Times" w:hAnsi="Times" w:cs="Times"/>
        </w:rPr>
      </w:pPr>
      <w:r>
        <w:rPr>
          <w:rFonts w:ascii="Times" w:eastAsia="Times" w:hAnsi="Times" w:cs="Times"/>
        </w:rPr>
        <w:t xml:space="preserve">Intermediate Unit 1 does not discriminate on the basis of race, color, national origin, sex, disability, age, religion, ancestry or any other legally protected classification in its educational programs, activities or employment </w:t>
      </w:r>
      <w:proofErr w:type="gramStart"/>
      <w:r>
        <w:rPr>
          <w:rFonts w:ascii="Times" w:eastAsia="Times" w:hAnsi="Times" w:cs="Times"/>
        </w:rPr>
        <w:t>practices</w:t>
      </w:r>
      <w:proofErr w:type="gramEnd"/>
    </w:p>
    <w:p w14:paraId="4D313B77" w14:textId="77777777" w:rsidR="00DD0C31" w:rsidRDefault="00DD0C31" w:rsidP="00DD0C31">
      <w:pPr>
        <w:pStyle w:val="Normal1"/>
        <w:rPr>
          <w:rFonts w:ascii="Times" w:eastAsia="Times" w:hAnsi="Times" w:cs="Times"/>
        </w:rPr>
      </w:pPr>
    </w:p>
    <w:p w14:paraId="74C333A5" w14:textId="77777777" w:rsidR="00DD0C31" w:rsidRDefault="00DD0C31" w:rsidP="00DD0C31">
      <w:pPr>
        <w:pStyle w:val="Normal1"/>
        <w:rPr>
          <w:rFonts w:ascii="Times" w:eastAsia="Times" w:hAnsi="Times" w:cs="Times"/>
        </w:rPr>
      </w:pPr>
    </w:p>
    <w:p w14:paraId="7FA144F6" w14:textId="77777777" w:rsidR="00DD0C31" w:rsidRDefault="00DD0C31" w:rsidP="00DD0C31">
      <w:pPr>
        <w:pStyle w:val="Normal1"/>
        <w:rPr>
          <w:rFonts w:ascii="Times" w:eastAsia="Times" w:hAnsi="Times" w:cs="Times"/>
        </w:rPr>
      </w:pPr>
    </w:p>
    <w:p w14:paraId="68DF93AA" w14:textId="77777777" w:rsidR="00DD0C31" w:rsidRDefault="00DD0C31" w:rsidP="00DD0C31">
      <w:pPr>
        <w:pStyle w:val="Normal1"/>
        <w:rPr>
          <w:rFonts w:ascii="Times" w:eastAsia="Times" w:hAnsi="Times" w:cs="Times"/>
        </w:rPr>
      </w:pPr>
    </w:p>
    <w:p w14:paraId="3669476D" w14:textId="77777777" w:rsidR="00A03163" w:rsidRDefault="00A03163" w:rsidP="00DD0C31">
      <w:pPr>
        <w:pStyle w:val="Normal1"/>
        <w:rPr>
          <w:rFonts w:ascii="Times" w:eastAsia="Times" w:hAnsi="Times" w:cs="Times"/>
        </w:rPr>
      </w:pPr>
    </w:p>
    <w:p w14:paraId="6430DC2A" w14:textId="77777777" w:rsidR="00DD0C31" w:rsidRDefault="00DD0C31" w:rsidP="00DD0C31">
      <w:pPr>
        <w:pStyle w:val="Normal1"/>
        <w:rPr>
          <w:rFonts w:ascii="Times" w:eastAsia="Times" w:hAnsi="Times" w:cs="Times"/>
        </w:rPr>
      </w:pPr>
    </w:p>
    <w:p w14:paraId="417B1751" w14:textId="731129E7" w:rsidR="00DD0C31" w:rsidRDefault="00DD0C31" w:rsidP="00DD0C31">
      <w:pPr>
        <w:pStyle w:val="Normal1"/>
        <w:rPr>
          <w:rFonts w:ascii="Tahoma" w:eastAsia="Tahoma" w:hAnsi="Tahoma" w:cs="Tahoma"/>
        </w:rPr>
      </w:pPr>
      <w:r>
        <w:rPr>
          <w:rFonts w:ascii="Tahoma" w:eastAsia="Tahoma" w:hAnsi="Tahoma" w:cs="Tahoma"/>
        </w:rPr>
        <w:t xml:space="preserve">I have received a copy of the IU 1 Educational Campus at </w:t>
      </w:r>
      <w:r w:rsidR="00540600">
        <w:rPr>
          <w:rFonts w:ascii="Tahoma" w:eastAsia="Tahoma" w:hAnsi="Tahoma" w:cs="Tahoma"/>
        </w:rPr>
        <w:t>McMurray</w:t>
      </w:r>
      <w:r>
        <w:rPr>
          <w:rFonts w:ascii="Tahoma" w:eastAsia="Tahoma" w:hAnsi="Tahoma" w:cs="Tahoma"/>
        </w:rPr>
        <w:t xml:space="preserve"> Handbook and understand the Intermediate Unit 1 and </w:t>
      </w:r>
      <w:r w:rsidR="00540600">
        <w:rPr>
          <w:rFonts w:ascii="Tahoma" w:eastAsia="Tahoma" w:hAnsi="Tahoma" w:cs="Tahoma"/>
        </w:rPr>
        <w:t>McMurray</w:t>
      </w:r>
      <w:r>
        <w:rPr>
          <w:rFonts w:ascii="Tahoma" w:eastAsia="Tahoma" w:hAnsi="Tahoma" w:cs="Tahoma"/>
        </w:rPr>
        <w:t xml:space="preserve"> School Policies and Procedures are located in this handbook.  I agree to the follow the </w:t>
      </w:r>
      <w:r>
        <w:rPr>
          <w:rFonts w:ascii="Tahoma" w:eastAsia="Tahoma" w:hAnsi="Tahoma" w:cs="Tahoma"/>
          <w:b/>
        </w:rPr>
        <w:t xml:space="preserve">Code of Student Conduct </w:t>
      </w:r>
      <w:r>
        <w:rPr>
          <w:rFonts w:ascii="Tahoma" w:eastAsia="Tahoma" w:hAnsi="Tahoma" w:cs="Tahoma"/>
        </w:rPr>
        <w:t>and all rules and procedures explained in this handbook.</w:t>
      </w:r>
    </w:p>
    <w:p w14:paraId="2A3A5305" w14:textId="184B7523" w:rsidR="00DD0C31" w:rsidRDefault="00DD0C31" w:rsidP="00DD0C31">
      <w:pPr>
        <w:pStyle w:val="Normal1"/>
        <w:rPr>
          <w:rFonts w:ascii="Short Stack" w:eastAsia="Short Stack" w:hAnsi="Short Stack" w:cs="Short Stack"/>
        </w:rPr>
      </w:pPr>
    </w:p>
    <w:p w14:paraId="21D9912A" w14:textId="32A2BCBE" w:rsidR="001753B1" w:rsidRDefault="001753B1" w:rsidP="00DD0C31">
      <w:pPr>
        <w:pStyle w:val="Normal1"/>
        <w:rPr>
          <w:rFonts w:ascii="Short Stack" w:eastAsia="Short Stack" w:hAnsi="Short Stack" w:cs="Short Stack"/>
        </w:rPr>
      </w:pPr>
    </w:p>
    <w:p w14:paraId="460B14AA" w14:textId="77777777" w:rsidR="001753B1" w:rsidRDefault="001753B1" w:rsidP="001753B1">
      <w:pPr>
        <w:pStyle w:val="Normal1"/>
        <w:rPr>
          <w:rFonts w:ascii="Tahoma" w:eastAsia="Tahoma" w:hAnsi="Tahoma" w:cs="Tahoma"/>
        </w:rPr>
      </w:pPr>
    </w:p>
    <w:p w14:paraId="3224944D" w14:textId="77777777" w:rsidR="001753B1" w:rsidRDefault="001753B1" w:rsidP="001753B1">
      <w:pPr>
        <w:pStyle w:val="Normal1"/>
        <w:rPr>
          <w:rFonts w:ascii="Tahoma" w:eastAsia="Tahoma" w:hAnsi="Tahoma" w:cs="Tahoma"/>
        </w:rPr>
      </w:pPr>
      <w:r>
        <w:rPr>
          <w:rFonts w:ascii="Tahoma" w:eastAsia="Tahoma" w:hAnsi="Tahoma" w:cs="Tahoma"/>
        </w:rPr>
        <w:t>______________________________________</w:t>
      </w:r>
      <w:r>
        <w:rPr>
          <w:rFonts w:ascii="Tahoma" w:eastAsia="Tahoma" w:hAnsi="Tahoma" w:cs="Tahoma"/>
        </w:rPr>
        <w:tab/>
      </w:r>
      <w:r>
        <w:rPr>
          <w:rFonts w:ascii="Tahoma" w:eastAsia="Tahoma" w:hAnsi="Tahoma" w:cs="Tahoma"/>
        </w:rPr>
        <w:tab/>
        <w:t>____________________________</w:t>
      </w:r>
    </w:p>
    <w:p w14:paraId="405A1FF2" w14:textId="77777777" w:rsidR="001753B1" w:rsidRDefault="001753B1" w:rsidP="001753B1">
      <w:pPr>
        <w:pStyle w:val="Normal1"/>
        <w:rPr>
          <w:rFonts w:ascii="Tahoma" w:eastAsia="Tahoma" w:hAnsi="Tahoma" w:cs="Tahoma"/>
        </w:rPr>
      </w:pPr>
      <w:r>
        <w:rPr>
          <w:rFonts w:ascii="Tahoma" w:eastAsia="Tahoma" w:hAnsi="Tahoma" w:cs="Tahoma"/>
        </w:rPr>
        <w:tab/>
        <w:t>Student Name and/or Signature</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Date</w:t>
      </w:r>
    </w:p>
    <w:p w14:paraId="282F9F9D" w14:textId="77777777" w:rsidR="001753B1" w:rsidRDefault="001753B1" w:rsidP="00DD0C31">
      <w:pPr>
        <w:pStyle w:val="Normal1"/>
        <w:rPr>
          <w:rFonts w:ascii="Short Stack" w:eastAsia="Short Stack" w:hAnsi="Short Stack" w:cs="Short Stack"/>
        </w:rPr>
      </w:pPr>
    </w:p>
    <w:p w14:paraId="1A8FC36E" w14:textId="77777777" w:rsidR="00DD0C31" w:rsidRDefault="00DD0C31" w:rsidP="00DD0C31">
      <w:pPr>
        <w:pStyle w:val="Normal1"/>
        <w:rPr>
          <w:rFonts w:ascii="Tahoma" w:eastAsia="Tahoma" w:hAnsi="Tahoma" w:cs="Tahoma"/>
        </w:rPr>
      </w:pPr>
    </w:p>
    <w:p w14:paraId="24C95F5C" w14:textId="77777777" w:rsidR="001753B1" w:rsidRDefault="001753B1" w:rsidP="001753B1">
      <w:pPr>
        <w:pStyle w:val="Normal1"/>
        <w:rPr>
          <w:rFonts w:ascii="Tahoma" w:eastAsia="Tahoma" w:hAnsi="Tahoma" w:cs="Tahoma"/>
        </w:rPr>
      </w:pPr>
      <w:r>
        <w:rPr>
          <w:rFonts w:ascii="Tahoma" w:eastAsia="Tahoma" w:hAnsi="Tahoma" w:cs="Tahoma"/>
        </w:rPr>
        <w:t xml:space="preserve">I have received a copy of the IU 1 Educational Campus at McMurray Handbook and understand the Intermediate Unit 1 and McMurray School Policies and Procedures are located in this handbook.  </w:t>
      </w:r>
    </w:p>
    <w:p w14:paraId="477426BC" w14:textId="77777777" w:rsidR="00DD0C31" w:rsidRDefault="00DD0C31" w:rsidP="00DD0C31">
      <w:pPr>
        <w:pStyle w:val="Normal1"/>
        <w:rPr>
          <w:rFonts w:ascii="Tahoma" w:eastAsia="Tahoma" w:hAnsi="Tahoma" w:cs="Tahoma"/>
        </w:rPr>
      </w:pPr>
    </w:p>
    <w:p w14:paraId="4DFED662" w14:textId="77777777" w:rsidR="00DD0C31" w:rsidRDefault="00DD0C31" w:rsidP="00DD0C31">
      <w:pPr>
        <w:pStyle w:val="Normal1"/>
        <w:rPr>
          <w:rFonts w:ascii="Tahoma" w:eastAsia="Tahoma" w:hAnsi="Tahoma" w:cs="Tahoma"/>
        </w:rPr>
      </w:pPr>
    </w:p>
    <w:p w14:paraId="16E45C14" w14:textId="77777777" w:rsidR="00DD0C31" w:rsidRDefault="00DD0C31" w:rsidP="00DD0C31">
      <w:pPr>
        <w:pStyle w:val="Normal1"/>
        <w:rPr>
          <w:rFonts w:ascii="Tahoma" w:eastAsia="Tahoma" w:hAnsi="Tahoma" w:cs="Tahoma"/>
        </w:rPr>
      </w:pPr>
    </w:p>
    <w:p w14:paraId="51AD1E5E" w14:textId="77777777" w:rsidR="00DD0C31" w:rsidRDefault="00DD0C31" w:rsidP="00DD0C31">
      <w:pPr>
        <w:pStyle w:val="Normal1"/>
        <w:rPr>
          <w:rFonts w:ascii="Tahoma" w:eastAsia="Tahoma" w:hAnsi="Tahoma" w:cs="Tahoma"/>
        </w:rPr>
      </w:pPr>
      <w:r>
        <w:rPr>
          <w:rFonts w:ascii="Tahoma" w:eastAsia="Tahoma" w:hAnsi="Tahoma" w:cs="Tahoma"/>
        </w:rPr>
        <w:t>______________________________________</w:t>
      </w:r>
      <w:r>
        <w:rPr>
          <w:rFonts w:ascii="Tahoma" w:eastAsia="Tahoma" w:hAnsi="Tahoma" w:cs="Tahoma"/>
        </w:rPr>
        <w:tab/>
      </w:r>
      <w:r>
        <w:rPr>
          <w:rFonts w:ascii="Tahoma" w:eastAsia="Tahoma" w:hAnsi="Tahoma" w:cs="Tahoma"/>
        </w:rPr>
        <w:tab/>
        <w:t>____________________________</w:t>
      </w:r>
    </w:p>
    <w:p w14:paraId="7972D157" w14:textId="77777777" w:rsidR="00DD0C31" w:rsidRDefault="00DD0C31" w:rsidP="00DD0C31">
      <w:pPr>
        <w:pStyle w:val="Normal1"/>
        <w:rPr>
          <w:rFonts w:ascii="Tahoma" w:eastAsia="Tahoma" w:hAnsi="Tahoma" w:cs="Tahoma"/>
        </w:rPr>
      </w:pPr>
      <w:r>
        <w:rPr>
          <w:rFonts w:ascii="Tahoma" w:eastAsia="Tahoma" w:hAnsi="Tahoma" w:cs="Tahoma"/>
        </w:rPr>
        <w:tab/>
      </w:r>
      <w:r>
        <w:rPr>
          <w:rFonts w:ascii="Tahoma" w:eastAsia="Tahoma" w:hAnsi="Tahoma" w:cs="Tahoma"/>
        </w:rPr>
        <w:tab/>
        <w:t>Parent/Guardian</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Date</w:t>
      </w:r>
    </w:p>
    <w:p w14:paraId="44D5E49A" w14:textId="77777777" w:rsidR="00DD0C31" w:rsidRDefault="00DD0C31" w:rsidP="00DD0C31">
      <w:pPr>
        <w:pStyle w:val="Normal1"/>
        <w:rPr>
          <w:rFonts w:ascii="Tahoma" w:eastAsia="Tahoma" w:hAnsi="Tahoma" w:cs="Tahoma"/>
        </w:rPr>
      </w:pPr>
    </w:p>
    <w:p w14:paraId="4803A807" w14:textId="77777777" w:rsidR="00DD0C31" w:rsidRDefault="00DD0C31" w:rsidP="00DD0C31">
      <w:pPr>
        <w:pStyle w:val="Normal1"/>
        <w:rPr>
          <w:rFonts w:ascii="Tahoma" w:eastAsia="Tahoma" w:hAnsi="Tahoma" w:cs="Tahoma"/>
        </w:rPr>
      </w:pPr>
    </w:p>
    <w:p w14:paraId="4F51F460" w14:textId="77777777" w:rsidR="00DD0C31" w:rsidRDefault="00DD0C31" w:rsidP="00DD0C31">
      <w:pPr>
        <w:pStyle w:val="Normal1"/>
        <w:rPr>
          <w:rFonts w:ascii="Tahoma" w:eastAsia="Tahoma" w:hAnsi="Tahoma" w:cs="Tahoma"/>
        </w:rPr>
      </w:pPr>
    </w:p>
    <w:p w14:paraId="1618ECEE" w14:textId="77777777" w:rsidR="00DD0C31" w:rsidRDefault="00DD0C31" w:rsidP="00DD0C31">
      <w:pPr>
        <w:pStyle w:val="Normal1"/>
        <w:rPr>
          <w:rFonts w:ascii="Tahoma" w:eastAsia="Tahoma" w:hAnsi="Tahoma" w:cs="Tahoma"/>
        </w:rPr>
      </w:pPr>
    </w:p>
    <w:p w14:paraId="55462912" w14:textId="77777777" w:rsidR="00DD0C31" w:rsidRDefault="00DD0C31" w:rsidP="00DD0C31">
      <w:pPr>
        <w:pStyle w:val="Normal1"/>
        <w:rPr>
          <w:rFonts w:ascii="Tahoma" w:eastAsia="Tahoma" w:hAnsi="Tahoma" w:cs="Tahoma"/>
        </w:rPr>
      </w:pPr>
    </w:p>
    <w:p w14:paraId="7FA283BB" w14:textId="77777777" w:rsidR="00DD0C31" w:rsidRDefault="00DD0C31" w:rsidP="00DD0C31">
      <w:pPr>
        <w:pStyle w:val="Normal1"/>
        <w:rPr>
          <w:rFonts w:ascii="Tahoma" w:eastAsia="Tahoma" w:hAnsi="Tahoma" w:cs="Tahoma"/>
        </w:rPr>
      </w:pPr>
    </w:p>
    <w:p w14:paraId="18A4A83A" w14:textId="77777777" w:rsidR="00DD0C31" w:rsidRDefault="00DD0C31" w:rsidP="00DD0C31">
      <w:pPr>
        <w:pStyle w:val="Normal1"/>
        <w:rPr>
          <w:rFonts w:ascii="Tahoma" w:eastAsia="Tahoma" w:hAnsi="Tahoma" w:cs="Tahoma"/>
        </w:rPr>
      </w:pPr>
    </w:p>
    <w:p w14:paraId="7FD68651" w14:textId="77777777" w:rsidR="00DD0C31" w:rsidRDefault="00DD0C31" w:rsidP="00DD0C31">
      <w:pPr>
        <w:pStyle w:val="Normal1"/>
        <w:rPr>
          <w:rFonts w:ascii="Tahoma" w:eastAsia="Tahoma" w:hAnsi="Tahoma" w:cs="Tahoma"/>
        </w:rPr>
      </w:pPr>
    </w:p>
    <w:p w14:paraId="63EBDC0B" w14:textId="77777777" w:rsidR="00DD0C31" w:rsidRDefault="00DD0C31" w:rsidP="00DD0C31">
      <w:pPr>
        <w:pStyle w:val="Normal1"/>
        <w:rPr>
          <w:rFonts w:ascii="Tahoma" w:eastAsia="Tahoma" w:hAnsi="Tahoma" w:cs="Tahoma"/>
        </w:rPr>
      </w:pPr>
    </w:p>
    <w:p w14:paraId="6A656D55" w14:textId="77777777" w:rsidR="00DD0C31" w:rsidRDefault="00DD0C31" w:rsidP="00DD0C31">
      <w:pPr>
        <w:pStyle w:val="Normal1"/>
        <w:rPr>
          <w:rFonts w:ascii="Tahoma" w:eastAsia="Tahoma" w:hAnsi="Tahoma" w:cs="Tahoma"/>
        </w:rPr>
      </w:pPr>
    </w:p>
    <w:p w14:paraId="50203FD4" w14:textId="77777777" w:rsidR="00DD0C31" w:rsidRDefault="00DD0C31" w:rsidP="00DD0C31">
      <w:pPr>
        <w:pStyle w:val="Normal1"/>
        <w:rPr>
          <w:rFonts w:ascii="Tahoma" w:eastAsia="Tahoma" w:hAnsi="Tahoma" w:cs="Tahoma"/>
        </w:rPr>
      </w:pPr>
    </w:p>
    <w:p w14:paraId="003D7BB7" w14:textId="77777777" w:rsidR="00DD0C31" w:rsidRDefault="00DD0C31" w:rsidP="00DD0C31">
      <w:pPr>
        <w:pStyle w:val="Normal1"/>
        <w:rPr>
          <w:rFonts w:ascii="Tahoma" w:eastAsia="Tahoma" w:hAnsi="Tahoma" w:cs="Tahoma"/>
        </w:rPr>
      </w:pPr>
    </w:p>
    <w:p w14:paraId="51BFCAD6" w14:textId="77777777" w:rsidR="00DD0C31" w:rsidRDefault="00DD0C31" w:rsidP="00DD0C31">
      <w:pPr>
        <w:pStyle w:val="Normal1"/>
        <w:rPr>
          <w:rFonts w:ascii="Tahoma" w:eastAsia="Tahoma" w:hAnsi="Tahoma" w:cs="Tahoma"/>
        </w:rPr>
      </w:pPr>
    </w:p>
    <w:p w14:paraId="45D545CA" w14:textId="77777777" w:rsidR="00DD0C31" w:rsidRDefault="00DD0C31" w:rsidP="00DD0C31">
      <w:pPr>
        <w:pStyle w:val="Normal1"/>
        <w:rPr>
          <w:rFonts w:ascii="Tahoma" w:eastAsia="Tahoma" w:hAnsi="Tahoma" w:cs="Tahoma"/>
        </w:rPr>
      </w:pPr>
    </w:p>
    <w:p w14:paraId="21E33AA4" w14:textId="77777777" w:rsidR="00DD0C31" w:rsidRDefault="00DD0C31" w:rsidP="00DD0C31">
      <w:pPr>
        <w:pStyle w:val="Normal1"/>
        <w:rPr>
          <w:rFonts w:ascii="Tahoma" w:eastAsia="Tahoma" w:hAnsi="Tahoma" w:cs="Tahoma"/>
        </w:rPr>
      </w:pPr>
    </w:p>
    <w:p w14:paraId="254D5A68" w14:textId="77777777" w:rsidR="00DD0C31" w:rsidRDefault="00DD0C31" w:rsidP="00DD0C31">
      <w:pPr>
        <w:pStyle w:val="Normal1"/>
        <w:rPr>
          <w:rFonts w:ascii="Tahoma" w:eastAsia="Tahoma" w:hAnsi="Tahoma" w:cs="Tahoma"/>
        </w:rPr>
      </w:pPr>
    </w:p>
    <w:p w14:paraId="2391FD6F" w14:textId="77777777" w:rsidR="00DD0C31" w:rsidRDefault="00DD0C31" w:rsidP="00DD0C31">
      <w:pPr>
        <w:pStyle w:val="Normal1"/>
        <w:rPr>
          <w:rFonts w:ascii="Tahoma" w:eastAsia="Tahoma" w:hAnsi="Tahoma" w:cs="Tahoma"/>
        </w:rPr>
      </w:pPr>
    </w:p>
    <w:p w14:paraId="32B440E6" w14:textId="77777777" w:rsidR="00DD0C31" w:rsidRDefault="00DD0C31" w:rsidP="00DD0C31">
      <w:pPr>
        <w:pStyle w:val="Normal1"/>
        <w:rPr>
          <w:rFonts w:ascii="Tahoma" w:eastAsia="Tahoma" w:hAnsi="Tahoma" w:cs="Tahoma"/>
        </w:rPr>
      </w:pPr>
    </w:p>
    <w:p w14:paraId="482A8C86" w14:textId="77777777" w:rsidR="00DD0C31" w:rsidRDefault="00DD0C31" w:rsidP="00DD0C31">
      <w:pPr>
        <w:pStyle w:val="Normal1"/>
        <w:rPr>
          <w:rFonts w:ascii="Tahoma" w:eastAsia="Tahoma" w:hAnsi="Tahoma" w:cs="Tahoma"/>
        </w:rPr>
      </w:pPr>
    </w:p>
    <w:p w14:paraId="235DC9C6" w14:textId="1605676A" w:rsidR="00DD0C31" w:rsidRDefault="00DD0C31" w:rsidP="00DD0C31">
      <w:pPr>
        <w:pStyle w:val="Normal1"/>
        <w:rPr>
          <w:rFonts w:ascii="Tahoma" w:eastAsia="Tahoma" w:hAnsi="Tahoma" w:cs="Tahoma"/>
        </w:rPr>
      </w:pPr>
    </w:p>
    <w:p w14:paraId="685D0FBE" w14:textId="5531DBBE" w:rsidR="00796994" w:rsidRDefault="00796994" w:rsidP="00DD0C31">
      <w:pPr>
        <w:pStyle w:val="Normal1"/>
        <w:rPr>
          <w:rFonts w:ascii="Tahoma" w:eastAsia="Tahoma" w:hAnsi="Tahoma" w:cs="Tahoma"/>
        </w:rPr>
      </w:pPr>
    </w:p>
    <w:p w14:paraId="74C7DB31" w14:textId="3230D878" w:rsidR="00796994" w:rsidRDefault="00796994" w:rsidP="00DD0C31">
      <w:pPr>
        <w:pStyle w:val="Normal1"/>
        <w:rPr>
          <w:rFonts w:ascii="Tahoma" w:eastAsia="Tahoma" w:hAnsi="Tahoma" w:cs="Tahoma"/>
        </w:rPr>
      </w:pPr>
    </w:p>
    <w:p w14:paraId="16ED3C34" w14:textId="77777777" w:rsidR="00796994" w:rsidRDefault="00796994" w:rsidP="00DD0C31">
      <w:pPr>
        <w:pStyle w:val="Normal1"/>
        <w:rPr>
          <w:rFonts w:ascii="Tahoma" w:eastAsia="Tahoma" w:hAnsi="Tahoma" w:cs="Tahoma"/>
        </w:rPr>
      </w:pPr>
    </w:p>
    <w:p w14:paraId="105F9D29" w14:textId="3F04077A" w:rsidR="00DD0C31" w:rsidRPr="00DD0C31" w:rsidRDefault="00DD0C31" w:rsidP="00DD0C31">
      <w:pPr>
        <w:pStyle w:val="Header"/>
        <w:pBdr>
          <w:bottom w:val="thickThinSmallGap" w:sz="24" w:space="1" w:color="622423"/>
        </w:pBdr>
        <w:jc w:val="center"/>
        <w:rPr>
          <w:rFonts w:asciiTheme="minorHAnsi" w:eastAsia="Times New Roman" w:hAnsiTheme="minorHAnsi" w:cstheme="majorHAnsi"/>
          <w:sz w:val="24"/>
          <w:szCs w:val="24"/>
        </w:rPr>
      </w:pPr>
      <w:r w:rsidRPr="00DD0C31">
        <w:rPr>
          <w:rFonts w:asciiTheme="minorHAnsi" w:eastAsia="Tahoma" w:hAnsiTheme="minorHAnsi" w:cstheme="majorHAnsi"/>
          <w:sz w:val="24"/>
          <w:szCs w:val="24"/>
        </w:rPr>
        <w:t xml:space="preserve">APPENDIX A </w:t>
      </w:r>
      <w:r w:rsidRPr="00DD0C31">
        <w:rPr>
          <w:rFonts w:asciiTheme="minorHAnsi" w:eastAsia="Times New Roman" w:hAnsiTheme="minorHAnsi" w:cstheme="majorHAnsi"/>
          <w:sz w:val="24"/>
          <w:szCs w:val="24"/>
        </w:rPr>
        <w:t xml:space="preserve">Intermediate Unit 1 Campus at </w:t>
      </w:r>
      <w:r w:rsidR="00540600">
        <w:rPr>
          <w:rFonts w:asciiTheme="minorHAnsi" w:eastAsia="Times New Roman" w:hAnsiTheme="minorHAnsi" w:cstheme="majorHAnsi"/>
          <w:sz w:val="24"/>
          <w:szCs w:val="24"/>
        </w:rPr>
        <w:t>McMurray</w:t>
      </w:r>
    </w:p>
    <w:p w14:paraId="3F1CD8E7" w14:textId="77777777" w:rsidR="00DD0C31" w:rsidRPr="00DD0C31" w:rsidRDefault="00DD0C31" w:rsidP="00DD0C31">
      <w:pPr>
        <w:pStyle w:val="Header"/>
        <w:pBdr>
          <w:bottom w:val="thickThinSmallGap" w:sz="24" w:space="1" w:color="622423"/>
        </w:pBdr>
        <w:jc w:val="center"/>
        <w:rPr>
          <w:rFonts w:asciiTheme="minorHAnsi" w:eastAsia="Times New Roman" w:hAnsiTheme="minorHAnsi"/>
          <w:sz w:val="24"/>
          <w:szCs w:val="24"/>
        </w:rPr>
      </w:pPr>
      <w:r w:rsidRPr="00DD0C31">
        <w:rPr>
          <w:rFonts w:asciiTheme="minorHAnsi" w:eastAsia="Times New Roman" w:hAnsiTheme="minorHAnsi" w:cstheme="majorHAnsi"/>
          <w:sz w:val="24"/>
          <w:szCs w:val="24"/>
        </w:rPr>
        <w:t>PAWS Behavioral</w:t>
      </w:r>
      <w:r w:rsidRPr="00DD0C31">
        <w:rPr>
          <w:rFonts w:asciiTheme="minorHAnsi" w:eastAsia="Times New Roman" w:hAnsiTheme="minorHAnsi"/>
          <w:sz w:val="24"/>
          <w:szCs w:val="24"/>
        </w:rPr>
        <w:t xml:space="preserve"> Expectations</w:t>
      </w:r>
    </w:p>
    <w:p w14:paraId="50B9F9CC" w14:textId="77777777" w:rsidR="00DD0C31" w:rsidRDefault="00DD0C31" w:rsidP="00DD0C31">
      <w:pPr>
        <w:pStyle w:val="Header"/>
      </w:pPr>
    </w:p>
    <w:tbl>
      <w:tblPr>
        <w:tblW w:w="5218" w:type="pct"/>
        <w:tblInd w:w="-190" w:type="dxa"/>
        <w:tblLayout w:type="fixed"/>
        <w:tblCellMar>
          <w:left w:w="0" w:type="dxa"/>
          <w:right w:w="0" w:type="dxa"/>
        </w:tblCellMar>
        <w:tblLook w:val="04A0" w:firstRow="1" w:lastRow="0" w:firstColumn="1" w:lastColumn="0" w:noHBand="0" w:noVBand="1"/>
      </w:tblPr>
      <w:tblGrid>
        <w:gridCol w:w="1498"/>
        <w:gridCol w:w="1323"/>
        <w:gridCol w:w="1323"/>
        <w:gridCol w:w="1403"/>
        <w:gridCol w:w="1340"/>
        <w:gridCol w:w="1176"/>
        <w:gridCol w:w="1176"/>
        <w:gridCol w:w="1260"/>
      </w:tblGrid>
      <w:tr w:rsidR="00DD0C31" w:rsidRPr="008165E7" w14:paraId="52717672" w14:textId="77777777" w:rsidTr="00DD0C31">
        <w:trPr>
          <w:trHeight w:val="960"/>
        </w:trPr>
        <w:tc>
          <w:tcPr>
            <w:tcW w:w="71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bottom"/>
            <w:hideMark/>
          </w:tcPr>
          <w:p w14:paraId="73E60B38" w14:textId="77777777" w:rsidR="00DD0C31" w:rsidRPr="00DD0C31" w:rsidRDefault="00DD0C31" w:rsidP="0015720D">
            <w:pPr>
              <w:spacing w:before="58"/>
              <w:jc w:val="center"/>
              <w:textAlignment w:val="baseline"/>
              <w:rPr>
                <w:rFonts w:ascii="Arial" w:hAnsi="Arial" w:cs="Arial"/>
                <w:sz w:val="21"/>
                <w:szCs w:val="21"/>
              </w:rPr>
            </w:pPr>
            <w:r w:rsidRPr="00DD0C31">
              <w:rPr>
                <w:rFonts w:ascii="Arial" w:hAnsi="Arial" w:cs="Arial"/>
                <w:kern w:val="24"/>
                <w:sz w:val="21"/>
                <w:szCs w:val="21"/>
              </w:rPr>
              <w:t>Settings</w:t>
            </w:r>
            <w:r w:rsidRPr="00DD0C31">
              <w:rPr>
                <w:rFonts w:ascii="Arial" w:hAnsi="Arial" w:cs="Arial"/>
                <w:noProof/>
                <w:kern w:val="24"/>
                <w:sz w:val="21"/>
                <w:szCs w:val="21"/>
              </w:rPr>
              <w:t>→</w:t>
            </w:r>
            <w:r w:rsidRPr="00DD0C31">
              <w:rPr>
                <w:rFonts w:ascii="Arial" w:hAnsi="Arial" w:cs="Arial"/>
                <w:noProof/>
                <w:kern w:val="24"/>
                <w:sz w:val="21"/>
                <w:szCs w:val="21"/>
              </w:rPr>
              <w:br/>
            </w:r>
          </w:p>
          <w:p w14:paraId="5B4953F6" w14:textId="77777777" w:rsidR="00DD0C31" w:rsidRPr="00DD0C31" w:rsidRDefault="00DD0C31" w:rsidP="0015720D">
            <w:pPr>
              <w:spacing w:before="58"/>
              <w:jc w:val="center"/>
              <w:textAlignment w:val="baseline"/>
              <w:rPr>
                <w:rFonts w:ascii="Arial" w:hAnsi="Arial" w:cs="Arial"/>
                <w:sz w:val="21"/>
                <w:szCs w:val="21"/>
              </w:rPr>
            </w:pPr>
            <w:r w:rsidRPr="00DD0C31">
              <w:rPr>
                <w:rFonts w:ascii="Arial" w:hAnsi="Arial" w:cs="Arial"/>
                <w:kern w:val="24"/>
                <w:sz w:val="21"/>
                <w:szCs w:val="21"/>
              </w:rPr>
              <w:t xml:space="preserve">Expectations </w:t>
            </w:r>
            <w:r w:rsidRPr="00DD0C31">
              <w:rPr>
                <w:rFonts w:ascii="Arial" w:hAnsi="Arial" w:cs="Arial"/>
                <w:noProof/>
                <w:kern w:val="24"/>
                <w:sz w:val="21"/>
                <w:szCs w:val="21"/>
              </w:rPr>
              <w:t>↓</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26DE82" w14:textId="77777777" w:rsidR="00DD0C31" w:rsidRPr="00DD0C31" w:rsidRDefault="00DD0C31" w:rsidP="0015720D">
            <w:pPr>
              <w:jc w:val="center"/>
              <w:rPr>
                <w:rFonts w:ascii="Arial" w:hAnsi="Arial" w:cs="Arial"/>
                <w:sz w:val="21"/>
                <w:szCs w:val="21"/>
              </w:rPr>
            </w:pPr>
            <w:r w:rsidRPr="00DD0C31">
              <w:rPr>
                <w:rFonts w:ascii="Arial" w:hAnsi="Arial" w:cs="Arial"/>
                <w:sz w:val="21"/>
                <w:szCs w:val="21"/>
              </w:rPr>
              <w:t>Arrival/ Dismissal</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1932E869" w14:textId="77777777" w:rsidR="00DD0C31" w:rsidRPr="00DD0C31" w:rsidRDefault="00DD0C31" w:rsidP="0015720D">
            <w:pPr>
              <w:jc w:val="center"/>
              <w:rPr>
                <w:rFonts w:ascii="Arial" w:hAnsi="Arial" w:cs="Arial"/>
                <w:sz w:val="21"/>
                <w:szCs w:val="21"/>
              </w:rPr>
            </w:pPr>
            <w:r w:rsidRPr="00DD0C31">
              <w:rPr>
                <w:rFonts w:ascii="Arial" w:hAnsi="Arial" w:cs="Arial"/>
                <w:sz w:val="21"/>
                <w:szCs w:val="21"/>
              </w:rPr>
              <w:t>Hallway</w:t>
            </w:r>
          </w:p>
        </w:tc>
        <w:tc>
          <w:tcPr>
            <w:tcW w:w="66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10ACD0D" w14:textId="77777777" w:rsidR="00DD0C31" w:rsidRPr="00DD0C31" w:rsidRDefault="00DD0C31" w:rsidP="0015720D">
            <w:pPr>
              <w:jc w:val="center"/>
              <w:rPr>
                <w:rFonts w:ascii="Arial" w:hAnsi="Arial" w:cs="Arial"/>
                <w:sz w:val="21"/>
                <w:szCs w:val="21"/>
              </w:rPr>
            </w:pPr>
            <w:r w:rsidRPr="00DD0C31">
              <w:rPr>
                <w:rFonts w:ascii="Arial" w:hAnsi="Arial" w:cs="Arial"/>
                <w:sz w:val="21"/>
                <w:szCs w:val="21"/>
              </w:rPr>
              <w:t>Classroom</w:t>
            </w:r>
          </w:p>
        </w:tc>
        <w:tc>
          <w:tcPr>
            <w:tcW w:w="63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26693B73" w14:textId="77777777" w:rsidR="00DD0C31" w:rsidRPr="00DD0C31" w:rsidRDefault="00DD0C31" w:rsidP="0015720D">
            <w:pPr>
              <w:jc w:val="center"/>
              <w:rPr>
                <w:rFonts w:ascii="Arial" w:hAnsi="Arial" w:cs="Arial"/>
                <w:sz w:val="21"/>
                <w:szCs w:val="21"/>
              </w:rPr>
            </w:pPr>
            <w:r w:rsidRPr="00DD0C31">
              <w:rPr>
                <w:rFonts w:ascii="Arial" w:hAnsi="Arial" w:cs="Arial"/>
                <w:sz w:val="21"/>
                <w:szCs w:val="21"/>
              </w:rPr>
              <w:t>Cafeteria</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2E1A6872" w14:textId="77777777" w:rsidR="00DD0C31" w:rsidRPr="00DD0C31" w:rsidRDefault="00DD0C31" w:rsidP="0015720D">
            <w:pPr>
              <w:jc w:val="center"/>
              <w:rPr>
                <w:rFonts w:ascii="Arial" w:hAnsi="Arial" w:cs="Arial"/>
                <w:sz w:val="21"/>
                <w:szCs w:val="21"/>
              </w:rPr>
            </w:pPr>
            <w:r w:rsidRPr="00DD0C31">
              <w:rPr>
                <w:rFonts w:ascii="Arial" w:hAnsi="Arial" w:cs="Arial"/>
                <w:sz w:val="21"/>
                <w:szCs w:val="21"/>
              </w:rPr>
              <w:t>Recess</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625A3B2" w14:textId="77777777" w:rsidR="00DD0C31" w:rsidRPr="00DD0C31" w:rsidRDefault="00DD0C31" w:rsidP="0015720D">
            <w:pPr>
              <w:jc w:val="center"/>
              <w:rPr>
                <w:rFonts w:ascii="Arial" w:hAnsi="Arial" w:cs="Arial"/>
                <w:sz w:val="21"/>
                <w:szCs w:val="21"/>
              </w:rPr>
            </w:pPr>
            <w:r w:rsidRPr="00DD0C31">
              <w:rPr>
                <w:rFonts w:ascii="Arial" w:hAnsi="Arial" w:cs="Arial"/>
                <w:sz w:val="21"/>
                <w:szCs w:val="21"/>
              </w:rPr>
              <w:t>Gym</w:t>
            </w:r>
          </w:p>
        </w:tc>
        <w:tc>
          <w:tcPr>
            <w:tcW w:w="60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05CC0A" w14:textId="77777777" w:rsidR="00DD0C31" w:rsidRPr="00DD0C31" w:rsidRDefault="00DD0C31" w:rsidP="0015720D">
            <w:pPr>
              <w:jc w:val="center"/>
              <w:rPr>
                <w:rFonts w:ascii="Arial" w:hAnsi="Arial" w:cs="Arial"/>
                <w:sz w:val="21"/>
                <w:szCs w:val="21"/>
              </w:rPr>
            </w:pPr>
            <w:r w:rsidRPr="00DD0C31">
              <w:rPr>
                <w:rFonts w:ascii="Arial" w:hAnsi="Arial" w:cs="Arial"/>
                <w:sz w:val="21"/>
                <w:szCs w:val="21"/>
              </w:rPr>
              <w:t>Restroom</w:t>
            </w:r>
          </w:p>
        </w:tc>
      </w:tr>
      <w:tr w:rsidR="00DD0C31" w:rsidRPr="00E4121F" w14:paraId="2CB4A0D9" w14:textId="77777777" w:rsidTr="00DD0C31">
        <w:trPr>
          <w:trHeight w:val="1193"/>
        </w:trPr>
        <w:tc>
          <w:tcPr>
            <w:tcW w:w="71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65D9D2F2" w14:textId="77777777" w:rsidR="00DD0C31" w:rsidRPr="009F1545" w:rsidRDefault="00DD0C31" w:rsidP="0015720D">
            <w:pPr>
              <w:jc w:val="center"/>
              <w:rPr>
                <w:rFonts w:ascii="Arial" w:hAnsi="Arial" w:cs="Arial"/>
                <w:sz w:val="20"/>
                <w:szCs w:val="20"/>
              </w:rPr>
            </w:pPr>
            <w:r w:rsidRPr="009F1545">
              <w:rPr>
                <w:rFonts w:ascii="Arial" w:hAnsi="Arial" w:cs="Arial"/>
                <w:b/>
                <w:sz w:val="20"/>
                <w:szCs w:val="20"/>
                <w:highlight w:val="yellow"/>
              </w:rPr>
              <w:t>P</w:t>
            </w:r>
            <w:r w:rsidRPr="009F1545">
              <w:rPr>
                <w:rFonts w:ascii="Arial" w:hAnsi="Arial" w:cs="Arial"/>
                <w:sz w:val="20"/>
                <w:szCs w:val="20"/>
              </w:rPr>
              <w:t>ositive Attitude</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7E7E74" w14:textId="77777777" w:rsidR="00DD0C31" w:rsidRPr="009F1545" w:rsidRDefault="00DD0C31" w:rsidP="0015720D">
            <w:pPr>
              <w:rPr>
                <w:rFonts w:ascii="Arial" w:hAnsi="Arial" w:cs="Arial"/>
                <w:sz w:val="18"/>
                <w:szCs w:val="18"/>
              </w:rPr>
            </w:pPr>
            <w:r w:rsidRPr="009F1545">
              <w:rPr>
                <w:rFonts w:ascii="Arial" w:hAnsi="Arial" w:cs="Arial"/>
                <w:sz w:val="18"/>
                <w:szCs w:val="18"/>
              </w:rPr>
              <w:t xml:space="preserve">*Respond appropriately to adults </w:t>
            </w:r>
          </w:p>
          <w:p w14:paraId="3FC6219A" w14:textId="77777777" w:rsidR="00DD0C31" w:rsidRPr="009F1545" w:rsidRDefault="00DD0C31" w:rsidP="0015720D">
            <w:pPr>
              <w:rPr>
                <w:rFonts w:ascii="Arial" w:hAnsi="Arial" w:cs="Arial"/>
                <w:sz w:val="18"/>
                <w:szCs w:val="18"/>
              </w:rPr>
            </w:pPr>
            <w:r w:rsidRPr="009F1545">
              <w:rPr>
                <w:rFonts w:ascii="Arial" w:hAnsi="Arial" w:cs="Arial"/>
                <w:sz w:val="18"/>
                <w:szCs w:val="18"/>
              </w:rPr>
              <w:t>*Use kind words</w:t>
            </w:r>
          </w:p>
          <w:p w14:paraId="2F03D55B" w14:textId="77777777" w:rsidR="00DD0C31" w:rsidRPr="009F1545" w:rsidRDefault="00DD0C31" w:rsidP="0015720D">
            <w:pPr>
              <w:rPr>
                <w:rFonts w:ascii="Arial" w:hAnsi="Arial" w:cs="Arial"/>
                <w:sz w:val="18"/>
                <w:szCs w:val="18"/>
              </w:rPr>
            </w:pPr>
            <w:r w:rsidRPr="009F1545">
              <w:rPr>
                <w:rFonts w:ascii="Arial" w:hAnsi="Arial" w:cs="Arial"/>
                <w:sz w:val="18"/>
                <w:szCs w:val="18"/>
              </w:rPr>
              <w:t>*Acknowledge others</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11CD7AE" w14:textId="77777777" w:rsidR="00DD0C31" w:rsidRPr="009F1545" w:rsidRDefault="00DD0C31" w:rsidP="0015720D">
            <w:pPr>
              <w:rPr>
                <w:rFonts w:ascii="Arial" w:hAnsi="Arial" w:cs="Arial"/>
                <w:sz w:val="18"/>
                <w:szCs w:val="18"/>
              </w:rPr>
            </w:pPr>
            <w:r w:rsidRPr="009F1545">
              <w:rPr>
                <w:rFonts w:ascii="Arial" w:hAnsi="Arial" w:cs="Arial"/>
                <w:sz w:val="18"/>
                <w:szCs w:val="18"/>
              </w:rPr>
              <w:t>*Respond appropriately to directives</w:t>
            </w:r>
          </w:p>
          <w:p w14:paraId="0A8AFCF7" w14:textId="77777777" w:rsidR="00DD0C31" w:rsidRPr="009F1545" w:rsidRDefault="00DD0C31" w:rsidP="0015720D">
            <w:pPr>
              <w:rPr>
                <w:rFonts w:ascii="Arial" w:hAnsi="Arial" w:cs="Arial"/>
                <w:sz w:val="18"/>
                <w:szCs w:val="18"/>
              </w:rPr>
            </w:pPr>
            <w:r w:rsidRPr="009F1545">
              <w:rPr>
                <w:rFonts w:ascii="Arial" w:hAnsi="Arial" w:cs="Arial"/>
                <w:sz w:val="18"/>
                <w:szCs w:val="18"/>
              </w:rPr>
              <w:t>*Use kind words</w:t>
            </w:r>
          </w:p>
          <w:p w14:paraId="11173F8A" w14:textId="77777777" w:rsidR="00DD0C31" w:rsidRPr="009F1545" w:rsidRDefault="00DD0C31" w:rsidP="0015720D">
            <w:pPr>
              <w:rPr>
                <w:rFonts w:ascii="Arial" w:hAnsi="Arial" w:cs="Arial"/>
                <w:sz w:val="18"/>
                <w:szCs w:val="18"/>
              </w:rPr>
            </w:pPr>
            <w:r w:rsidRPr="009F1545">
              <w:rPr>
                <w:rFonts w:ascii="Arial" w:hAnsi="Arial" w:cs="Arial"/>
                <w:sz w:val="18"/>
                <w:szCs w:val="18"/>
              </w:rPr>
              <w:t>*Acknowledge others</w:t>
            </w:r>
          </w:p>
          <w:p w14:paraId="43ED4043" w14:textId="77777777" w:rsidR="00DD0C31" w:rsidRPr="009F1545" w:rsidRDefault="00DD0C31" w:rsidP="0015720D">
            <w:pPr>
              <w:rPr>
                <w:rFonts w:ascii="Arial" w:hAnsi="Arial" w:cs="Arial"/>
                <w:sz w:val="18"/>
                <w:szCs w:val="18"/>
              </w:rPr>
            </w:pPr>
          </w:p>
        </w:tc>
        <w:tc>
          <w:tcPr>
            <w:tcW w:w="66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7FC72DD7" w14:textId="77777777" w:rsidR="00DD0C31" w:rsidRPr="009F1545" w:rsidRDefault="00DD0C31" w:rsidP="0015720D">
            <w:pPr>
              <w:rPr>
                <w:rFonts w:ascii="Arial" w:hAnsi="Arial" w:cs="Arial"/>
                <w:sz w:val="18"/>
                <w:szCs w:val="18"/>
              </w:rPr>
            </w:pPr>
            <w:r w:rsidRPr="009F1545">
              <w:rPr>
                <w:rFonts w:ascii="Arial" w:hAnsi="Arial" w:cs="Arial"/>
                <w:sz w:val="18"/>
                <w:szCs w:val="18"/>
              </w:rPr>
              <w:t>*Respond appropriately to directives</w:t>
            </w:r>
          </w:p>
          <w:p w14:paraId="173699B4" w14:textId="77777777" w:rsidR="00DD0C31" w:rsidRPr="009F1545" w:rsidRDefault="00DD0C31" w:rsidP="0015720D">
            <w:pPr>
              <w:rPr>
                <w:rFonts w:ascii="Arial" w:hAnsi="Arial" w:cs="Arial"/>
                <w:sz w:val="18"/>
                <w:szCs w:val="18"/>
              </w:rPr>
            </w:pPr>
            <w:r w:rsidRPr="009F1545">
              <w:rPr>
                <w:rFonts w:ascii="Arial" w:hAnsi="Arial" w:cs="Arial"/>
                <w:sz w:val="18"/>
                <w:szCs w:val="18"/>
              </w:rPr>
              <w:t>*Show willingness to improve</w:t>
            </w:r>
          </w:p>
        </w:tc>
        <w:tc>
          <w:tcPr>
            <w:tcW w:w="63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24B346F7" w14:textId="77777777" w:rsidR="00DD0C31" w:rsidRPr="009F1545" w:rsidRDefault="00DD0C31" w:rsidP="0015720D">
            <w:pPr>
              <w:rPr>
                <w:rFonts w:ascii="Arial" w:hAnsi="Arial" w:cs="Arial"/>
                <w:sz w:val="18"/>
                <w:szCs w:val="18"/>
              </w:rPr>
            </w:pPr>
            <w:r w:rsidRPr="009F1545">
              <w:rPr>
                <w:rFonts w:ascii="Arial" w:hAnsi="Arial" w:cs="Arial"/>
                <w:sz w:val="18"/>
                <w:szCs w:val="18"/>
              </w:rPr>
              <w:t>*Use kind words &amp; include peers in conversation</w:t>
            </w:r>
          </w:p>
          <w:p w14:paraId="0CB62A88" w14:textId="77777777" w:rsidR="00DD0C31" w:rsidRPr="009F1545" w:rsidRDefault="00DD0C31" w:rsidP="0015720D">
            <w:pPr>
              <w:rPr>
                <w:rFonts w:ascii="Arial" w:hAnsi="Arial" w:cs="Arial"/>
                <w:sz w:val="18"/>
                <w:szCs w:val="18"/>
              </w:rPr>
            </w:pPr>
            <w:r w:rsidRPr="009F1545">
              <w:rPr>
                <w:rFonts w:ascii="Arial" w:hAnsi="Arial" w:cs="Arial"/>
                <w:sz w:val="18"/>
                <w:szCs w:val="18"/>
              </w:rPr>
              <w:t>*Use appropriate language</w:t>
            </w:r>
          </w:p>
          <w:p w14:paraId="438A4ABE" w14:textId="77777777" w:rsidR="00DD0C31" w:rsidRPr="009F1545" w:rsidRDefault="00DD0C31" w:rsidP="0015720D">
            <w:pPr>
              <w:rPr>
                <w:rFonts w:ascii="Arial" w:hAnsi="Arial" w:cs="Arial"/>
                <w:sz w:val="18"/>
                <w:szCs w:val="18"/>
              </w:rPr>
            </w:pPr>
            <w:r w:rsidRPr="009F1545">
              <w:rPr>
                <w:rFonts w:ascii="Arial" w:hAnsi="Arial" w:cs="Arial"/>
                <w:sz w:val="18"/>
                <w:szCs w:val="18"/>
              </w:rPr>
              <w:t>*Have appropriate conversation</w:t>
            </w:r>
          </w:p>
          <w:p w14:paraId="2B6242BA" w14:textId="77777777" w:rsidR="00DD0C31" w:rsidRPr="009F1545" w:rsidRDefault="00DD0C31" w:rsidP="0015720D">
            <w:pPr>
              <w:rPr>
                <w:rFonts w:ascii="Arial" w:hAnsi="Arial" w:cs="Arial"/>
                <w:sz w:val="18"/>
                <w:szCs w:val="18"/>
              </w:rPr>
            </w:pP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73A69C07" w14:textId="77777777" w:rsidR="00DD0C31" w:rsidRPr="009F1545" w:rsidRDefault="00DD0C31" w:rsidP="0015720D">
            <w:pPr>
              <w:rPr>
                <w:rFonts w:ascii="Arial" w:hAnsi="Arial" w:cs="Arial"/>
                <w:sz w:val="18"/>
                <w:szCs w:val="18"/>
              </w:rPr>
            </w:pPr>
            <w:r w:rsidRPr="009F1545">
              <w:rPr>
                <w:rFonts w:ascii="Arial" w:hAnsi="Arial" w:cs="Arial"/>
                <w:sz w:val="18"/>
                <w:szCs w:val="18"/>
              </w:rPr>
              <w:t>*Include peers in activities</w:t>
            </w:r>
          </w:p>
          <w:p w14:paraId="59BCBD2A" w14:textId="77777777" w:rsidR="00DD0C31" w:rsidRPr="009F1545" w:rsidRDefault="00DD0C31" w:rsidP="0015720D">
            <w:pPr>
              <w:rPr>
                <w:rFonts w:ascii="Arial" w:hAnsi="Arial" w:cs="Arial"/>
                <w:sz w:val="18"/>
                <w:szCs w:val="18"/>
              </w:rPr>
            </w:pPr>
            <w:r w:rsidRPr="009F1545">
              <w:rPr>
                <w:rFonts w:ascii="Arial" w:hAnsi="Arial" w:cs="Arial"/>
                <w:sz w:val="18"/>
                <w:szCs w:val="18"/>
              </w:rPr>
              <w:t>*Use kind words</w:t>
            </w:r>
          </w:p>
          <w:p w14:paraId="38B1E194" w14:textId="77777777" w:rsidR="00DD0C31" w:rsidRPr="009F1545" w:rsidRDefault="00DD0C31" w:rsidP="0015720D">
            <w:pPr>
              <w:rPr>
                <w:rFonts w:ascii="Arial" w:hAnsi="Arial" w:cs="Arial"/>
                <w:sz w:val="18"/>
                <w:szCs w:val="18"/>
              </w:rPr>
            </w:pPr>
            <w:r w:rsidRPr="009F1545">
              <w:rPr>
                <w:rFonts w:ascii="Arial" w:hAnsi="Arial" w:cs="Arial"/>
                <w:sz w:val="18"/>
                <w:szCs w:val="18"/>
              </w:rPr>
              <w:t>*Play fairly</w:t>
            </w:r>
          </w:p>
          <w:p w14:paraId="1B27C522" w14:textId="77777777" w:rsidR="00DD0C31" w:rsidRPr="009F1545" w:rsidRDefault="00DD0C31" w:rsidP="0015720D">
            <w:pPr>
              <w:rPr>
                <w:rFonts w:ascii="Arial" w:hAnsi="Arial" w:cs="Arial"/>
                <w:sz w:val="18"/>
                <w:szCs w:val="18"/>
              </w:rPr>
            </w:pPr>
            <w:r w:rsidRPr="009F1545">
              <w:rPr>
                <w:rFonts w:ascii="Arial" w:hAnsi="Arial" w:cs="Arial"/>
                <w:sz w:val="18"/>
                <w:szCs w:val="18"/>
              </w:rPr>
              <w:t>*Show good sportsmanship</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FC25F13" w14:textId="77777777" w:rsidR="00DD0C31" w:rsidRPr="009F1545" w:rsidRDefault="00DD0C31" w:rsidP="0015720D">
            <w:pPr>
              <w:rPr>
                <w:rFonts w:ascii="Arial" w:hAnsi="Arial" w:cs="Arial"/>
                <w:sz w:val="18"/>
                <w:szCs w:val="18"/>
              </w:rPr>
            </w:pPr>
            <w:r w:rsidRPr="009F1545">
              <w:rPr>
                <w:rFonts w:ascii="Arial" w:hAnsi="Arial" w:cs="Arial"/>
                <w:sz w:val="18"/>
                <w:szCs w:val="18"/>
              </w:rPr>
              <w:t>*Complete the activity</w:t>
            </w:r>
          </w:p>
          <w:p w14:paraId="3EC63ECF" w14:textId="77777777" w:rsidR="00DD0C31" w:rsidRPr="009F1545" w:rsidRDefault="00DD0C31" w:rsidP="0015720D">
            <w:pPr>
              <w:rPr>
                <w:rFonts w:ascii="Arial" w:hAnsi="Arial" w:cs="Arial"/>
                <w:sz w:val="18"/>
                <w:szCs w:val="18"/>
              </w:rPr>
            </w:pPr>
            <w:r w:rsidRPr="009F1545">
              <w:rPr>
                <w:rFonts w:ascii="Arial" w:hAnsi="Arial" w:cs="Arial"/>
                <w:sz w:val="18"/>
                <w:szCs w:val="18"/>
              </w:rPr>
              <w:t>*Show good sportsmanship</w:t>
            </w:r>
          </w:p>
        </w:tc>
        <w:tc>
          <w:tcPr>
            <w:tcW w:w="60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645C0C" w14:textId="77777777" w:rsidR="00DD0C31" w:rsidRPr="009F1545" w:rsidRDefault="00DD0C31" w:rsidP="0015720D">
            <w:pPr>
              <w:rPr>
                <w:rFonts w:ascii="Arial" w:hAnsi="Arial" w:cs="Arial"/>
                <w:sz w:val="18"/>
                <w:szCs w:val="18"/>
              </w:rPr>
            </w:pPr>
            <w:r w:rsidRPr="009F1545">
              <w:rPr>
                <w:rFonts w:ascii="Arial" w:hAnsi="Arial" w:cs="Arial"/>
                <w:sz w:val="18"/>
                <w:szCs w:val="18"/>
              </w:rPr>
              <w:t>*Wait your turn</w:t>
            </w:r>
          </w:p>
          <w:p w14:paraId="632C11D2" w14:textId="77777777" w:rsidR="00DD0C31" w:rsidRPr="009F1545" w:rsidRDefault="00DD0C31" w:rsidP="0015720D">
            <w:pPr>
              <w:rPr>
                <w:rFonts w:ascii="Arial" w:hAnsi="Arial" w:cs="Arial"/>
                <w:sz w:val="18"/>
                <w:szCs w:val="18"/>
              </w:rPr>
            </w:pPr>
            <w:r w:rsidRPr="009F1545">
              <w:rPr>
                <w:rFonts w:ascii="Arial" w:hAnsi="Arial" w:cs="Arial"/>
                <w:sz w:val="18"/>
                <w:szCs w:val="18"/>
              </w:rPr>
              <w:t>*Respond appropriately to adults</w:t>
            </w:r>
          </w:p>
        </w:tc>
      </w:tr>
      <w:tr w:rsidR="00DD0C31" w:rsidRPr="008165E7" w14:paraId="5BDB791A" w14:textId="77777777" w:rsidTr="00DD0C31">
        <w:trPr>
          <w:trHeight w:val="1321"/>
        </w:trPr>
        <w:tc>
          <w:tcPr>
            <w:tcW w:w="71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6B366197" w14:textId="77777777" w:rsidR="002D285A" w:rsidRDefault="00DD0C31" w:rsidP="0015720D">
            <w:pPr>
              <w:jc w:val="center"/>
              <w:rPr>
                <w:rFonts w:ascii="Arial" w:hAnsi="Arial" w:cs="Arial"/>
                <w:sz w:val="20"/>
                <w:szCs w:val="20"/>
              </w:rPr>
            </w:pPr>
            <w:r w:rsidRPr="009F1545">
              <w:rPr>
                <w:rFonts w:ascii="Arial" w:hAnsi="Arial" w:cs="Arial"/>
                <w:b/>
                <w:sz w:val="20"/>
                <w:szCs w:val="20"/>
                <w:highlight w:val="yellow"/>
              </w:rPr>
              <w:t>A</w:t>
            </w:r>
            <w:r w:rsidRPr="009F1545">
              <w:rPr>
                <w:rFonts w:ascii="Arial" w:hAnsi="Arial" w:cs="Arial"/>
                <w:sz w:val="20"/>
                <w:szCs w:val="20"/>
              </w:rPr>
              <w:t xml:space="preserve">ct </w:t>
            </w:r>
          </w:p>
          <w:p w14:paraId="288B6C77" w14:textId="204ADE0F" w:rsidR="00DD0C31" w:rsidRPr="009F1545" w:rsidRDefault="00DD0C31" w:rsidP="0015720D">
            <w:pPr>
              <w:jc w:val="center"/>
              <w:rPr>
                <w:rFonts w:ascii="Arial" w:hAnsi="Arial" w:cs="Arial"/>
                <w:sz w:val="20"/>
                <w:szCs w:val="20"/>
              </w:rPr>
            </w:pPr>
            <w:r w:rsidRPr="009F1545">
              <w:rPr>
                <w:rFonts w:ascii="Arial" w:hAnsi="Arial" w:cs="Arial"/>
                <w:sz w:val="20"/>
                <w:szCs w:val="20"/>
              </w:rPr>
              <w:t>Respectfully</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CCDD96" w14:textId="77777777" w:rsidR="00DD0C31" w:rsidRPr="009F1545" w:rsidRDefault="00DD0C31" w:rsidP="0015720D">
            <w:pPr>
              <w:rPr>
                <w:rFonts w:ascii="Arial" w:hAnsi="Arial" w:cs="Arial"/>
                <w:sz w:val="18"/>
                <w:szCs w:val="18"/>
              </w:rPr>
            </w:pPr>
            <w:r w:rsidRPr="009F1545">
              <w:rPr>
                <w:rFonts w:ascii="Arial" w:hAnsi="Arial" w:cs="Arial"/>
                <w:sz w:val="18"/>
                <w:szCs w:val="18"/>
              </w:rPr>
              <w:t>*Maintain personal space</w:t>
            </w:r>
          </w:p>
          <w:p w14:paraId="595D7A7D" w14:textId="77777777" w:rsidR="00DD0C31" w:rsidRPr="009F1545" w:rsidRDefault="00DD0C31" w:rsidP="0015720D">
            <w:pPr>
              <w:rPr>
                <w:rFonts w:ascii="Arial" w:hAnsi="Arial" w:cs="Arial"/>
                <w:sz w:val="18"/>
                <w:szCs w:val="18"/>
              </w:rPr>
            </w:pPr>
            <w:r w:rsidRPr="009F1545">
              <w:rPr>
                <w:rFonts w:ascii="Arial" w:hAnsi="Arial" w:cs="Arial"/>
                <w:sz w:val="18"/>
                <w:szCs w:val="18"/>
              </w:rPr>
              <w:t>*Ears listening</w:t>
            </w:r>
          </w:p>
          <w:p w14:paraId="7230F3AF" w14:textId="77777777" w:rsidR="00DD0C31" w:rsidRPr="009F1545" w:rsidRDefault="00DD0C31" w:rsidP="0015720D">
            <w:pPr>
              <w:rPr>
                <w:rFonts w:ascii="Arial" w:hAnsi="Arial" w:cs="Arial"/>
                <w:sz w:val="18"/>
                <w:szCs w:val="18"/>
              </w:rPr>
            </w:pPr>
            <w:r w:rsidRPr="009F1545">
              <w:rPr>
                <w:rFonts w:ascii="Arial" w:hAnsi="Arial" w:cs="Arial"/>
                <w:sz w:val="18"/>
                <w:szCs w:val="18"/>
              </w:rPr>
              <w:t>*Sit in designated area</w:t>
            </w:r>
          </w:p>
          <w:p w14:paraId="5B017E74" w14:textId="77777777" w:rsidR="00DD0C31" w:rsidRPr="009F1545" w:rsidRDefault="00DD0C31" w:rsidP="0015720D">
            <w:pPr>
              <w:rPr>
                <w:rFonts w:ascii="Arial" w:hAnsi="Arial" w:cs="Arial"/>
                <w:sz w:val="18"/>
                <w:szCs w:val="18"/>
              </w:rPr>
            </w:pPr>
            <w:r w:rsidRPr="009F1545">
              <w:rPr>
                <w:rFonts w:ascii="Arial" w:hAnsi="Arial" w:cs="Arial"/>
                <w:sz w:val="18"/>
                <w:szCs w:val="18"/>
              </w:rPr>
              <w:t>*Collect electronics and return at dismissal</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635D07F9" w14:textId="77777777" w:rsidR="00DD0C31" w:rsidRPr="009F1545" w:rsidRDefault="00DD0C31" w:rsidP="0015720D">
            <w:pPr>
              <w:rPr>
                <w:rFonts w:ascii="Arial" w:hAnsi="Arial" w:cs="Arial"/>
                <w:sz w:val="18"/>
                <w:szCs w:val="18"/>
              </w:rPr>
            </w:pPr>
            <w:r w:rsidRPr="009F1545">
              <w:rPr>
                <w:rFonts w:ascii="Arial" w:hAnsi="Arial" w:cs="Arial"/>
                <w:sz w:val="18"/>
                <w:szCs w:val="18"/>
              </w:rPr>
              <w:t>*Maintain personal space</w:t>
            </w:r>
          </w:p>
          <w:p w14:paraId="0307C183" w14:textId="77777777" w:rsidR="00DD0C31" w:rsidRPr="009F1545" w:rsidRDefault="00DD0C31" w:rsidP="0015720D">
            <w:pPr>
              <w:rPr>
                <w:rFonts w:ascii="Arial" w:hAnsi="Arial" w:cs="Arial"/>
                <w:sz w:val="18"/>
                <w:szCs w:val="18"/>
              </w:rPr>
            </w:pPr>
            <w:r w:rsidRPr="009F1545">
              <w:rPr>
                <w:rFonts w:ascii="Arial" w:hAnsi="Arial" w:cs="Arial"/>
                <w:sz w:val="18"/>
                <w:szCs w:val="18"/>
              </w:rPr>
              <w:t>*Ears listening</w:t>
            </w:r>
          </w:p>
          <w:p w14:paraId="5B978133" w14:textId="77777777" w:rsidR="00DD0C31" w:rsidRPr="009F1545" w:rsidRDefault="00DD0C31" w:rsidP="0015720D">
            <w:pPr>
              <w:rPr>
                <w:rFonts w:ascii="Arial" w:hAnsi="Arial" w:cs="Arial"/>
                <w:sz w:val="18"/>
                <w:szCs w:val="18"/>
              </w:rPr>
            </w:pPr>
            <w:r w:rsidRPr="009F1545">
              <w:rPr>
                <w:rFonts w:ascii="Arial" w:hAnsi="Arial" w:cs="Arial"/>
                <w:sz w:val="18"/>
                <w:szCs w:val="18"/>
              </w:rPr>
              <w:t>*Raise hand for teacher</w:t>
            </w:r>
          </w:p>
          <w:p w14:paraId="5E446DBA" w14:textId="77777777" w:rsidR="00DD0C31" w:rsidRPr="009F1545" w:rsidRDefault="00DD0C31" w:rsidP="0015720D">
            <w:pPr>
              <w:rPr>
                <w:rFonts w:ascii="Arial" w:hAnsi="Arial" w:cs="Arial"/>
                <w:sz w:val="18"/>
                <w:szCs w:val="18"/>
              </w:rPr>
            </w:pPr>
            <w:r w:rsidRPr="009F1545">
              <w:rPr>
                <w:rFonts w:ascii="Arial" w:hAnsi="Arial" w:cs="Arial"/>
                <w:sz w:val="18"/>
                <w:szCs w:val="18"/>
              </w:rPr>
              <w:t>*Hold the door for others</w:t>
            </w:r>
          </w:p>
          <w:p w14:paraId="02324E24" w14:textId="77777777" w:rsidR="00DD0C31" w:rsidRPr="009F1545" w:rsidRDefault="00DD0C31" w:rsidP="0015720D">
            <w:pPr>
              <w:rPr>
                <w:rFonts w:ascii="Arial" w:hAnsi="Arial" w:cs="Arial"/>
                <w:sz w:val="18"/>
                <w:szCs w:val="18"/>
              </w:rPr>
            </w:pPr>
            <w:r w:rsidRPr="009F1545">
              <w:rPr>
                <w:rFonts w:ascii="Arial" w:hAnsi="Arial" w:cs="Arial"/>
                <w:sz w:val="18"/>
                <w:szCs w:val="18"/>
              </w:rPr>
              <w:t>*Wait your turn</w:t>
            </w:r>
          </w:p>
        </w:tc>
        <w:tc>
          <w:tcPr>
            <w:tcW w:w="66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EEC7F30" w14:textId="77777777" w:rsidR="00DD0C31" w:rsidRPr="009F1545" w:rsidRDefault="00DD0C31" w:rsidP="0015720D">
            <w:pPr>
              <w:rPr>
                <w:rFonts w:ascii="Arial" w:hAnsi="Arial" w:cs="Arial"/>
                <w:sz w:val="18"/>
                <w:szCs w:val="18"/>
              </w:rPr>
            </w:pPr>
            <w:r w:rsidRPr="009F1545">
              <w:rPr>
                <w:rFonts w:ascii="Arial" w:hAnsi="Arial" w:cs="Arial"/>
                <w:sz w:val="18"/>
                <w:szCs w:val="18"/>
              </w:rPr>
              <w:t>*Use kind words with peers/staff</w:t>
            </w:r>
          </w:p>
          <w:p w14:paraId="31D8328D" w14:textId="77777777" w:rsidR="00DD0C31" w:rsidRPr="009F1545" w:rsidRDefault="00DD0C31" w:rsidP="0015720D">
            <w:pPr>
              <w:rPr>
                <w:rFonts w:ascii="Arial" w:hAnsi="Arial" w:cs="Arial"/>
                <w:sz w:val="18"/>
                <w:szCs w:val="18"/>
              </w:rPr>
            </w:pPr>
            <w:r w:rsidRPr="009F1545">
              <w:rPr>
                <w:rFonts w:ascii="Arial" w:hAnsi="Arial" w:cs="Arial"/>
                <w:sz w:val="18"/>
                <w:szCs w:val="18"/>
              </w:rPr>
              <w:t>*Raise your hand</w:t>
            </w:r>
          </w:p>
          <w:p w14:paraId="4E181B18" w14:textId="77777777" w:rsidR="00DD0C31" w:rsidRPr="009F1545" w:rsidRDefault="00DD0C31" w:rsidP="0015720D">
            <w:pPr>
              <w:rPr>
                <w:rFonts w:ascii="Arial" w:hAnsi="Arial" w:cs="Arial"/>
                <w:sz w:val="18"/>
                <w:szCs w:val="18"/>
              </w:rPr>
            </w:pPr>
            <w:r w:rsidRPr="009F1545">
              <w:rPr>
                <w:rFonts w:ascii="Arial" w:hAnsi="Arial" w:cs="Arial"/>
                <w:sz w:val="18"/>
                <w:szCs w:val="18"/>
              </w:rPr>
              <w:t>*Listen for directions</w:t>
            </w:r>
          </w:p>
          <w:p w14:paraId="0DD459B0" w14:textId="77777777" w:rsidR="00DD0C31" w:rsidRPr="009F1545" w:rsidRDefault="00DD0C31" w:rsidP="0015720D">
            <w:pPr>
              <w:rPr>
                <w:rFonts w:ascii="Arial" w:hAnsi="Arial" w:cs="Arial"/>
                <w:sz w:val="18"/>
                <w:szCs w:val="18"/>
              </w:rPr>
            </w:pPr>
            <w:r w:rsidRPr="009F1545">
              <w:rPr>
                <w:rFonts w:ascii="Arial" w:hAnsi="Arial" w:cs="Arial"/>
                <w:sz w:val="18"/>
                <w:szCs w:val="18"/>
              </w:rPr>
              <w:t>*Be ready for instruction</w:t>
            </w:r>
          </w:p>
          <w:p w14:paraId="268172FB" w14:textId="77777777" w:rsidR="00DD0C31" w:rsidRPr="009F1545" w:rsidRDefault="00DD0C31" w:rsidP="0015720D">
            <w:pPr>
              <w:rPr>
                <w:rFonts w:ascii="Arial" w:hAnsi="Arial" w:cs="Arial"/>
                <w:sz w:val="18"/>
                <w:szCs w:val="18"/>
              </w:rPr>
            </w:pPr>
            <w:r w:rsidRPr="009F1545">
              <w:rPr>
                <w:rFonts w:ascii="Arial" w:hAnsi="Arial" w:cs="Arial"/>
                <w:sz w:val="18"/>
                <w:szCs w:val="18"/>
              </w:rPr>
              <w:t>*Listen when others are talking</w:t>
            </w:r>
          </w:p>
          <w:p w14:paraId="4F24C9F2" w14:textId="77777777" w:rsidR="00DD0C31" w:rsidRPr="009F1545" w:rsidRDefault="00DD0C31" w:rsidP="0015720D">
            <w:pPr>
              <w:rPr>
                <w:rFonts w:ascii="Arial" w:hAnsi="Arial" w:cs="Arial"/>
                <w:sz w:val="18"/>
                <w:szCs w:val="18"/>
              </w:rPr>
            </w:pPr>
            <w:r w:rsidRPr="009F1545">
              <w:rPr>
                <w:rFonts w:ascii="Arial" w:hAnsi="Arial" w:cs="Arial"/>
                <w:sz w:val="18"/>
                <w:szCs w:val="18"/>
              </w:rPr>
              <w:t>*Respect other’s property</w:t>
            </w:r>
          </w:p>
          <w:p w14:paraId="51641CAF" w14:textId="77777777" w:rsidR="00DD0C31" w:rsidRPr="009F1545" w:rsidRDefault="00DD0C31" w:rsidP="0015720D">
            <w:pPr>
              <w:rPr>
                <w:rFonts w:ascii="Arial" w:hAnsi="Arial" w:cs="Arial"/>
                <w:sz w:val="18"/>
                <w:szCs w:val="18"/>
              </w:rPr>
            </w:pPr>
            <w:r w:rsidRPr="009F1545">
              <w:rPr>
                <w:rFonts w:ascii="Arial" w:hAnsi="Arial" w:cs="Arial"/>
                <w:sz w:val="18"/>
                <w:szCs w:val="18"/>
              </w:rPr>
              <w:t>*Personal space</w:t>
            </w:r>
          </w:p>
          <w:p w14:paraId="08AD4244" w14:textId="77777777" w:rsidR="00DD0C31" w:rsidRPr="009F1545" w:rsidRDefault="00DD0C31" w:rsidP="0015720D">
            <w:pPr>
              <w:rPr>
                <w:rFonts w:ascii="Arial" w:hAnsi="Arial" w:cs="Arial"/>
                <w:sz w:val="18"/>
                <w:szCs w:val="18"/>
              </w:rPr>
            </w:pPr>
            <w:r w:rsidRPr="009F1545">
              <w:rPr>
                <w:rFonts w:ascii="Arial" w:hAnsi="Arial" w:cs="Arial"/>
                <w:sz w:val="18"/>
                <w:szCs w:val="18"/>
              </w:rPr>
              <w:t>*Keep toys/belongings in backpack</w:t>
            </w:r>
          </w:p>
        </w:tc>
        <w:tc>
          <w:tcPr>
            <w:tcW w:w="63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79D3D243" w14:textId="77777777" w:rsidR="00DD0C31" w:rsidRPr="009F1545" w:rsidRDefault="00DD0C31" w:rsidP="0015720D">
            <w:pPr>
              <w:rPr>
                <w:rFonts w:ascii="Arial" w:hAnsi="Arial" w:cs="Arial"/>
                <w:sz w:val="18"/>
                <w:szCs w:val="18"/>
              </w:rPr>
            </w:pPr>
            <w:r w:rsidRPr="009F1545">
              <w:rPr>
                <w:rFonts w:ascii="Arial" w:hAnsi="Arial" w:cs="Arial"/>
                <w:sz w:val="18"/>
                <w:szCs w:val="18"/>
              </w:rPr>
              <w:t>*Raise hand for help</w:t>
            </w:r>
          </w:p>
          <w:p w14:paraId="4E3650F2" w14:textId="77777777" w:rsidR="00DD0C31" w:rsidRPr="009F1545" w:rsidRDefault="00DD0C31" w:rsidP="0015720D">
            <w:pPr>
              <w:rPr>
                <w:rFonts w:ascii="Arial" w:hAnsi="Arial" w:cs="Arial"/>
                <w:sz w:val="18"/>
                <w:szCs w:val="18"/>
              </w:rPr>
            </w:pPr>
            <w:r w:rsidRPr="009F1545">
              <w:rPr>
                <w:rFonts w:ascii="Arial" w:hAnsi="Arial" w:cs="Arial"/>
                <w:sz w:val="18"/>
                <w:szCs w:val="18"/>
              </w:rPr>
              <w:t>*Use manners</w:t>
            </w:r>
          </w:p>
          <w:p w14:paraId="14CC3074" w14:textId="77777777" w:rsidR="00DD0C31" w:rsidRPr="009F1545" w:rsidRDefault="00DD0C31" w:rsidP="0015720D">
            <w:pPr>
              <w:rPr>
                <w:rFonts w:ascii="Arial" w:hAnsi="Arial" w:cs="Arial"/>
                <w:sz w:val="18"/>
                <w:szCs w:val="18"/>
              </w:rPr>
            </w:pPr>
            <w:r w:rsidRPr="009F1545">
              <w:rPr>
                <w:rFonts w:ascii="Arial" w:hAnsi="Arial" w:cs="Arial"/>
                <w:sz w:val="18"/>
                <w:szCs w:val="18"/>
              </w:rPr>
              <w:t>*Quiet entry and exit</w:t>
            </w:r>
          </w:p>
          <w:p w14:paraId="786B9220" w14:textId="77777777" w:rsidR="00DD0C31" w:rsidRPr="009F1545" w:rsidRDefault="00DD0C31" w:rsidP="0015720D">
            <w:pPr>
              <w:rPr>
                <w:rFonts w:ascii="Arial" w:hAnsi="Arial" w:cs="Arial"/>
                <w:sz w:val="18"/>
                <w:szCs w:val="18"/>
              </w:rPr>
            </w:pPr>
            <w:r w:rsidRPr="009F1545">
              <w:rPr>
                <w:rFonts w:ascii="Arial" w:hAnsi="Arial" w:cs="Arial"/>
                <w:sz w:val="18"/>
                <w:szCs w:val="18"/>
              </w:rPr>
              <w:t>*Sit in assigned seat</w:t>
            </w:r>
          </w:p>
          <w:p w14:paraId="51D1DA79" w14:textId="77777777" w:rsidR="00DD0C31" w:rsidRPr="009F1545" w:rsidRDefault="00DD0C31" w:rsidP="0015720D">
            <w:pPr>
              <w:rPr>
                <w:rFonts w:ascii="Arial" w:hAnsi="Arial" w:cs="Arial"/>
                <w:sz w:val="18"/>
                <w:szCs w:val="18"/>
              </w:rPr>
            </w:pPr>
            <w:r w:rsidRPr="009F1545">
              <w:rPr>
                <w:rFonts w:ascii="Arial" w:hAnsi="Arial" w:cs="Arial"/>
                <w:sz w:val="18"/>
                <w:szCs w:val="18"/>
              </w:rPr>
              <w:t>*Put trash in the can</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7AB72FBE" w14:textId="77777777" w:rsidR="00DD0C31" w:rsidRPr="009F1545" w:rsidRDefault="00DD0C31" w:rsidP="0015720D">
            <w:pPr>
              <w:rPr>
                <w:rFonts w:ascii="Arial" w:hAnsi="Arial" w:cs="Arial"/>
                <w:sz w:val="18"/>
                <w:szCs w:val="18"/>
              </w:rPr>
            </w:pPr>
            <w:r w:rsidRPr="009F1545">
              <w:rPr>
                <w:rFonts w:ascii="Arial" w:hAnsi="Arial" w:cs="Arial"/>
                <w:sz w:val="18"/>
                <w:szCs w:val="18"/>
              </w:rPr>
              <w:t>*Use kind words</w:t>
            </w:r>
          </w:p>
          <w:p w14:paraId="60AF796B" w14:textId="77777777" w:rsidR="00DD0C31" w:rsidRPr="009F1545" w:rsidRDefault="00DD0C31" w:rsidP="0015720D">
            <w:pPr>
              <w:rPr>
                <w:rFonts w:ascii="Arial" w:hAnsi="Arial" w:cs="Arial"/>
                <w:sz w:val="18"/>
                <w:szCs w:val="18"/>
              </w:rPr>
            </w:pPr>
            <w:r w:rsidRPr="009F1545">
              <w:rPr>
                <w:rFonts w:ascii="Arial" w:hAnsi="Arial" w:cs="Arial"/>
                <w:sz w:val="18"/>
                <w:szCs w:val="18"/>
              </w:rPr>
              <w:t>*Join in with peers appropriately</w:t>
            </w:r>
          </w:p>
          <w:p w14:paraId="46D1DF34" w14:textId="77777777" w:rsidR="00DD0C31" w:rsidRPr="009F1545" w:rsidRDefault="00DD0C31" w:rsidP="0015720D">
            <w:pPr>
              <w:rPr>
                <w:rFonts w:ascii="Arial" w:hAnsi="Arial" w:cs="Arial"/>
                <w:sz w:val="18"/>
                <w:szCs w:val="18"/>
              </w:rPr>
            </w:pPr>
            <w:r w:rsidRPr="009F1545">
              <w:rPr>
                <w:rFonts w:ascii="Arial" w:hAnsi="Arial" w:cs="Arial"/>
                <w:sz w:val="18"/>
                <w:szCs w:val="18"/>
              </w:rPr>
              <w:t>*Use appropriate language</w:t>
            </w:r>
          </w:p>
          <w:p w14:paraId="7C6CA5DA" w14:textId="77777777" w:rsidR="00DD0C31" w:rsidRPr="009F1545" w:rsidRDefault="00DD0C31" w:rsidP="0015720D">
            <w:pPr>
              <w:rPr>
                <w:rFonts w:ascii="Arial" w:hAnsi="Arial" w:cs="Arial"/>
                <w:sz w:val="18"/>
                <w:szCs w:val="18"/>
              </w:rPr>
            </w:pPr>
            <w:r w:rsidRPr="009F1545">
              <w:rPr>
                <w:rFonts w:ascii="Arial" w:hAnsi="Arial" w:cs="Arial"/>
                <w:sz w:val="18"/>
                <w:szCs w:val="18"/>
              </w:rPr>
              <w:t>*Share items</w:t>
            </w:r>
          </w:p>
          <w:p w14:paraId="6F23A5D6" w14:textId="77777777" w:rsidR="00DD0C31" w:rsidRPr="009F1545" w:rsidRDefault="00DD0C31" w:rsidP="0015720D">
            <w:pPr>
              <w:rPr>
                <w:rFonts w:ascii="Arial" w:hAnsi="Arial" w:cs="Arial"/>
                <w:sz w:val="18"/>
                <w:szCs w:val="18"/>
              </w:rPr>
            </w:pPr>
            <w:r w:rsidRPr="009F1545">
              <w:rPr>
                <w:rFonts w:ascii="Arial" w:hAnsi="Arial" w:cs="Arial"/>
                <w:sz w:val="18"/>
                <w:szCs w:val="18"/>
              </w:rPr>
              <w:t>*Play fairly</w:t>
            </w:r>
          </w:p>
          <w:p w14:paraId="459DF682" w14:textId="77777777" w:rsidR="00DD0C31" w:rsidRPr="009F1545" w:rsidRDefault="00DD0C31" w:rsidP="0015720D">
            <w:pPr>
              <w:rPr>
                <w:rFonts w:ascii="Arial" w:hAnsi="Arial" w:cs="Arial"/>
                <w:sz w:val="18"/>
                <w:szCs w:val="18"/>
              </w:rPr>
            </w:pPr>
            <w:r w:rsidRPr="009F1545">
              <w:rPr>
                <w:rFonts w:ascii="Arial" w:hAnsi="Arial" w:cs="Arial"/>
                <w:sz w:val="18"/>
                <w:szCs w:val="18"/>
              </w:rPr>
              <w:t>*Hold door for others</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806A521" w14:textId="77777777" w:rsidR="00DD0C31" w:rsidRPr="009F1545" w:rsidRDefault="00DD0C31" w:rsidP="0015720D">
            <w:pPr>
              <w:rPr>
                <w:rFonts w:ascii="Arial" w:hAnsi="Arial" w:cs="Arial"/>
                <w:sz w:val="18"/>
                <w:szCs w:val="18"/>
              </w:rPr>
            </w:pPr>
            <w:r w:rsidRPr="009F1545">
              <w:rPr>
                <w:rFonts w:ascii="Arial" w:hAnsi="Arial" w:cs="Arial"/>
                <w:sz w:val="18"/>
                <w:szCs w:val="18"/>
              </w:rPr>
              <w:t>*Ears listening</w:t>
            </w:r>
          </w:p>
          <w:p w14:paraId="11F9BCE8" w14:textId="77777777" w:rsidR="00DD0C31" w:rsidRPr="009F1545" w:rsidRDefault="00DD0C31" w:rsidP="0015720D">
            <w:pPr>
              <w:rPr>
                <w:rFonts w:ascii="Arial" w:hAnsi="Arial" w:cs="Arial"/>
                <w:sz w:val="18"/>
                <w:szCs w:val="18"/>
              </w:rPr>
            </w:pPr>
            <w:r w:rsidRPr="009F1545">
              <w:rPr>
                <w:rFonts w:ascii="Arial" w:hAnsi="Arial" w:cs="Arial"/>
                <w:sz w:val="18"/>
                <w:szCs w:val="18"/>
              </w:rPr>
              <w:t>*Use equipment appropriately *Use kind words</w:t>
            </w:r>
          </w:p>
          <w:p w14:paraId="34D0C28F" w14:textId="77777777" w:rsidR="00DD0C31" w:rsidRPr="009F1545" w:rsidRDefault="00DD0C31" w:rsidP="0015720D">
            <w:pPr>
              <w:rPr>
                <w:rFonts w:ascii="Arial" w:hAnsi="Arial" w:cs="Arial"/>
                <w:sz w:val="18"/>
                <w:szCs w:val="18"/>
              </w:rPr>
            </w:pPr>
            <w:r w:rsidRPr="009F1545">
              <w:rPr>
                <w:rFonts w:ascii="Arial" w:hAnsi="Arial" w:cs="Arial"/>
                <w:sz w:val="18"/>
                <w:szCs w:val="18"/>
              </w:rPr>
              <w:t>*Respect the property that you are on</w:t>
            </w:r>
          </w:p>
          <w:p w14:paraId="47C4BD38" w14:textId="77777777" w:rsidR="00DD0C31" w:rsidRPr="009F1545" w:rsidRDefault="00DD0C31" w:rsidP="0015720D">
            <w:pPr>
              <w:rPr>
                <w:rFonts w:ascii="Arial" w:hAnsi="Arial" w:cs="Arial"/>
                <w:sz w:val="18"/>
                <w:szCs w:val="18"/>
              </w:rPr>
            </w:pPr>
            <w:r w:rsidRPr="009F1545">
              <w:rPr>
                <w:rFonts w:ascii="Arial" w:hAnsi="Arial" w:cs="Arial"/>
                <w:sz w:val="18"/>
                <w:szCs w:val="18"/>
              </w:rPr>
              <w:t>*Follow playground rules</w:t>
            </w:r>
          </w:p>
          <w:p w14:paraId="619BDBF1" w14:textId="77777777" w:rsidR="00DD0C31" w:rsidRPr="009F1545" w:rsidRDefault="00DD0C31" w:rsidP="0015720D">
            <w:pPr>
              <w:rPr>
                <w:rFonts w:ascii="Arial" w:hAnsi="Arial" w:cs="Arial"/>
                <w:sz w:val="18"/>
                <w:szCs w:val="18"/>
              </w:rPr>
            </w:pPr>
            <w:r w:rsidRPr="009F1545">
              <w:rPr>
                <w:rFonts w:ascii="Arial" w:hAnsi="Arial" w:cs="Arial"/>
                <w:sz w:val="18"/>
                <w:szCs w:val="18"/>
              </w:rPr>
              <w:t>*Put equipment away when finished</w:t>
            </w:r>
          </w:p>
          <w:p w14:paraId="33519B25" w14:textId="77777777" w:rsidR="00DD0C31" w:rsidRPr="009F1545" w:rsidRDefault="00DD0C31" w:rsidP="0015720D">
            <w:pPr>
              <w:rPr>
                <w:rFonts w:ascii="Arial" w:hAnsi="Arial" w:cs="Arial"/>
                <w:sz w:val="18"/>
                <w:szCs w:val="18"/>
              </w:rPr>
            </w:pPr>
            <w:r w:rsidRPr="009F1545">
              <w:rPr>
                <w:rFonts w:ascii="Arial" w:hAnsi="Arial" w:cs="Arial"/>
                <w:sz w:val="18"/>
                <w:szCs w:val="18"/>
              </w:rPr>
              <w:t>*Hold door for others</w:t>
            </w:r>
          </w:p>
        </w:tc>
        <w:tc>
          <w:tcPr>
            <w:tcW w:w="60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B9B82D" w14:textId="77777777" w:rsidR="00DD0C31" w:rsidRPr="009F1545" w:rsidRDefault="00DD0C31" w:rsidP="0015720D">
            <w:pPr>
              <w:rPr>
                <w:rFonts w:ascii="Arial" w:hAnsi="Arial" w:cs="Arial"/>
                <w:sz w:val="18"/>
                <w:szCs w:val="18"/>
              </w:rPr>
            </w:pPr>
            <w:r w:rsidRPr="009F1545">
              <w:rPr>
                <w:rFonts w:ascii="Arial" w:hAnsi="Arial" w:cs="Arial"/>
                <w:sz w:val="18"/>
                <w:szCs w:val="18"/>
              </w:rPr>
              <w:t>*Respect bathroom property</w:t>
            </w:r>
          </w:p>
        </w:tc>
      </w:tr>
      <w:tr w:rsidR="00DD0C31" w:rsidRPr="008165E7" w14:paraId="2C209CB8" w14:textId="77777777" w:rsidTr="00DD0C31">
        <w:trPr>
          <w:trHeight w:val="1490"/>
        </w:trPr>
        <w:tc>
          <w:tcPr>
            <w:tcW w:w="71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6EC1D985" w14:textId="77777777" w:rsidR="002D285A" w:rsidRDefault="00DD0C31" w:rsidP="0015720D">
            <w:pPr>
              <w:jc w:val="center"/>
              <w:rPr>
                <w:rFonts w:ascii="Arial" w:hAnsi="Arial" w:cs="Arial"/>
                <w:sz w:val="20"/>
                <w:szCs w:val="20"/>
              </w:rPr>
            </w:pPr>
            <w:r w:rsidRPr="009F1545">
              <w:rPr>
                <w:rFonts w:ascii="Arial" w:hAnsi="Arial" w:cs="Arial"/>
                <w:b/>
                <w:sz w:val="20"/>
                <w:szCs w:val="20"/>
                <w:highlight w:val="yellow"/>
              </w:rPr>
              <w:t>W</w:t>
            </w:r>
            <w:r w:rsidRPr="009F1545">
              <w:rPr>
                <w:rFonts w:ascii="Arial" w:hAnsi="Arial" w:cs="Arial"/>
                <w:sz w:val="20"/>
                <w:szCs w:val="20"/>
              </w:rPr>
              <w:t xml:space="preserve">ork </w:t>
            </w:r>
          </w:p>
          <w:p w14:paraId="0DC1C3B9" w14:textId="7335B731" w:rsidR="00DD0C31" w:rsidRPr="009F1545" w:rsidRDefault="00DD0C31" w:rsidP="0015720D">
            <w:pPr>
              <w:jc w:val="center"/>
              <w:rPr>
                <w:rFonts w:ascii="Arial" w:hAnsi="Arial" w:cs="Arial"/>
                <w:sz w:val="20"/>
                <w:szCs w:val="20"/>
              </w:rPr>
            </w:pPr>
            <w:r w:rsidRPr="009F1545">
              <w:rPr>
                <w:rFonts w:ascii="Arial" w:hAnsi="Arial" w:cs="Arial"/>
                <w:sz w:val="20"/>
                <w:szCs w:val="20"/>
              </w:rPr>
              <w:t>Hard</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7E4B8C" w14:textId="77777777" w:rsidR="00DD0C31" w:rsidRPr="009F1545" w:rsidRDefault="00DD0C31" w:rsidP="0015720D">
            <w:pPr>
              <w:rPr>
                <w:rFonts w:ascii="Arial" w:hAnsi="Arial" w:cs="Arial"/>
                <w:sz w:val="18"/>
                <w:szCs w:val="18"/>
              </w:rPr>
            </w:pPr>
            <w:r w:rsidRPr="009F1545">
              <w:rPr>
                <w:rFonts w:ascii="Arial" w:hAnsi="Arial" w:cs="Arial"/>
                <w:sz w:val="18"/>
                <w:szCs w:val="18"/>
              </w:rPr>
              <w:t>*Follow directions from staff</w:t>
            </w:r>
          </w:p>
          <w:p w14:paraId="512534AB" w14:textId="77777777" w:rsidR="00DD0C31" w:rsidRPr="009F1545" w:rsidRDefault="00DD0C31" w:rsidP="0015720D">
            <w:pPr>
              <w:rPr>
                <w:rFonts w:ascii="Arial" w:hAnsi="Arial" w:cs="Arial"/>
                <w:sz w:val="18"/>
                <w:szCs w:val="18"/>
              </w:rPr>
            </w:pPr>
            <w:r w:rsidRPr="009F1545">
              <w:rPr>
                <w:rFonts w:ascii="Arial" w:hAnsi="Arial" w:cs="Arial"/>
                <w:sz w:val="18"/>
                <w:szCs w:val="18"/>
              </w:rPr>
              <w:t>*Move to destination efficiently</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1B6252CC" w14:textId="77777777" w:rsidR="00DD0C31" w:rsidRPr="009F1545" w:rsidRDefault="00DD0C31" w:rsidP="0015720D">
            <w:pPr>
              <w:rPr>
                <w:rFonts w:ascii="Arial" w:hAnsi="Arial" w:cs="Arial"/>
                <w:sz w:val="18"/>
                <w:szCs w:val="18"/>
              </w:rPr>
            </w:pPr>
            <w:r w:rsidRPr="009F1545">
              <w:rPr>
                <w:rFonts w:ascii="Arial" w:hAnsi="Arial" w:cs="Arial"/>
                <w:sz w:val="18"/>
                <w:szCs w:val="18"/>
              </w:rPr>
              <w:t>*Move to destination efficiently</w:t>
            </w:r>
          </w:p>
          <w:p w14:paraId="260F2B4F" w14:textId="77777777" w:rsidR="00DD0C31" w:rsidRPr="009F1545" w:rsidRDefault="00DD0C31" w:rsidP="0015720D">
            <w:pPr>
              <w:rPr>
                <w:rFonts w:ascii="Arial" w:hAnsi="Arial" w:cs="Arial"/>
                <w:sz w:val="18"/>
                <w:szCs w:val="18"/>
              </w:rPr>
            </w:pPr>
          </w:p>
          <w:p w14:paraId="2EFD4F51" w14:textId="77777777" w:rsidR="00DD0C31" w:rsidRPr="009F1545" w:rsidRDefault="00DD0C31" w:rsidP="0015720D">
            <w:pPr>
              <w:rPr>
                <w:rFonts w:ascii="Arial" w:hAnsi="Arial" w:cs="Arial"/>
                <w:sz w:val="18"/>
                <w:szCs w:val="18"/>
              </w:rPr>
            </w:pPr>
          </w:p>
        </w:tc>
        <w:tc>
          <w:tcPr>
            <w:tcW w:w="66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6D89331" w14:textId="77777777" w:rsidR="00DD0C31" w:rsidRPr="009F1545" w:rsidRDefault="00DD0C31" w:rsidP="0015720D">
            <w:pPr>
              <w:rPr>
                <w:rFonts w:ascii="Arial" w:hAnsi="Arial" w:cs="Arial"/>
                <w:sz w:val="18"/>
                <w:szCs w:val="18"/>
              </w:rPr>
            </w:pPr>
            <w:r w:rsidRPr="009F1545">
              <w:rPr>
                <w:rFonts w:ascii="Arial" w:hAnsi="Arial" w:cs="Arial"/>
                <w:sz w:val="18"/>
                <w:szCs w:val="18"/>
              </w:rPr>
              <w:t>*Try your best</w:t>
            </w:r>
          </w:p>
          <w:p w14:paraId="7D93A48D" w14:textId="77777777" w:rsidR="00DD0C31" w:rsidRPr="009F1545" w:rsidRDefault="00DD0C31" w:rsidP="0015720D">
            <w:pPr>
              <w:rPr>
                <w:rFonts w:ascii="Arial" w:hAnsi="Arial" w:cs="Arial"/>
                <w:sz w:val="18"/>
                <w:szCs w:val="18"/>
              </w:rPr>
            </w:pPr>
            <w:r w:rsidRPr="009F1545">
              <w:rPr>
                <w:rFonts w:ascii="Arial" w:hAnsi="Arial" w:cs="Arial"/>
                <w:sz w:val="18"/>
                <w:szCs w:val="18"/>
              </w:rPr>
              <w:t>*Complete all work</w:t>
            </w:r>
          </w:p>
          <w:p w14:paraId="241CA8B0" w14:textId="77777777" w:rsidR="00DD0C31" w:rsidRPr="009F1545" w:rsidRDefault="00DD0C31" w:rsidP="0015720D">
            <w:pPr>
              <w:rPr>
                <w:rFonts w:ascii="Arial" w:hAnsi="Arial" w:cs="Arial"/>
                <w:sz w:val="18"/>
                <w:szCs w:val="18"/>
              </w:rPr>
            </w:pPr>
            <w:r w:rsidRPr="009F1545">
              <w:rPr>
                <w:rFonts w:ascii="Arial" w:hAnsi="Arial" w:cs="Arial"/>
                <w:sz w:val="18"/>
                <w:szCs w:val="18"/>
              </w:rPr>
              <w:t>*Ask for help when needed</w:t>
            </w:r>
          </w:p>
          <w:p w14:paraId="7A803E54" w14:textId="77777777" w:rsidR="00DD0C31" w:rsidRPr="009F1545" w:rsidRDefault="00DD0C31" w:rsidP="0015720D">
            <w:pPr>
              <w:rPr>
                <w:rFonts w:ascii="Arial" w:hAnsi="Arial" w:cs="Arial"/>
                <w:sz w:val="18"/>
                <w:szCs w:val="18"/>
              </w:rPr>
            </w:pPr>
          </w:p>
        </w:tc>
        <w:tc>
          <w:tcPr>
            <w:tcW w:w="63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24E406EA" w14:textId="77777777" w:rsidR="00DD0C31" w:rsidRPr="009F1545" w:rsidRDefault="00DD0C31" w:rsidP="0015720D">
            <w:pPr>
              <w:rPr>
                <w:rFonts w:ascii="Arial" w:hAnsi="Arial" w:cs="Arial"/>
                <w:sz w:val="18"/>
                <w:szCs w:val="18"/>
              </w:rPr>
            </w:pPr>
            <w:r w:rsidRPr="009F1545">
              <w:rPr>
                <w:rFonts w:ascii="Arial" w:hAnsi="Arial" w:cs="Arial"/>
                <w:sz w:val="18"/>
                <w:szCs w:val="18"/>
              </w:rPr>
              <w:t>*Follow directions from staff</w:t>
            </w:r>
          </w:p>
          <w:p w14:paraId="5AEA1626" w14:textId="77777777" w:rsidR="00DD0C31" w:rsidRPr="009F1545" w:rsidRDefault="00DD0C31" w:rsidP="0015720D">
            <w:pPr>
              <w:rPr>
                <w:rFonts w:ascii="Arial" w:hAnsi="Arial" w:cs="Arial"/>
                <w:sz w:val="18"/>
                <w:szCs w:val="18"/>
              </w:rPr>
            </w:pPr>
            <w:r w:rsidRPr="009F1545">
              <w:rPr>
                <w:rFonts w:ascii="Arial" w:hAnsi="Arial" w:cs="Arial"/>
                <w:sz w:val="18"/>
                <w:szCs w:val="18"/>
              </w:rPr>
              <w:t>*Clean up mess *Push in chairs</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61609328" w14:textId="77777777" w:rsidR="00DD0C31" w:rsidRPr="009F1545" w:rsidRDefault="00DD0C31" w:rsidP="0015720D">
            <w:pPr>
              <w:rPr>
                <w:rFonts w:ascii="Arial" w:hAnsi="Arial" w:cs="Arial"/>
                <w:sz w:val="18"/>
                <w:szCs w:val="18"/>
              </w:rPr>
            </w:pPr>
            <w:r w:rsidRPr="009F1545">
              <w:rPr>
                <w:rFonts w:ascii="Arial" w:hAnsi="Arial" w:cs="Arial"/>
                <w:sz w:val="18"/>
                <w:szCs w:val="18"/>
              </w:rPr>
              <w:t>*Follow directions from staff</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0FA6030" w14:textId="77777777" w:rsidR="00DD0C31" w:rsidRPr="009F1545" w:rsidRDefault="00DD0C31" w:rsidP="0015720D">
            <w:pPr>
              <w:rPr>
                <w:rFonts w:ascii="Arial" w:hAnsi="Arial" w:cs="Arial"/>
                <w:sz w:val="18"/>
                <w:szCs w:val="18"/>
              </w:rPr>
            </w:pPr>
            <w:r w:rsidRPr="009F1545">
              <w:rPr>
                <w:rFonts w:ascii="Arial" w:hAnsi="Arial" w:cs="Arial"/>
                <w:sz w:val="18"/>
                <w:szCs w:val="18"/>
              </w:rPr>
              <w:t>*Complete activity</w:t>
            </w:r>
          </w:p>
          <w:p w14:paraId="3048F88A" w14:textId="77777777" w:rsidR="00DD0C31" w:rsidRPr="009F1545" w:rsidRDefault="00DD0C31" w:rsidP="0015720D">
            <w:pPr>
              <w:rPr>
                <w:rFonts w:ascii="Arial" w:hAnsi="Arial" w:cs="Arial"/>
                <w:sz w:val="18"/>
                <w:szCs w:val="18"/>
              </w:rPr>
            </w:pPr>
            <w:r w:rsidRPr="009F1545">
              <w:rPr>
                <w:rFonts w:ascii="Arial" w:hAnsi="Arial" w:cs="Arial"/>
                <w:sz w:val="18"/>
                <w:szCs w:val="18"/>
              </w:rPr>
              <w:t>*Ask for help when needed</w:t>
            </w:r>
          </w:p>
        </w:tc>
        <w:tc>
          <w:tcPr>
            <w:tcW w:w="60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739D92" w14:textId="77777777" w:rsidR="00DD0C31" w:rsidRPr="009F1545" w:rsidRDefault="00DD0C31" w:rsidP="0015720D">
            <w:pPr>
              <w:rPr>
                <w:rFonts w:ascii="Arial" w:hAnsi="Arial" w:cs="Arial"/>
                <w:sz w:val="18"/>
                <w:szCs w:val="18"/>
              </w:rPr>
            </w:pPr>
            <w:r w:rsidRPr="009F1545">
              <w:rPr>
                <w:rFonts w:ascii="Arial" w:hAnsi="Arial" w:cs="Arial"/>
                <w:sz w:val="18"/>
                <w:szCs w:val="18"/>
              </w:rPr>
              <w:t>*Flush toilet after use</w:t>
            </w:r>
          </w:p>
          <w:p w14:paraId="4070E945" w14:textId="77777777" w:rsidR="00DD0C31" w:rsidRPr="009F1545" w:rsidRDefault="00DD0C31" w:rsidP="0015720D">
            <w:pPr>
              <w:rPr>
                <w:rFonts w:ascii="Arial" w:hAnsi="Arial" w:cs="Arial"/>
                <w:sz w:val="18"/>
                <w:szCs w:val="18"/>
              </w:rPr>
            </w:pPr>
            <w:r w:rsidRPr="009F1545">
              <w:rPr>
                <w:rFonts w:ascii="Arial" w:hAnsi="Arial" w:cs="Arial"/>
                <w:sz w:val="18"/>
                <w:szCs w:val="18"/>
              </w:rPr>
              <w:t>*Wash hands with warm water and 2 pumps of soap</w:t>
            </w:r>
          </w:p>
          <w:p w14:paraId="46B1C007" w14:textId="77777777" w:rsidR="00DD0C31" w:rsidRPr="009F1545" w:rsidRDefault="00DD0C31" w:rsidP="0015720D">
            <w:pPr>
              <w:rPr>
                <w:rFonts w:ascii="Arial" w:hAnsi="Arial" w:cs="Arial"/>
                <w:sz w:val="18"/>
                <w:szCs w:val="18"/>
              </w:rPr>
            </w:pPr>
            <w:r w:rsidRPr="009F1545">
              <w:rPr>
                <w:rFonts w:ascii="Arial" w:hAnsi="Arial" w:cs="Arial"/>
                <w:sz w:val="18"/>
                <w:szCs w:val="18"/>
              </w:rPr>
              <w:t>*Dry hands using 2 paper towels</w:t>
            </w:r>
          </w:p>
        </w:tc>
      </w:tr>
      <w:tr w:rsidR="00DD0C31" w:rsidRPr="008165E7" w14:paraId="4DF43420" w14:textId="77777777" w:rsidTr="00DD0C31">
        <w:trPr>
          <w:trHeight w:val="1490"/>
        </w:trPr>
        <w:tc>
          <w:tcPr>
            <w:tcW w:w="71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17DB1F6" w14:textId="77777777" w:rsidR="002D285A" w:rsidRDefault="00DD0C31" w:rsidP="0015720D">
            <w:pPr>
              <w:jc w:val="center"/>
              <w:rPr>
                <w:rFonts w:ascii="Arial" w:hAnsi="Arial" w:cs="Arial"/>
                <w:sz w:val="20"/>
                <w:szCs w:val="20"/>
              </w:rPr>
            </w:pPr>
            <w:r w:rsidRPr="009F1545">
              <w:rPr>
                <w:rFonts w:ascii="Arial" w:hAnsi="Arial" w:cs="Arial"/>
                <w:b/>
                <w:sz w:val="20"/>
                <w:szCs w:val="20"/>
                <w:highlight w:val="yellow"/>
              </w:rPr>
              <w:lastRenderedPageBreak/>
              <w:t>S</w:t>
            </w:r>
            <w:r w:rsidRPr="009F1545">
              <w:rPr>
                <w:rFonts w:ascii="Arial" w:hAnsi="Arial" w:cs="Arial"/>
                <w:sz w:val="20"/>
                <w:szCs w:val="20"/>
              </w:rPr>
              <w:t xml:space="preserve">afe </w:t>
            </w:r>
          </w:p>
          <w:p w14:paraId="7A28FFF4" w14:textId="1DC2B3F0" w:rsidR="00DD0C31" w:rsidRPr="009F1545" w:rsidRDefault="00DD0C31" w:rsidP="0015720D">
            <w:pPr>
              <w:jc w:val="center"/>
              <w:rPr>
                <w:rFonts w:ascii="Arial" w:hAnsi="Arial" w:cs="Arial"/>
                <w:sz w:val="20"/>
                <w:szCs w:val="20"/>
              </w:rPr>
            </w:pPr>
            <w:r w:rsidRPr="009F1545">
              <w:rPr>
                <w:rFonts w:ascii="Arial" w:hAnsi="Arial" w:cs="Arial"/>
                <w:sz w:val="20"/>
                <w:szCs w:val="20"/>
              </w:rPr>
              <w:t>Choices</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F02DED" w14:textId="77777777" w:rsidR="00DD0C31" w:rsidRPr="009F1545" w:rsidRDefault="00DD0C31" w:rsidP="0015720D">
            <w:pPr>
              <w:rPr>
                <w:rFonts w:ascii="Arial" w:hAnsi="Arial" w:cs="Arial"/>
                <w:sz w:val="18"/>
                <w:szCs w:val="18"/>
              </w:rPr>
            </w:pPr>
            <w:r w:rsidRPr="009F1545">
              <w:rPr>
                <w:rFonts w:ascii="Arial" w:hAnsi="Arial" w:cs="Arial"/>
                <w:sz w:val="18"/>
                <w:szCs w:val="18"/>
              </w:rPr>
              <w:t>*Voice level at 1</w:t>
            </w:r>
          </w:p>
          <w:p w14:paraId="461EA15B" w14:textId="77777777" w:rsidR="00DD0C31" w:rsidRPr="009F1545" w:rsidRDefault="00DD0C31" w:rsidP="0015720D">
            <w:pPr>
              <w:rPr>
                <w:rFonts w:ascii="Arial" w:hAnsi="Arial" w:cs="Arial"/>
                <w:sz w:val="18"/>
                <w:szCs w:val="18"/>
              </w:rPr>
            </w:pPr>
            <w:r w:rsidRPr="009F1545">
              <w:rPr>
                <w:rFonts w:ascii="Arial" w:hAnsi="Arial" w:cs="Arial"/>
                <w:sz w:val="18"/>
                <w:szCs w:val="18"/>
              </w:rPr>
              <w:t>*Hands to self</w:t>
            </w:r>
          </w:p>
          <w:p w14:paraId="20210C1C" w14:textId="77777777" w:rsidR="00DD0C31" w:rsidRPr="009F1545" w:rsidRDefault="00DD0C31" w:rsidP="0015720D">
            <w:pPr>
              <w:rPr>
                <w:rFonts w:ascii="Arial" w:hAnsi="Arial" w:cs="Arial"/>
                <w:sz w:val="18"/>
                <w:szCs w:val="18"/>
              </w:rPr>
            </w:pPr>
            <w:r w:rsidRPr="009F1545">
              <w:rPr>
                <w:rFonts w:ascii="Arial" w:hAnsi="Arial" w:cs="Arial"/>
                <w:sz w:val="18"/>
                <w:szCs w:val="18"/>
              </w:rPr>
              <w:t>*Give belongings to staff</w:t>
            </w:r>
          </w:p>
          <w:p w14:paraId="2EDA3ECD" w14:textId="77777777" w:rsidR="00DD0C31" w:rsidRPr="009F1545" w:rsidRDefault="00DD0C31" w:rsidP="0015720D">
            <w:pPr>
              <w:rPr>
                <w:rFonts w:ascii="Arial" w:hAnsi="Arial" w:cs="Arial"/>
                <w:sz w:val="18"/>
                <w:szCs w:val="18"/>
              </w:rPr>
            </w:pPr>
            <w:r w:rsidRPr="009F1545">
              <w:rPr>
                <w:rFonts w:ascii="Arial" w:hAnsi="Arial" w:cs="Arial"/>
                <w:sz w:val="18"/>
                <w:szCs w:val="18"/>
              </w:rPr>
              <w:t>*Walking feet</w:t>
            </w:r>
          </w:p>
          <w:p w14:paraId="05A813E5" w14:textId="77777777" w:rsidR="00DD0C31" w:rsidRPr="009F1545" w:rsidRDefault="00DD0C31" w:rsidP="0015720D">
            <w:pPr>
              <w:rPr>
                <w:rFonts w:ascii="Arial" w:hAnsi="Arial" w:cs="Arial"/>
                <w:sz w:val="18"/>
                <w:szCs w:val="18"/>
              </w:rPr>
            </w:pPr>
            <w:r w:rsidRPr="009F1545">
              <w:rPr>
                <w:rFonts w:ascii="Arial" w:hAnsi="Arial" w:cs="Arial"/>
                <w:sz w:val="18"/>
                <w:szCs w:val="18"/>
              </w:rPr>
              <w:t>*Eyes forward</w:t>
            </w:r>
          </w:p>
          <w:p w14:paraId="1C0FEE5E" w14:textId="77777777" w:rsidR="00DD0C31" w:rsidRPr="009F1545" w:rsidRDefault="00DD0C31" w:rsidP="0015720D">
            <w:pPr>
              <w:rPr>
                <w:rFonts w:ascii="Arial" w:hAnsi="Arial" w:cs="Arial"/>
                <w:sz w:val="18"/>
                <w:szCs w:val="18"/>
              </w:rPr>
            </w:pPr>
            <w:r w:rsidRPr="009F1545">
              <w:rPr>
                <w:rFonts w:ascii="Arial" w:hAnsi="Arial" w:cs="Arial"/>
                <w:sz w:val="18"/>
                <w:szCs w:val="18"/>
              </w:rPr>
              <w:t>*All bottles sealed</w:t>
            </w:r>
          </w:p>
          <w:p w14:paraId="2A384C24" w14:textId="77777777" w:rsidR="00DD0C31" w:rsidRPr="009F1545" w:rsidRDefault="00DD0C31" w:rsidP="0015720D">
            <w:pPr>
              <w:rPr>
                <w:rFonts w:ascii="Arial" w:hAnsi="Arial" w:cs="Arial"/>
                <w:sz w:val="18"/>
                <w:szCs w:val="18"/>
              </w:rPr>
            </w:pPr>
            <w:r w:rsidRPr="009F1545">
              <w:rPr>
                <w:rFonts w:ascii="Arial" w:hAnsi="Arial" w:cs="Arial"/>
                <w:sz w:val="18"/>
                <w:szCs w:val="18"/>
              </w:rPr>
              <w:t>*Walk through metal detector and get “</w:t>
            </w:r>
            <w:proofErr w:type="spellStart"/>
            <w:r w:rsidRPr="009F1545">
              <w:rPr>
                <w:rFonts w:ascii="Arial" w:hAnsi="Arial" w:cs="Arial"/>
                <w:sz w:val="18"/>
                <w:szCs w:val="18"/>
              </w:rPr>
              <w:t>wanded</w:t>
            </w:r>
            <w:proofErr w:type="spellEnd"/>
            <w:r w:rsidRPr="009F1545">
              <w:rPr>
                <w:rFonts w:ascii="Arial" w:hAnsi="Arial" w:cs="Arial"/>
                <w:sz w:val="18"/>
                <w:szCs w:val="18"/>
              </w:rPr>
              <w:t>”</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CCDB933" w14:textId="77777777" w:rsidR="00DD0C31" w:rsidRPr="009F1545" w:rsidRDefault="00DD0C31" w:rsidP="0015720D">
            <w:pPr>
              <w:rPr>
                <w:rFonts w:ascii="Arial" w:hAnsi="Arial" w:cs="Arial"/>
                <w:sz w:val="18"/>
                <w:szCs w:val="18"/>
              </w:rPr>
            </w:pPr>
            <w:r w:rsidRPr="009F1545">
              <w:rPr>
                <w:rFonts w:ascii="Arial" w:hAnsi="Arial" w:cs="Arial"/>
                <w:sz w:val="18"/>
                <w:szCs w:val="18"/>
              </w:rPr>
              <w:t>*Voice level 0</w:t>
            </w:r>
          </w:p>
          <w:p w14:paraId="0B46B53E" w14:textId="77777777" w:rsidR="00DD0C31" w:rsidRPr="009F1545" w:rsidRDefault="00DD0C31" w:rsidP="0015720D">
            <w:pPr>
              <w:rPr>
                <w:rFonts w:ascii="Arial" w:hAnsi="Arial" w:cs="Arial"/>
                <w:sz w:val="18"/>
                <w:szCs w:val="18"/>
              </w:rPr>
            </w:pPr>
            <w:r w:rsidRPr="009F1545">
              <w:rPr>
                <w:rFonts w:ascii="Arial" w:hAnsi="Arial" w:cs="Arial"/>
                <w:sz w:val="18"/>
                <w:szCs w:val="18"/>
              </w:rPr>
              <w:t xml:space="preserve">*Hands at sides </w:t>
            </w:r>
          </w:p>
          <w:p w14:paraId="32A3CB97" w14:textId="77777777" w:rsidR="00DD0C31" w:rsidRPr="009F1545" w:rsidRDefault="00DD0C31" w:rsidP="0015720D">
            <w:pPr>
              <w:rPr>
                <w:rFonts w:ascii="Arial" w:hAnsi="Arial" w:cs="Arial"/>
                <w:sz w:val="18"/>
                <w:szCs w:val="18"/>
              </w:rPr>
            </w:pPr>
            <w:r w:rsidRPr="009F1545">
              <w:rPr>
                <w:rFonts w:ascii="Arial" w:hAnsi="Arial" w:cs="Arial"/>
                <w:sz w:val="18"/>
                <w:szCs w:val="18"/>
              </w:rPr>
              <w:t>*Walking feet *Eyes forward</w:t>
            </w:r>
          </w:p>
        </w:tc>
        <w:tc>
          <w:tcPr>
            <w:tcW w:w="66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0C61EF2" w14:textId="77777777" w:rsidR="00DD0C31" w:rsidRPr="009F1545" w:rsidRDefault="00DD0C31" w:rsidP="0015720D">
            <w:pPr>
              <w:rPr>
                <w:rFonts w:ascii="Arial" w:hAnsi="Arial" w:cs="Arial"/>
                <w:sz w:val="18"/>
                <w:szCs w:val="18"/>
              </w:rPr>
            </w:pPr>
            <w:r w:rsidRPr="009F1545">
              <w:rPr>
                <w:rFonts w:ascii="Arial" w:hAnsi="Arial" w:cs="Arial"/>
                <w:sz w:val="18"/>
                <w:szCs w:val="18"/>
              </w:rPr>
              <w:t>*Keep hands and feet to self</w:t>
            </w:r>
          </w:p>
          <w:p w14:paraId="5B9E0181" w14:textId="77777777" w:rsidR="00DD0C31" w:rsidRPr="009F1545" w:rsidRDefault="00DD0C31" w:rsidP="0015720D">
            <w:pPr>
              <w:rPr>
                <w:rFonts w:ascii="Arial" w:hAnsi="Arial" w:cs="Arial"/>
                <w:sz w:val="18"/>
                <w:szCs w:val="18"/>
              </w:rPr>
            </w:pPr>
            <w:r w:rsidRPr="009F1545">
              <w:rPr>
                <w:rFonts w:ascii="Arial" w:hAnsi="Arial" w:cs="Arial"/>
                <w:sz w:val="18"/>
                <w:szCs w:val="18"/>
              </w:rPr>
              <w:t>*</w:t>
            </w:r>
            <w:proofErr w:type="gramStart"/>
            <w:r w:rsidRPr="009F1545">
              <w:rPr>
                <w:rFonts w:ascii="Arial" w:hAnsi="Arial" w:cs="Arial"/>
                <w:sz w:val="18"/>
                <w:szCs w:val="18"/>
              </w:rPr>
              <w:t>follow</w:t>
            </w:r>
            <w:proofErr w:type="gramEnd"/>
            <w:r w:rsidRPr="009F1545">
              <w:rPr>
                <w:rFonts w:ascii="Arial" w:hAnsi="Arial" w:cs="Arial"/>
                <w:sz w:val="18"/>
                <w:szCs w:val="18"/>
              </w:rPr>
              <w:t xml:space="preserve"> directions from staff</w:t>
            </w:r>
          </w:p>
        </w:tc>
        <w:tc>
          <w:tcPr>
            <w:tcW w:w="63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7AC98AA" w14:textId="77777777" w:rsidR="00DD0C31" w:rsidRPr="009F1545" w:rsidRDefault="00DD0C31" w:rsidP="0015720D">
            <w:pPr>
              <w:rPr>
                <w:rFonts w:ascii="Arial" w:hAnsi="Arial" w:cs="Arial"/>
                <w:sz w:val="18"/>
                <w:szCs w:val="18"/>
              </w:rPr>
            </w:pPr>
            <w:r w:rsidRPr="009F1545">
              <w:rPr>
                <w:rFonts w:ascii="Arial" w:hAnsi="Arial" w:cs="Arial"/>
                <w:sz w:val="18"/>
                <w:szCs w:val="18"/>
              </w:rPr>
              <w:t>*Voice level 1</w:t>
            </w:r>
          </w:p>
          <w:p w14:paraId="136993B1" w14:textId="77777777" w:rsidR="00DD0C31" w:rsidRPr="009F1545" w:rsidRDefault="00DD0C31" w:rsidP="0015720D">
            <w:pPr>
              <w:rPr>
                <w:rFonts w:ascii="Arial" w:hAnsi="Arial" w:cs="Arial"/>
                <w:sz w:val="18"/>
                <w:szCs w:val="18"/>
              </w:rPr>
            </w:pPr>
            <w:r w:rsidRPr="009F1545">
              <w:rPr>
                <w:rFonts w:ascii="Arial" w:hAnsi="Arial" w:cs="Arial"/>
                <w:sz w:val="18"/>
                <w:szCs w:val="18"/>
              </w:rPr>
              <w:t>*Remain in your area</w:t>
            </w:r>
          </w:p>
          <w:p w14:paraId="5453B049" w14:textId="77777777" w:rsidR="00DD0C31" w:rsidRPr="009F1545" w:rsidRDefault="00DD0C31" w:rsidP="0015720D">
            <w:pPr>
              <w:rPr>
                <w:rFonts w:ascii="Arial" w:hAnsi="Arial" w:cs="Arial"/>
                <w:sz w:val="18"/>
                <w:szCs w:val="18"/>
              </w:rPr>
            </w:pPr>
            <w:r w:rsidRPr="009F1545">
              <w:rPr>
                <w:rFonts w:ascii="Arial" w:hAnsi="Arial" w:cs="Arial"/>
                <w:sz w:val="18"/>
                <w:szCs w:val="18"/>
              </w:rPr>
              <w:t>*Keep hands and feet to self</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299EC932" w14:textId="77777777" w:rsidR="00DD0C31" w:rsidRPr="009F1545" w:rsidRDefault="00DD0C31" w:rsidP="0015720D">
            <w:pPr>
              <w:rPr>
                <w:rFonts w:ascii="Arial" w:hAnsi="Arial" w:cs="Arial"/>
                <w:sz w:val="18"/>
                <w:szCs w:val="18"/>
              </w:rPr>
            </w:pPr>
            <w:r w:rsidRPr="009F1545">
              <w:rPr>
                <w:rFonts w:ascii="Arial" w:hAnsi="Arial" w:cs="Arial"/>
                <w:sz w:val="18"/>
                <w:szCs w:val="18"/>
              </w:rPr>
              <w:t>*Voice level 2 *Stay in boundaries</w:t>
            </w:r>
          </w:p>
          <w:p w14:paraId="4B99537D" w14:textId="77777777" w:rsidR="00DD0C31" w:rsidRPr="009F1545" w:rsidRDefault="00DD0C31" w:rsidP="0015720D">
            <w:pPr>
              <w:rPr>
                <w:rFonts w:ascii="Arial" w:hAnsi="Arial" w:cs="Arial"/>
                <w:sz w:val="18"/>
                <w:szCs w:val="18"/>
              </w:rPr>
            </w:pPr>
            <w:r w:rsidRPr="009F1545">
              <w:rPr>
                <w:rFonts w:ascii="Arial" w:hAnsi="Arial" w:cs="Arial"/>
                <w:sz w:val="18"/>
                <w:szCs w:val="18"/>
              </w:rPr>
              <w:t>*Keep hands/ feet to self</w:t>
            </w:r>
          </w:p>
          <w:p w14:paraId="5424B175" w14:textId="77777777" w:rsidR="00DD0C31" w:rsidRPr="009F1545" w:rsidRDefault="00DD0C31" w:rsidP="0015720D">
            <w:pPr>
              <w:rPr>
                <w:rFonts w:ascii="Arial" w:hAnsi="Arial" w:cs="Arial"/>
                <w:sz w:val="18"/>
                <w:szCs w:val="18"/>
              </w:rPr>
            </w:pPr>
            <w:r w:rsidRPr="009F1545">
              <w:rPr>
                <w:rFonts w:ascii="Arial" w:hAnsi="Arial" w:cs="Arial"/>
                <w:sz w:val="18"/>
                <w:szCs w:val="18"/>
              </w:rPr>
              <w:t>*Line up when called</w:t>
            </w:r>
          </w:p>
          <w:p w14:paraId="1EB8C78C" w14:textId="77777777" w:rsidR="00DD0C31" w:rsidRPr="009F1545" w:rsidRDefault="00DD0C31" w:rsidP="0015720D">
            <w:pPr>
              <w:rPr>
                <w:rFonts w:ascii="Arial" w:hAnsi="Arial" w:cs="Arial"/>
                <w:sz w:val="18"/>
                <w:szCs w:val="18"/>
              </w:rPr>
            </w:pPr>
            <w:r w:rsidRPr="009F1545">
              <w:rPr>
                <w:rFonts w:ascii="Arial" w:hAnsi="Arial" w:cs="Arial"/>
                <w:sz w:val="18"/>
                <w:szCs w:val="18"/>
              </w:rPr>
              <w:t>*Use walking feet</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31CC0ADF" w14:textId="77777777" w:rsidR="00DD0C31" w:rsidRPr="009F1545" w:rsidRDefault="00DD0C31" w:rsidP="0015720D">
            <w:pPr>
              <w:rPr>
                <w:rFonts w:ascii="Arial" w:hAnsi="Arial" w:cs="Arial"/>
                <w:sz w:val="18"/>
                <w:szCs w:val="18"/>
              </w:rPr>
            </w:pPr>
            <w:r w:rsidRPr="009F1545">
              <w:rPr>
                <w:rFonts w:ascii="Arial" w:hAnsi="Arial" w:cs="Arial"/>
                <w:sz w:val="18"/>
                <w:szCs w:val="18"/>
              </w:rPr>
              <w:t>*Keep hands and feet to self *Remain in area</w:t>
            </w:r>
          </w:p>
        </w:tc>
        <w:tc>
          <w:tcPr>
            <w:tcW w:w="60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C9CBA6" w14:textId="77777777" w:rsidR="00DD0C31" w:rsidRPr="009F1545" w:rsidRDefault="00DD0C31" w:rsidP="0015720D">
            <w:pPr>
              <w:rPr>
                <w:rFonts w:ascii="Arial" w:hAnsi="Arial" w:cs="Arial"/>
                <w:sz w:val="18"/>
                <w:szCs w:val="18"/>
              </w:rPr>
            </w:pPr>
            <w:r w:rsidRPr="009F1545">
              <w:rPr>
                <w:rFonts w:ascii="Arial" w:hAnsi="Arial" w:cs="Arial"/>
                <w:sz w:val="18"/>
                <w:szCs w:val="18"/>
              </w:rPr>
              <w:t>*Walking feet</w:t>
            </w:r>
          </w:p>
          <w:p w14:paraId="079699D1" w14:textId="77777777" w:rsidR="00DD0C31" w:rsidRPr="009F1545" w:rsidRDefault="00DD0C31" w:rsidP="0015720D">
            <w:pPr>
              <w:rPr>
                <w:rFonts w:ascii="Arial" w:hAnsi="Arial" w:cs="Arial"/>
                <w:sz w:val="18"/>
                <w:szCs w:val="18"/>
              </w:rPr>
            </w:pPr>
            <w:r w:rsidRPr="009F1545">
              <w:rPr>
                <w:rFonts w:ascii="Arial" w:hAnsi="Arial" w:cs="Arial"/>
                <w:sz w:val="18"/>
                <w:szCs w:val="18"/>
              </w:rPr>
              <w:t>*Remain in area</w:t>
            </w:r>
          </w:p>
          <w:p w14:paraId="379799CE" w14:textId="77777777" w:rsidR="00DD0C31" w:rsidRPr="009F1545" w:rsidRDefault="00DD0C31" w:rsidP="0015720D">
            <w:pPr>
              <w:rPr>
                <w:rFonts w:ascii="Arial" w:hAnsi="Arial" w:cs="Arial"/>
                <w:sz w:val="18"/>
                <w:szCs w:val="18"/>
              </w:rPr>
            </w:pPr>
            <w:r w:rsidRPr="009F1545">
              <w:rPr>
                <w:rFonts w:ascii="Arial" w:hAnsi="Arial" w:cs="Arial"/>
                <w:sz w:val="18"/>
                <w:szCs w:val="18"/>
              </w:rPr>
              <w:t>*Use facilities quickly and appropriately</w:t>
            </w:r>
          </w:p>
        </w:tc>
      </w:tr>
    </w:tbl>
    <w:p w14:paraId="2C80839F" w14:textId="77777777" w:rsidR="00DD0C31" w:rsidRDefault="00DD0C31" w:rsidP="00DD0C31">
      <w:pPr>
        <w:jc w:val="center"/>
      </w:pPr>
      <w:r w:rsidRPr="00667B8A">
        <w:rPr>
          <w:b/>
        </w:rPr>
        <w:t>Voice Levels:</w:t>
      </w:r>
      <w:r>
        <w:rPr>
          <w:b/>
        </w:rPr>
        <w:t xml:space="preserve"> 0 – Off; 1 – Soft; 2 - Outside</w:t>
      </w:r>
    </w:p>
    <w:p w14:paraId="594635FD" w14:textId="77777777" w:rsidR="00DD0C31" w:rsidRDefault="00DD0C31" w:rsidP="00DD0C31">
      <w:pPr>
        <w:pStyle w:val="Normal1"/>
        <w:rPr>
          <w:rFonts w:ascii="Tahoma" w:eastAsia="Tahoma" w:hAnsi="Tahoma" w:cs="Tahoma"/>
        </w:rPr>
      </w:pPr>
    </w:p>
    <w:p w14:paraId="5A8FF5C9" w14:textId="77777777" w:rsidR="00294903" w:rsidRPr="00DD0C31" w:rsidRDefault="00294903" w:rsidP="00DD0C31">
      <w:pPr>
        <w:rPr>
          <w:rFonts w:eastAsia="Tahoma"/>
        </w:rPr>
      </w:pPr>
    </w:p>
    <w:sectPr w:rsidR="00294903" w:rsidRPr="00DD0C31" w:rsidSect="00DF51C9">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DB53" w14:textId="77777777" w:rsidR="007B579B" w:rsidRDefault="007B579B">
      <w:r>
        <w:separator/>
      </w:r>
    </w:p>
  </w:endnote>
  <w:endnote w:type="continuationSeparator" w:id="0">
    <w:p w14:paraId="5787BF90" w14:textId="77777777" w:rsidR="007B579B" w:rsidRDefault="007B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Pacifico">
    <w:charset w:val="00"/>
    <w:family w:val="auto"/>
    <w:pitch w:val="default"/>
  </w:font>
  <w:font w:name="Arial Black">
    <w:panose1 w:val="020B0A04020102020204"/>
    <w:charset w:val="00"/>
    <w:family w:val="swiss"/>
    <w:pitch w:val="variable"/>
    <w:sig w:usb0="A00002AF" w:usb1="400078FB" w:usb2="00000000" w:usb3="00000000" w:csb0="0000009F" w:csb1="00000000"/>
  </w:font>
  <w:font w:name="Permanent Marker">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Geneva">
    <w:altName w:val="Segoe UI Symbol"/>
    <w:charset w:val="00"/>
    <w:family w:val="swiss"/>
    <w:pitch w:val="variable"/>
    <w:sig w:usb0="E00002FF" w:usb1="5200205F" w:usb2="00A0C000" w:usb3="00000000" w:csb0="0000019F" w:csb1="00000000"/>
  </w:font>
  <w:font w:name="Rockwell">
    <w:panose1 w:val="02060603020205020403"/>
    <w:charset w:val="00"/>
    <w:family w:val="roman"/>
    <w:pitch w:val="variable"/>
    <w:sig w:usb0="00000007" w:usb1="00000000" w:usb2="00000000" w:usb3="00000000" w:csb0="00000003" w:csb1="00000000"/>
  </w:font>
  <w:font w:name="Corben">
    <w:altName w:val="Times New Roman"/>
    <w:charset w:val="00"/>
    <w:family w:val="auto"/>
    <w:pitch w:val="default"/>
  </w:font>
  <w:font w:name="Balthazar">
    <w:altName w:val="Times New Roman"/>
    <w:charset w:val="00"/>
    <w:family w:val="auto"/>
    <w:pitch w:val="default"/>
  </w:font>
  <w:font w:name="David">
    <w:charset w:val="B1"/>
    <w:family w:val="swiss"/>
    <w:pitch w:val="variable"/>
    <w:sig w:usb0="00000803" w:usb1="00000000" w:usb2="00000000" w:usb3="00000000" w:csb0="00000021" w:csb1="00000000"/>
  </w:font>
  <w:font w:name="Nunito">
    <w:charset w:val="00"/>
    <w:family w:val="auto"/>
    <w:pitch w:val="variable"/>
    <w:sig w:usb0="A00002FF" w:usb1="5000204B" w:usb2="00000000" w:usb3="00000000" w:csb0="00000197" w:csb1="00000000"/>
  </w:font>
  <w:font w:name="Mistral">
    <w:panose1 w:val="03090702030407020403"/>
    <w:charset w:val="00"/>
    <w:family w:val="script"/>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Chalkboard">
    <w:altName w:val="Calibri"/>
    <w:charset w:val="4D"/>
    <w:family w:val="script"/>
    <w:pitch w:val="variable"/>
    <w:sig w:usb0="80000023" w:usb1="00000000" w:usb2="00000000" w:usb3="00000000" w:csb0="00000001" w:csb1="00000000"/>
  </w:font>
  <w:font w:name="Tahoma Bold">
    <w:altName w:val="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Short Stack">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63A5" w14:textId="77777777" w:rsidR="006B03EE" w:rsidRDefault="006B0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ACE6" w14:textId="19464765" w:rsidR="005B635B" w:rsidRDefault="005B635B">
    <w:pPr>
      <w:pStyle w:val="Normal1"/>
      <w:tabs>
        <w:tab w:val="center" w:pos="4320"/>
        <w:tab w:val="right" w:pos="8640"/>
      </w:tabs>
      <w:jc w:val="right"/>
      <w:rPr>
        <w:rFonts w:ascii="Courier New" w:eastAsia="Courier New" w:hAnsi="Courier New" w:cs="Courier New"/>
      </w:rPr>
    </w:pPr>
    <w:r>
      <w:rPr>
        <w:rFonts w:ascii="Courier New" w:eastAsia="Courier New" w:hAnsi="Courier New" w:cs="Courier New"/>
      </w:rPr>
      <w:fldChar w:fldCharType="begin"/>
    </w:r>
    <w:r>
      <w:rPr>
        <w:rFonts w:ascii="Courier New" w:eastAsia="Courier New" w:hAnsi="Courier New" w:cs="Courier New"/>
      </w:rPr>
      <w:instrText>PAGE</w:instrText>
    </w:r>
    <w:r>
      <w:rPr>
        <w:rFonts w:ascii="Courier New" w:eastAsia="Courier New" w:hAnsi="Courier New" w:cs="Courier New"/>
      </w:rPr>
      <w:fldChar w:fldCharType="separate"/>
    </w:r>
    <w:r>
      <w:rPr>
        <w:rFonts w:ascii="Courier New" w:eastAsia="Courier New" w:hAnsi="Courier New" w:cs="Courier New"/>
        <w:noProof/>
      </w:rPr>
      <w:t>55</w:t>
    </w:r>
    <w:r>
      <w:rPr>
        <w:rFonts w:ascii="Courier New" w:eastAsia="Courier New" w:hAnsi="Courier New" w:cs="Courier New"/>
      </w:rPr>
      <w:fldChar w:fldCharType="end"/>
    </w:r>
  </w:p>
  <w:p w14:paraId="0513BF16" w14:textId="77777777" w:rsidR="005B635B" w:rsidRDefault="005B635B">
    <w:pPr>
      <w:pStyle w:val="Normal1"/>
      <w:tabs>
        <w:tab w:val="center" w:pos="4320"/>
        <w:tab w:val="right" w:pos="8640"/>
      </w:tabs>
      <w:spacing w:after="864"/>
      <w:ind w:right="360"/>
      <w:rPr>
        <w:rFonts w:ascii="Courier New" w:eastAsia="Courier New" w:hAnsi="Courier New" w:cs="Courier Ne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AD64" w14:textId="77777777" w:rsidR="006B03EE" w:rsidRDefault="006B0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48FD0" w14:textId="77777777" w:rsidR="007B579B" w:rsidRDefault="007B579B">
      <w:r>
        <w:separator/>
      </w:r>
    </w:p>
  </w:footnote>
  <w:footnote w:type="continuationSeparator" w:id="0">
    <w:p w14:paraId="0B16792B" w14:textId="77777777" w:rsidR="007B579B" w:rsidRDefault="007B5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D740" w14:textId="77777777" w:rsidR="006B03EE" w:rsidRDefault="006B0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C200" w14:textId="77777777" w:rsidR="006B03EE" w:rsidRDefault="006B03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2D92" w14:textId="77777777" w:rsidR="006B03EE" w:rsidRDefault="006B0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E4C"/>
    <w:multiLevelType w:val="multilevel"/>
    <w:tmpl w:val="8B1082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38B0DA8"/>
    <w:multiLevelType w:val="multilevel"/>
    <w:tmpl w:val="117ACE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50962E8"/>
    <w:multiLevelType w:val="multilevel"/>
    <w:tmpl w:val="67DA9258"/>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6D67ACC"/>
    <w:multiLevelType w:val="multilevel"/>
    <w:tmpl w:val="61AA2A1C"/>
    <w:lvl w:ilvl="0">
      <w:start w:val="1"/>
      <w:numFmt w:val="decimal"/>
      <w:lvlText w:val="%1."/>
      <w:lvlJc w:val="left"/>
      <w:pPr>
        <w:ind w:left="760" w:firstLine="380"/>
      </w:pPr>
    </w:lvl>
    <w:lvl w:ilvl="1">
      <w:start w:val="1"/>
      <w:numFmt w:val="lowerLetter"/>
      <w:lvlText w:val="%2."/>
      <w:lvlJc w:val="left"/>
      <w:pPr>
        <w:ind w:left="1460" w:firstLine="1100"/>
      </w:pPr>
    </w:lvl>
    <w:lvl w:ilvl="2">
      <w:start w:val="1"/>
      <w:numFmt w:val="lowerRoman"/>
      <w:lvlText w:val="%3."/>
      <w:lvlJc w:val="right"/>
      <w:pPr>
        <w:ind w:left="2180" w:firstLine="2000"/>
      </w:pPr>
    </w:lvl>
    <w:lvl w:ilvl="3">
      <w:start w:val="1"/>
      <w:numFmt w:val="decimal"/>
      <w:lvlText w:val="%4."/>
      <w:lvlJc w:val="left"/>
      <w:pPr>
        <w:ind w:left="2900" w:firstLine="2540"/>
      </w:pPr>
    </w:lvl>
    <w:lvl w:ilvl="4">
      <w:start w:val="1"/>
      <w:numFmt w:val="lowerLetter"/>
      <w:lvlText w:val="%5."/>
      <w:lvlJc w:val="left"/>
      <w:pPr>
        <w:ind w:left="3620" w:firstLine="3260"/>
      </w:pPr>
    </w:lvl>
    <w:lvl w:ilvl="5">
      <w:start w:val="1"/>
      <w:numFmt w:val="lowerRoman"/>
      <w:lvlText w:val="%6."/>
      <w:lvlJc w:val="right"/>
      <w:pPr>
        <w:ind w:left="4340" w:firstLine="4160"/>
      </w:pPr>
    </w:lvl>
    <w:lvl w:ilvl="6">
      <w:start w:val="1"/>
      <w:numFmt w:val="decimal"/>
      <w:lvlText w:val="%7."/>
      <w:lvlJc w:val="left"/>
      <w:pPr>
        <w:ind w:left="5060" w:firstLine="4700"/>
      </w:pPr>
    </w:lvl>
    <w:lvl w:ilvl="7">
      <w:start w:val="1"/>
      <w:numFmt w:val="lowerLetter"/>
      <w:lvlText w:val="%8."/>
      <w:lvlJc w:val="left"/>
      <w:pPr>
        <w:ind w:left="5780" w:firstLine="5420"/>
      </w:pPr>
    </w:lvl>
    <w:lvl w:ilvl="8">
      <w:start w:val="1"/>
      <w:numFmt w:val="lowerRoman"/>
      <w:lvlText w:val="%9."/>
      <w:lvlJc w:val="right"/>
      <w:pPr>
        <w:ind w:left="6500" w:firstLine="6320"/>
      </w:pPr>
    </w:lvl>
  </w:abstractNum>
  <w:abstractNum w:abstractNumId="4" w15:restartNumberingAfterBreak="0">
    <w:nsid w:val="06E24440"/>
    <w:multiLevelType w:val="multilevel"/>
    <w:tmpl w:val="1F9271B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 w15:restartNumberingAfterBreak="0">
    <w:nsid w:val="074047B5"/>
    <w:multiLevelType w:val="multilevel"/>
    <w:tmpl w:val="6D302F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7D772F8"/>
    <w:multiLevelType w:val="multilevel"/>
    <w:tmpl w:val="E36890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8706D5B"/>
    <w:multiLevelType w:val="multilevel"/>
    <w:tmpl w:val="F0D22E14"/>
    <w:lvl w:ilvl="0">
      <w:start w:val="724"/>
      <w:numFmt w:val="bullet"/>
      <w:lvlText w:val="●"/>
      <w:lvlJc w:val="left"/>
      <w:pPr>
        <w:ind w:left="1480" w:firstLine="1120"/>
      </w:pPr>
      <w:rPr>
        <w:rFonts w:ascii="Arial" w:eastAsia="Arial" w:hAnsi="Arial" w:cs="Arial"/>
      </w:rPr>
    </w:lvl>
    <w:lvl w:ilvl="1">
      <w:start w:val="1"/>
      <w:numFmt w:val="bullet"/>
      <w:lvlText w:val="o"/>
      <w:lvlJc w:val="left"/>
      <w:pPr>
        <w:ind w:left="1480" w:firstLine="1120"/>
      </w:pPr>
      <w:rPr>
        <w:rFonts w:ascii="Arial" w:eastAsia="Arial" w:hAnsi="Arial" w:cs="Arial"/>
      </w:rPr>
    </w:lvl>
    <w:lvl w:ilvl="2">
      <w:start w:val="1"/>
      <w:numFmt w:val="bullet"/>
      <w:lvlText w:val="▪"/>
      <w:lvlJc w:val="left"/>
      <w:pPr>
        <w:ind w:left="2200" w:firstLine="1840"/>
      </w:pPr>
      <w:rPr>
        <w:rFonts w:ascii="Arial" w:eastAsia="Arial" w:hAnsi="Arial" w:cs="Arial"/>
      </w:rPr>
    </w:lvl>
    <w:lvl w:ilvl="3">
      <w:start w:val="1"/>
      <w:numFmt w:val="bullet"/>
      <w:lvlText w:val="●"/>
      <w:lvlJc w:val="left"/>
      <w:pPr>
        <w:ind w:left="2920" w:firstLine="2560"/>
      </w:pPr>
      <w:rPr>
        <w:rFonts w:ascii="Arial" w:eastAsia="Arial" w:hAnsi="Arial" w:cs="Arial"/>
      </w:rPr>
    </w:lvl>
    <w:lvl w:ilvl="4">
      <w:start w:val="1"/>
      <w:numFmt w:val="bullet"/>
      <w:lvlText w:val="o"/>
      <w:lvlJc w:val="left"/>
      <w:pPr>
        <w:ind w:left="3640" w:firstLine="3280"/>
      </w:pPr>
      <w:rPr>
        <w:rFonts w:ascii="Arial" w:eastAsia="Arial" w:hAnsi="Arial" w:cs="Arial"/>
      </w:rPr>
    </w:lvl>
    <w:lvl w:ilvl="5">
      <w:start w:val="1"/>
      <w:numFmt w:val="bullet"/>
      <w:lvlText w:val="▪"/>
      <w:lvlJc w:val="left"/>
      <w:pPr>
        <w:ind w:left="4360" w:firstLine="4000"/>
      </w:pPr>
      <w:rPr>
        <w:rFonts w:ascii="Arial" w:eastAsia="Arial" w:hAnsi="Arial" w:cs="Arial"/>
      </w:rPr>
    </w:lvl>
    <w:lvl w:ilvl="6">
      <w:start w:val="1"/>
      <w:numFmt w:val="bullet"/>
      <w:lvlText w:val="●"/>
      <w:lvlJc w:val="left"/>
      <w:pPr>
        <w:ind w:left="5080" w:firstLine="4720"/>
      </w:pPr>
      <w:rPr>
        <w:rFonts w:ascii="Arial" w:eastAsia="Arial" w:hAnsi="Arial" w:cs="Arial"/>
      </w:rPr>
    </w:lvl>
    <w:lvl w:ilvl="7">
      <w:start w:val="1"/>
      <w:numFmt w:val="bullet"/>
      <w:lvlText w:val="o"/>
      <w:lvlJc w:val="left"/>
      <w:pPr>
        <w:ind w:left="5800" w:firstLine="5440"/>
      </w:pPr>
      <w:rPr>
        <w:rFonts w:ascii="Arial" w:eastAsia="Arial" w:hAnsi="Arial" w:cs="Arial"/>
      </w:rPr>
    </w:lvl>
    <w:lvl w:ilvl="8">
      <w:start w:val="1"/>
      <w:numFmt w:val="bullet"/>
      <w:lvlText w:val="▪"/>
      <w:lvlJc w:val="left"/>
      <w:pPr>
        <w:ind w:left="6520" w:firstLine="6160"/>
      </w:pPr>
      <w:rPr>
        <w:rFonts w:ascii="Arial" w:eastAsia="Arial" w:hAnsi="Arial" w:cs="Arial"/>
      </w:rPr>
    </w:lvl>
  </w:abstractNum>
  <w:abstractNum w:abstractNumId="8" w15:restartNumberingAfterBreak="0">
    <w:nsid w:val="0B8D5ADE"/>
    <w:multiLevelType w:val="multilevel"/>
    <w:tmpl w:val="7436E08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0DFB7C3E"/>
    <w:multiLevelType w:val="multilevel"/>
    <w:tmpl w:val="761236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0E5F7994"/>
    <w:multiLevelType w:val="multilevel"/>
    <w:tmpl w:val="FBDA7552"/>
    <w:lvl w:ilvl="0">
      <w:start w:val="1"/>
      <w:numFmt w:val="decimal"/>
      <w:lvlText w:val="%1."/>
      <w:lvlJc w:val="left"/>
      <w:pPr>
        <w:ind w:left="110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125D2D2E"/>
    <w:multiLevelType w:val="multilevel"/>
    <w:tmpl w:val="EF52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741455"/>
    <w:multiLevelType w:val="multilevel"/>
    <w:tmpl w:val="6D7A52F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3" w15:restartNumberingAfterBreak="0">
    <w:nsid w:val="178D27C9"/>
    <w:multiLevelType w:val="multilevel"/>
    <w:tmpl w:val="105CF5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18B47549"/>
    <w:multiLevelType w:val="multilevel"/>
    <w:tmpl w:val="7DF470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18FF1168"/>
    <w:multiLevelType w:val="multilevel"/>
    <w:tmpl w:val="F160B2F6"/>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6" w15:restartNumberingAfterBreak="0">
    <w:nsid w:val="1A88186C"/>
    <w:multiLevelType w:val="multilevel"/>
    <w:tmpl w:val="2D14D7E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1AE04713"/>
    <w:multiLevelType w:val="hybridMultilevel"/>
    <w:tmpl w:val="04C6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F43931"/>
    <w:multiLevelType w:val="hybridMultilevel"/>
    <w:tmpl w:val="A0185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BF16F6"/>
    <w:multiLevelType w:val="multilevel"/>
    <w:tmpl w:val="145C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B57474"/>
    <w:multiLevelType w:val="multilevel"/>
    <w:tmpl w:val="97AAF9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1E166ADE"/>
    <w:multiLevelType w:val="multilevel"/>
    <w:tmpl w:val="45BCA0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E47349B"/>
    <w:multiLevelType w:val="multilevel"/>
    <w:tmpl w:val="B7C699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EC10092"/>
    <w:multiLevelType w:val="multilevel"/>
    <w:tmpl w:val="17D80E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D52783"/>
    <w:multiLevelType w:val="multilevel"/>
    <w:tmpl w:val="14AC629C"/>
    <w:lvl w:ilvl="0">
      <w:start w:val="1"/>
      <w:numFmt w:val="bullet"/>
      <w:lvlText w:val="➢"/>
      <w:lvlJc w:val="left"/>
      <w:pPr>
        <w:ind w:left="720" w:firstLine="360"/>
      </w:pPr>
      <w:rPr>
        <w:rFonts w:ascii="Arial" w:eastAsia="Arial" w:hAnsi="Arial" w:cs="Arial"/>
      </w:rPr>
    </w:lvl>
    <w:lvl w:ilvl="1">
      <w:start w:val="7"/>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2A2641AA"/>
    <w:multiLevelType w:val="multilevel"/>
    <w:tmpl w:val="A25AE75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2DF838EE"/>
    <w:multiLevelType w:val="multilevel"/>
    <w:tmpl w:val="879867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E727DC8"/>
    <w:multiLevelType w:val="multilevel"/>
    <w:tmpl w:val="46324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03B01D8"/>
    <w:multiLevelType w:val="multilevel"/>
    <w:tmpl w:val="F7D07D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31FD7372"/>
    <w:multiLevelType w:val="multilevel"/>
    <w:tmpl w:val="3FCE19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32DA0CE5"/>
    <w:multiLevelType w:val="hybridMultilevel"/>
    <w:tmpl w:val="5DAABBE0"/>
    <w:lvl w:ilvl="0" w:tplc="311205B2">
      <w:start w:val="1"/>
      <w:numFmt w:val="decimal"/>
      <w:lvlText w:val="%1."/>
      <w:lvlJc w:val="left"/>
      <w:pPr>
        <w:tabs>
          <w:tab w:val="num" w:pos="655"/>
        </w:tabs>
        <w:ind w:left="655" w:hanging="360"/>
      </w:pPr>
    </w:lvl>
    <w:lvl w:ilvl="1" w:tplc="8E18D81A">
      <w:start w:val="1"/>
      <w:numFmt w:val="lowerLetter"/>
      <w:lvlText w:val="%2."/>
      <w:lvlJc w:val="left"/>
      <w:pPr>
        <w:tabs>
          <w:tab w:val="num" w:pos="1015"/>
        </w:tabs>
        <w:ind w:left="1015" w:hanging="360"/>
      </w:pPr>
    </w:lvl>
    <w:lvl w:ilvl="2" w:tplc="16980342">
      <w:start w:val="1"/>
      <w:numFmt w:val="lowerRoman"/>
      <w:lvlText w:val="%3."/>
      <w:lvlJc w:val="right"/>
      <w:pPr>
        <w:tabs>
          <w:tab w:val="num" w:pos="1375"/>
        </w:tabs>
        <w:ind w:left="1375" w:hanging="360"/>
      </w:pPr>
    </w:lvl>
    <w:lvl w:ilvl="3" w:tplc="0409000F">
      <w:start w:val="1"/>
      <w:numFmt w:val="decimal"/>
      <w:lvlText w:val="%4."/>
      <w:lvlJc w:val="left"/>
      <w:pPr>
        <w:ind w:left="3175" w:hanging="360"/>
      </w:pPr>
    </w:lvl>
    <w:lvl w:ilvl="4" w:tplc="04090019">
      <w:start w:val="1"/>
      <w:numFmt w:val="lowerLetter"/>
      <w:lvlText w:val="%5."/>
      <w:lvlJc w:val="left"/>
      <w:pPr>
        <w:ind w:left="3895" w:hanging="360"/>
      </w:pPr>
    </w:lvl>
    <w:lvl w:ilvl="5" w:tplc="0409001B">
      <w:start w:val="1"/>
      <w:numFmt w:val="lowerRoman"/>
      <w:lvlText w:val="%6."/>
      <w:lvlJc w:val="right"/>
      <w:pPr>
        <w:ind w:left="4615" w:hanging="180"/>
      </w:pPr>
    </w:lvl>
    <w:lvl w:ilvl="6" w:tplc="0409000F">
      <w:start w:val="1"/>
      <w:numFmt w:val="decimal"/>
      <w:lvlText w:val="%7."/>
      <w:lvlJc w:val="left"/>
      <w:pPr>
        <w:ind w:left="5335" w:hanging="360"/>
      </w:pPr>
    </w:lvl>
    <w:lvl w:ilvl="7" w:tplc="04090019">
      <w:start w:val="1"/>
      <w:numFmt w:val="lowerLetter"/>
      <w:lvlText w:val="%8."/>
      <w:lvlJc w:val="left"/>
      <w:pPr>
        <w:ind w:left="6055" w:hanging="360"/>
      </w:pPr>
    </w:lvl>
    <w:lvl w:ilvl="8" w:tplc="0409001B">
      <w:start w:val="1"/>
      <w:numFmt w:val="lowerRoman"/>
      <w:lvlText w:val="%9."/>
      <w:lvlJc w:val="right"/>
      <w:pPr>
        <w:ind w:left="6775" w:hanging="180"/>
      </w:pPr>
    </w:lvl>
  </w:abstractNum>
  <w:abstractNum w:abstractNumId="31" w15:restartNumberingAfterBreak="0">
    <w:nsid w:val="33EE5F61"/>
    <w:multiLevelType w:val="multilevel"/>
    <w:tmpl w:val="A7584F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345A2D8B"/>
    <w:multiLevelType w:val="multilevel"/>
    <w:tmpl w:val="CFDCD13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3" w15:restartNumberingAfterBreak="0">
    <w:nsid w:val="3C0123A1"/>
    <w:multiLevelType w:val="hybridMultilevel"/>
    <w:tmpl w:val="2A6E32C4"/>
    <w:lvl w:ilvl="0" w:tplc="0B9240CA">
      <w:start w:val="1"/>
      <w:numFmt w:val="decimal"/>
      <w:lvlText w:val="%1."/>
      <w:lvlJc w:val="left"/>
      <w:pPr>
        <w:tabs>
          <w:tab w:val="num" w:pos="1100"/>
        </w:tabs>
        <w:ind w:left="1100" w:hanging="38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3C234440"/>
    <w:multiLevelType w:val="multilevel"/>
    <w:tmpl w:val="1DB4D4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3C3B6C50"/>
    <w:multiLevelType w:val="multilevel"/>
    <w:tmpl w:val="105E27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42BF6A28"/>
    <w:multiLevelType w:val="multilevel"/>
    <w:tmpl w:val="7ED43346"/>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37" w15:restartNumberingAfterBreak="0">
    <w:nsid w:val="442B6DF2"/>
    <w:multiLevelType w:val="hybridMultilevel"/>
    <w:tmpl w:val="79C272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64F7524"/>
    <w:multiLevelType w:val="multilevel"/>
    <w:tmpl w:val="80B633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486D51A7"/>
    <w:multiLevelType w:val="multilevel"/>
    <w:tmpl w:val="7102F2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09108AA"/>
    <w:multiLevelType w:val="multilevel"/>
    <w:tmpl w:val="32F2F258"/>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41" w15:restartNumberingAfterBreak="0">
    <w:nsid w:val="51324213"/>
    <w:multiLevelType w:val="hybridMultilevel"/>
    <w:tmpl w:val="3E0A5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54458F1"/>
    <w:multiLevelType w:val="multilevel"/>
    <w:tmpl w:val="AAEE15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56D32AD8"/>
    <w:multiLevelType w:val="multilevel"/>
    <w:tmpl w:val="9F7A78D8"/>
    <w:lvl w:ilvl="0">
      <w:start w:val="724"/>
      <w:numFmt w:val="bullet"/>
      <w:lvlText w:val="●"/>
      <w:lvlJc w:val="left"/>
      <w:pPr>
        <w:ind w:left="1519" w:firstLine="1159"/>
      </w:pPr>
      <w:rPr>
        <w:rFonts w:ascii="Arial" w:eastAsia="Arial" w:hAnsi="Arial" w:cs="Arial"/>
      </w:rPr>
    </w:lvl>
    <w:lvl w:ilvl="1">
      <w:start w:val="1"/>
      <w:numFmt w:val="bullet"/>
      <w:lvlText w:val="o"/>
      <w:lvlJc w:val="left"/>
      <w:pPr>
        <w:ind w:left="1519" w:firstLine="1159"/>
      </w:pPr>
      <w:rPr>
        <w:rFonts w:ascii="Arial" w:eastAsia="Arial" w:hAnsi="Arial" w:cs="Arial"/>
      </w:rPr>
    </w:lvl>
    <w:lvl w:ilvl="2">
      <w:start w:val="1"/>
      <w:numFmt w:val="bullet"/>
      <w:lvlText w:val="▪"/>
      <w:lvlJc w:val="left"/>
      <w:pPr>
        <w:ind w:left="2239" w:firstLine="1879"/>
      </w:pPr>
      <w:rPr>
        <w:rFonts w:ascii="Arial" w:eastAsia="Arial" w:hAnsi="Arial" w:cs="Arial"/>
      </w:rPr>
    </w:lvl>
    <w:lvl w:ilvl="3">
      <w:start w:val="1"/>
      <w:numFmt w:val="bullet"/>
      <w:lvlText w:val="●"/>
      <w:lvlJc w:val="left"/>
      <w:pPr>
        <w:ind w:left="2959" w:firstLine="2599"/>
      </w:pPr>
      <w:rPr>
        <w:rFonts w:ascii="Arial" w:eastAsia="Arial" w:hAnsi="Arial" w:cs="Arial"/>
      </w:rPr>
    </w:lvl>
    <w:lvl w:ilvl="4">
      <w:start w:val="1"/>
      <w:numFmt w:val="bullet"/>
      <w:lvlText w:val="o"/>
      <w:lvlJc w:val="left"/>
      <w:pPr>
        <w:ind w:left="3679" w:firstLine="3319"/>
      </w:pPr>
      <w:rPr>
        <w:rFonts w:ascii="Arial" w:eastAsia="Arial" w:hAnsi="Arial" w:cs="Arial"/>
      </w:rPr>
    </w:lvl>
    <w:lvl w:ilvl="5">
      <w:start w:val="1"/>
      <w:numFmt w:val="bullet"/>
      <w:lvlText w:val="▪"/>
      <w:lvlJc w:val="left"/>
      <w:pPr>
        <w:ind w:left="4399" w:firstLine="4039"/>
      </w:pPr>
      <w:rPr>
        <w:rFonts w:ascii="Arial" w:eastAsia="Arial" w:hAnsi="Arial" w:cs="Arial"/>
      </w:rPr>
    </w:lvl>
    <w:lvl w:ilvl="6">
      <w:start w:val="1"/>
      <w:numFmt w:val="bullet"/>
      <w:lvlText w:val="●"/>
      <w:lvlJc w:val="left"/>
      <w:pPr>
        <w:ind w:left="5119" w:firstLine="4759"/>
      </w:pPr>
      <w:rPr>
        <w:rFonts w:ascii="Arial" w:eastAsia="Arial" w:hAnsi="Arial" w:cs="Arial"/>
      </w:rPr>
    </w:lvl>
    <w:lvl w:ilvl="7">
      <w:start w:val="1"/>
      <w:numFmt w:val="bullet"/>
      <w:lvlText w:val="o"/>
      <w:lvlJc w:val="left"/>
      <w:pPr>
        <w:ind w:left="5839" w:firstLine="5479"/>
      </w:pPr>
      <w:rPr>
        <w:rFonts w:ascii="Arial" w:eastAsia="Arial" w:hAnsi="Arial" w:cs="Arial"/>
      </w:rPr>
    </w:lvl>
    <w:lvl w:ilvl="8">
      <w:start w:val="1"/>
      <w:numFmt w:val="bullet"/>
      <w:lvlText w:val="▪"/>
      <w:lvlJc w:val="left"/>
      <w:pPr>
        <w:ind w:left="6559" w:firstLine="6199"/>
      </w:pPr>
      <w:rPr>
        <w:rFonts w:ascii="Arial" w:eastAsia="Arial" w:hAnsi="Arial" w:cs="Arial"/>
      </w:rPr>
    </w:lvl>
  </w:abstractNum>
  <w:abstractNum w:abstractNumId="44" w15:restartNumberingAfterBreak="0">
    <w:nsid w:val="56E426FA"/>
    <w:multiLevelType w:val="multilevel"/>
    <w:tmpl w:val="F724E9C0"/>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5C6715A2"/>
    <w:multiLevelType w:val="hybridMultilevel"/>
    <w:tmpl w:val="3A3CA16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D9031DF"/>
    <w:multiLevelType w:val="multilevel"/>
    <w:tmpl w:val="CFAC6EE2"/>
    <w:lvl w:ilvl="0">
      <w:start w:val="724"/>
      <w:numFmt w:val="bullet"/>
      <w:lvlText w:val="●"/>
      <w:lvlJc w:val="left"/>
      <w:pPr>
        <w:ind w:left="1519" w:firstLine="1159"/>
      </w:pPr>
      <w:rPr>
        <w:rFonts w:ascii="Arial" w:eastAsia="Arial" w:hAnsi="Arial" w:cs="Arial"/>
      </w:rPr>
    </w:lvl>
    <w:lvl w:ilvl="1">
      <w:start w:val="1"/>
      <w:numFmt w:val="bullet"/>
      <w:lvlText w:val="o"/>
      <w:lvlJc w:val="left"/>
      <w:pPr>
        <w:ind w:left="1519" w:firstLine="1159"/>
      </w:pPr>
      <w:rPr>
        <w:rFonts w:ascii="Arial" w:eastAsia="Arial" w:hAnsi="Arial" w:cs="Arial"/>
      </w:rPr>
    </w:lvl>
    <w:lvl w:ilvl="2">
      <w:start w:val="1"/>
      <w:numFmt w:val="bullet"/>
      <w:lvlText w:val="▪"/>
      <w:lvlJc w:val="left"/>
      <w:pPr>
        <w:ind w:left="2239" w:firstLine="1879"/>
      </w:pPr>
      <w:rPr>
        <w:rFonts w:ascii="Arial" w:eastAsia="Arial" w:hAnsi="Arial" w:cs="Arial"/>
      </w:rPr>
    </w:lvl>
    <w:lvl w:ilvl="3">
      <w:start w:val="1"/>
      <w:numFmt w:val="bullet"/>
      <w:lvlText w:val="●"/>
      <w:lvlJc w:val="left"/>
      <w:pPr>
        <w:ind w:left="2959" w:firstLine="2599"/>
      </w:pPr>
      <w:rPr>
        <w:rFonts w:ascii="Arial" w:eastAsia="Arial" w:hAnsi="Arial" w:cs="Arial"/>
      </w:rPr>
    </w:lvl>
    <w:lvl w:ilvl="4">
      <w:start w:val="1"/>
      <w:numFmt w:val="bullet"/>
      <w:lvlText w:val="o"/>
      <w:lvlJc w:val="left"/>
      <w:pPr>
        <w:ind w:left="3679" w:firstLine="3319"/>
      </w:pPr>
      <w:rPr>
        <w:rFonts w:ascii="Arial" w:eastAsia="Arial" w:hAnsi="Arial" w:cs="Arial"/>
      </w:rPr>
    </w:lvl>
    <w:lvl w:ilvl="5">
      <w:start w:val="1"/>
      <w:numFmt w:val="bullet"/>
      <w:lvlText w:val="▪"/>
      <w:lvlJc w:val="left"/>
      <w:pPr>
        <w:ind w:left="4399" w:firstLine="4039"/>
      </w:pPr>
      <w:rPr>
        <w:rFonts w:ascii="Arial" w:eastAsia="Arial" w:hAnsi="Arial" w:cs="Arial"/>
      </w:rPr>
    </w:lvl>
    <w:lvl w:ilvl="6">
      <w:start w:val="1"/>
      <w:numFmt w:val="bullet"/>
      <w:lvlText w:val="●"/>
      <w:lvlJc w:val="left"/>
      <w:pPr>
        <w:ind w:left="5119" w:firstLine="4759"/>
      </w:pPr>
      <w:rPr>
        <w:rFonts w:ascii="Arial" w:eastAsia="Arial" w:hAnsi="Arial" w:cs="Arial"/>
      </w:rPr>
    </w:lvl>
    <w:lvl w:ilvl="7">
      <w:start w:val="1"/>
      <w:numFmt w:val="bullet"/>
      <w:lvlText w:val="o"/>
      <w:lvlJc w:val="left"/>
      <w:pPr>
        <w:ind w:left="5839" w:firstLine="5479"/>
      </w:pPr>
      <w:rPr>
        <w:rFonts w:ascii="Arial" w:eastAsia="Arial" w:hAnsi="Arial" w:cs="Arial"/>
      </w:rPr>
    </w:lvl>
    <w:lvl w:ilvl="8">
      <w:start w:val="1"/>
      <w:numFmt w:val="bullet"/>
      <w:lvlText w:val="▪"/>
      <w:lvlJc w:val="left"/>
      <w:pPr>
        <w:ind w:left="6559" w:firstLine="6199"/>
      </w:pPr>
      <w:rPr>
        <w:rFonts w:ascii="Arial" w:eastAsia="Arial" w:hAnsi="Arial" w:cs="Arial"/>
      </w:rPr>
    </w:lvl>
  </w:abstractNum>
  <w:abstractNum w:abstractNumId="47" w15:restartNumberingAfterBreak="0">
    <w:nsid w:val="63352227"/>
    <w:multiLevelType w:val="multilevel"/>
    <w:tmpl w:val="EB7ECB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15:restartNumberingAfterBreak="0">
    <w:nsid w:val="68D744A1"/>
    <w:multiLevelType w:val="multilevel"/>
    <w:tmpl w:val="54D4DAE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9" w15:restartNumberingAfterBreak="0">
    <w:nsid w:val="6C4E4B2B"/>
    <w:multiLevelType w:val="multilevel"/>
    <w:tmpl w:val="FBD6F40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15:restartNumberingAfterBreak="0">
    <w:nsid w:val="6C875648"/>
    <w:multiLevelType w:val="hybridMultilevel"/>
    <w:tmpl w:val="66E6E67E"/>
    <w:lvl w:ilvl="0" w:tplc="681CB5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70802BD8"/>
    <w:multiLevelType w:val="multilevel"/>
    <w:tmpl w:val="602C037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2" w15:restartNumberingAfterBreak="0">
    <w:nsid w:val="70DF680E"/>
    <w:multiLevelType w:val="hybridMultilevel"/>
    <w:tmpl w:val="5756FC30"/>
    <w:lvl w:ilvl="0" w:tplc="0409000B">
      <w:start w:val="1"/>
      <w:numFmt w:val="bullet"/>
      <w:lvlText w:val=""/>
      <w:lvlJc w:val="left"/>
      <w:pPr>
        <w:tabs>
          <w:tab w:val="num" w:pos="720"/>
        </w:tabs>
        <w:ind w:left="720" w:hanging="360"/>
      </w:pPr>
      <w:rPr>
        <w:rFonts w:ascii="Wingdings" w:hAnsi="Wingdings" w:hint="default"/>
      </w:rPr>
    </w:lvl>
    <w:lvl w:ilvl="1" w:tplc="82FE2EB6">
      <w:start w:val="724"/>
      <w:numFmt w:val="bullet"/>
      <w:lvlText w:val=""/>
      <w:lvlJc w:val="left"/>
      <w:pPr>
        <w:tabs>
          <w:tab w:val="num" w:pos="1440"/>
        </w:tabs>
        <w:ind w:left="1440" w:hanging="360"/>
      </w:pPr>
      <w:rPr>
        <w:rFonts w:ascii="Symbol" w:eastAsia="Times"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188474E"/>
    <w:multiLevelType w:val="multilevel"/>
    <w:tmpl w:val="70F4CB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4" w15:restartNumberingAfterBreak="0">
    <w:nsid w:val="75F76801"/>
    <w:multiLevelType w:val="multilevel"/>
    <w:tmpl w:val="71067B1C"/>
    <w:lvl w:ilvl="0">
      <w:start w:val="1"/>
      <w:numFmt w:val="decimal"/>
      <w:lvlText w:val="%1."/>
      <w:lvlJc w:val="left"/>
      <w:pPr>
        <w:ind w:left="110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5" w15:restartNumberingAfterBreak="0">
    <w:nsid w:val="76351814"/>
    <w:multiLevelType w:val="multilevel"/>
    <w:tmpl w:val="DC16D9A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6" w15:restartNumberingAfterBreak="0">
    <w:nsid w:val="7EAC642F"/>
    <w:multiLevelType w:val="multilevel"/>
    <w:tmpl w:val="7AC68CE4"/>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57" w15:restartNumberingAfterBreak="0">
    <w:nsid w:val="7EAE2008"/>
    <w:multiLevelType w:val="multilevel"/>
    <w:tmpl w:val="FA64962E"/>
    <w:lvl w:ilvl="0">
      <w:start w:val="1"/>
      <w:numFmt w:val="decimal"/>
      <w:lvlText w:val="%1."/>
      <w:lvlJc w:val="left"/>
      <w:pPr>
        <w:ind w:left="1100" w:firstLine="720"/>
      </w:pPr>
    </w:lvl>
    <w:lvl w:ilvl="1">
      <w:start w:val="1"/>
      <w:numFmt w:val="lowerLetter"/>
      <w:lvlText w:val="%2."/>
      <w:lvlJc w:val="left"/>
      <w:pPr>
        <w:ind w:left="1440" w:firstLine="1080"/>
      </w:pPr>
    </w:lvl>
    <w:lvl w:ilvl="2">
      <w:start w:val="1"/>
      <w:numFmt w:val="decimal"/>
      <w:lvlText w:val="%3."/>
      <w:lvlJc w:val="left"/>
      <w:pPr>
        <w:ind w:left="23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15:restartNumberingAfterBreak="0">
    <w:nsid w:val="7FB46DC3"/>
    <w:multiLevelType w:val="multilevel"/>
    <w:tmpl w:val="373A04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584995551">
    <w:abstractNumId w:val="28"/>
  </w:num>
  <w:num w:numId="2" w16cid:durableId="849027327">
    <w:abstractNumId w:val="58"/>
  </w:num>
  <w:num w:numId="3" w16cid:durableId="235436016">
    <w:abstractNumId w:val="7"/>
  </w:num>
  <w:num w:numId="4" w16cid:durableId="186799065">
    <w:abstractNumId w:val="0"/>
  </w:num>
  <w:num w:numId="5" w16cid:durableId="1996494687">
    <w:abstractNumId w:val="46"/>
  </w:num>
  <w:num w:numId="6" w16cid:durableId="375128457">
    <w:abstractNumId w:val="31"/>
  </w:num>
  <w:num w:numId="7" w16cid:durableId="1849633087">
    <w:abstractNumId w:val="5"/>
  </w:num>
  <w:num w:numId="8" w16cid:durableId="1752699050">
    <w:abstractNumId w:val="43"/>
  </w:num>
  <w:num w:numId="9" w16cid:durableId="1585601641">
    <w:abstractNumId w:val="35"/>
  </w:num>
  <w:num w:numId="10" w16cid:durableId="857155404">
    <w:abstractNumId w:val="24"/>
  </w:num>
  <w:num w:numId="11" w16cid:durableId="598149140">
    <w:abstractNumId w:val="34"/>
  </w:num>
  <w:num w:numId="12" w16cid:durableId="1652977845">
    <w:abstractNumId w:val="51"/>
  </w:num>
  <w:num w:numId="13" w16cid:durableId="2139758678">
    <w:abstractNumId w:val="53"/>
  </w:num>
  <w:num w:numId="14" w16cid:durableId="1801726506">
    <w:abstractNumId w:val="44"/>
  </w:num>
  <w:num w:numId="15" w16cid:durableId="1683048487">
    <w:abstractNumId w:val="29"/>
  </w:num>
  <w:num w:numId="16" w16cid:durableId="1314915890">
    <w:abstractNumId w:val="13"/>
  </w:num>
  <w:num w:numId="17" w16cid:durableId="158078166">
    <w:abstractNumId w:val="14"/>
  </w:num>
  <w:num w:numId="18" w16cid:durableId="1515799951">
    <w:abstractNumId w:val="10"/>
  </w:num>
  <w:num w:numId="19" w16cid:durableId="1330910503">
    <w:abstractNumId w:val="16"/>
  </w:num>
  <w:num w:numId="20" w16cid:durableId="1971206058">
    <w:abstractNumId w:val="9"/>
  </w:num>
  <w:num w:numId="21" w16cid:durableId="1377701190">
    <w:abstractNumId w:val="55"/>
  </w:num>
  <w:num w:numId="22" w16cid:durableId="1825392815">
    <w:abstractNumId w:val="42"/>
  </w:num>
  <w:num w:numId="23" w16cid:durableId="1049182991">
    <w:abstractNumId w:val="47"/>
  </w:num>
  <w:num w:numId="24" w16cid:durableId="1786923910">
    <w:abstractNumId w:val="20"/>
  </w:num>
  <w:num w:numId="25" w16cid:durableId="217520751">
    <w:abstractNumId w:val="38"/>
  </w:num>
  <w:num w:numId="26" w16cid:durableId="1075325294">
    <w:abstractNumId w:val="57"/>
  </w:num>
  <w:num w:numId="27" w16cid:durableId="1470128217">
    <w:abstractNumId w:val="2"/>
  </w:num>
  <w:num w:numId="28" w16cid:durableId="890456032">
    <w:abstractNumId w:val="6"/>
  </w:num>
  <w:num w:numId="29" w16cid:durableId="1404988369">
    <w:abstractNumId w:val="1"/>
  </w:num>
  <w:num w:numId="30" w16cid:durableId="1036465168">
    <w:abstractNumId w:val="25"/>
  </w:num>
  <w:num w:numId="31" w16cid:durableId="1609040713">
    <w:abstractNumId w:val="3"/>
  </w:num>
  <w:num w:numId="32" w16cid:durableId="726955103">
    <w:abstractNumId w:val="49"/>
  </w:num>
  <w:num w:numId="33" w16cid:durableId="2033677374">
    <w:abstractNumId w:val="54"/>
  </w:num>
  <w:num w:numId="34" w16cid:durableId="213852741">
    <w:abstractNumId w:val="27"/>
  </w:num>
  <w:num w:numId="35" w16cid:durableId="1394161842">
    <w:abstractNumId w:val="17"/>
  </w:num>
  <w:num w:numId="36" w16cid:durableId="2098205745">
    <w:abstractNumId w:val="18"/>
  </w:num>
  <w:num w:numId="37" w16cid:durableId="1593776590">
    <w:abstractNumId w:val="19"/>
  </w:num>
  <w:num w:numId="38" w16cid:durableId="1484659970">
    <w:abstractNumId w:val="11"/>
  </w:num>
  <w:num w:numId="39" w16cid:durableId="1817603164">
    <w:abstractNumId w:val="45"/>
  </w:num>
  <w:num w:numId="40" w16cid:durableId="6813192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093526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44337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05060628">
    <w:abstractNumId w:val="39"/>
  </w:num>
  <w:num w:numId="44" w16cid:durableId="1096754940">
    <w:abstractNumId w:val="26"/>
  </w:num>
  <w:num w:numId="45" w16cid:durableId="1822384387">
    <w:abstractNumId w:val="22"/>
  </w:num>
  <w:num w:numId="46" w16cid:durableId="1381902111">
    <w:abstractNumId w:val="21"/>
  </w:num>
  <w:num w:numId="47" w16cid:durableId="1716156090">
    <w:abstractNumId w:val="48"/>
  </w:num>
  <w:num w:numId="48" w16cid:durableId="2110347496">
    <w:abstractNumId w:val="36"/>
  </w:num>
  <w:num w:numId="49" w16cid:durableId="1488324733">
    <w:abstractNumId w:val="56"/>
  </w:num>
  <w:num w:numId="50" w16cid:durableId="2013219054">
    <w:abstractNumId w:val="40"/>
  </w:num>
  <w:num w:numId="51" w16cid:durableId="842860922">
    <w:abstractNumId w:val="15"/>
  </w:num>
  <w:num w:numId="52" w16cid:durableId="1234774675">
    <w:abstractNumId w:val="32"/>
  </w:num>
  <w:num w:numId="53" w16cid:durableId="1810632110">
    <w:abstractNumId w:val="4"/>
  </w:num>
  <w:num w:numId="54" w16cid:durableId="1061100337">
    <w:abstractNumId w:val="12"/>
  </w:num>
  <w:num w:numId="55" w16cid:durableId="2122917448">
    <w:abstractNumId w:val="8"/>
  </w:num>
  <w:num w:numId="56" w16cid:durableId="67699177">
    <w:abstractNumId w:val="23"/>
  </w:num>
  <w:num w:numId="57" w16cid:durableId="1324166856">
    <w:abstractNumId w:val="52"/>
  </w:num>
  <w:num w:numId="58" w16cid:durableId="762607419">
    <w:abstractNumId w:val="33"/>
  </w:num>
  <w:num w:numId="59" w16cid:durableId="1042097032">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E1"/>
    <w:rsid w:val="00011A58"/>
    <w:rsid w:val="00021907"/>
    <w:rsid w:val="000675B4"/>
    <w:rsid w:val="000738D3"/>
    <w:rsid w:val="00084A6F"/>
    <w:rsid w:val="00093447"/>
    <w:rsid w:val="000A57E8"/>
    <w:rsid w:val="000A5CE6"/>
    <w:rsid w:val="000A72AE"/>
    <w:rsid w:val="000A7A84"/>
    <w:rsid w:val="000B4F6C"/>
    <w:rsid w:val="000C0430"/>
    <w:rsid w:val="000D35F9"/>
    <w:rsid w:val="000D4650"/>
    <w:rsid w:val="000D546C"/>
    <w:rsid w:val="000E2013"/>
    <w:rsid w:val="000F26AD"/>
    <w:rsid w:val="000F420B"/>
    <w:rsid w:val="00112EEF"/>
    <w:rsid w:val="00114D69"/>
    <w:rsid w:val="00120B19"/>
    <w:rsid w:val="00122DDC"/>
    <w:rsid w:val="0012687C"/>
    <w:rsid w:val="00134EAD"/>
    <w:rsid w:val="00144D27"/>
    <w:rsid w:val="0014662B"/>
    <w:rsid w:val="0015203D"/>
    <w:rsid w:val="00154324"/>
    <w:rsid w:val="00154ADC"/>
    <w:rsid w:val="001640D4"/>
    <w:rsid w:val="001753B1"/>
    <w:rsid w:val="00195F79"/>
    <w:rsid w:val="001B08C4"/>
    <w:rsid w:val="001B5245"/>
    <w:rsid w:val="001C2C23"/>
    <w:rsid w:val="001C474E"/>
    <w:rsid w:val="001E1F3B"/>
    <w:rsid w:val="001F30E1"/>
    <w:rsid w:val="001F404E"/>
    <w:rsid w:val="00211185"/>
    <w:rsid w:val="002161F6"/>
    <w:rsid w:val="0021671B"/>
    <w:rsid w:val="00221C67"/>
    <w:rsid w:val="00226181"/>
    <w:rsid w:val="00226962"/>
    <w:rsid w:val="002502BB"/>
    <w:rsid w:val="0025634D"/>
    <w:rsid w:val="00287041"/>
    <w:rsid w:val="00294903"/>
    <w:rsid w:val="002A6B59"/>
    <w:rsid w:val="002B1C3F"/>
    <w:rsid w:val="002C1E0D"/>
    <w:rsid w:val="002D285A"/>
    <w:rsid w:val="002D5588"/>
    <w:rsid w:val="002E1E76"/>
    <w:rsid w:val="002E696F"/>
    <w:rsid w:val="003035C1"/>
    <w:rsid w:val="00307DAD"/>
    <w:rsid w:val="00315C3B"/>
    <w:rsid w:val="00316B9C"/>
    <w:rsid w:val="00316CB6"/>
    <w:rsid w:val="00322867"/>
    <w:rsid w:val="00340DB7"/>
    <w:rsid w:val="00364AF7"/>
    <w:rsid w:val="00365881"/>
    <w:rsid w:val="00372C19"/>
    <w:rsid w:val="0038701C"/>
    <w:rsid w:val="00394CD4"/>
    <w:rsid w:val="003C28DA"/>
    <w:rsid w:val="003C3436"/>
    <w:rsid w:val="003D7330"/>
    <w:rsid w:val="003E6639"/>
    <w:rsid w:val="003F0B42"/>
    <w:rsid w:val="003F2E81"/>
    <w:rsid w:val="00403BF7"/>
    <w:rsid w:val="004048D8"/>
    <w:rsid w:val="004315B6"/>
    <w:rsid w:val="0043414D"/>
    <w:rsid w:val="00445CEC"/>
    <w:rsid w:val="00452010"/>
    <w:rsid w:val="00456DA0"/>
    <w:rsid w:val="00460187"/>
    <w:rsid w:val="00463729"/>
    <w:rsid w:val="00472392"/>
    <w:rsid w:val="00484984"/>
    <w:rsid w:val="004861BD"/>
    <w:rsid w:val="004B6F14"/>
    <w:rsid w:val="004C0AA9"/>
    <w:rsid w:val="004E4F5E"/>
    <w:rsid w:val="004E72EA"/>
    <w:rsid w:val="00517ECD"/>
    <w:rsid w:val="00540600"/>
    <w:rsid w:val="00557424"/>
    <w:rsid w:val="00567317"/>
    <w:rsid w:val="005779C7"/>
    <w:rsid w:val="00583CE6"/>
    <w:rsid w:val="00593711"/>
    <w:rsid w:val="005973B8"/>
    <w:rsid w:val="005A183D"/>
    <w:rsid w:val="005A3FCE"/>
    <w:rsid w:val="005B0CEF"/>
    <w:rsid w:val="005B198A"/>
    <w:rsid w:val="005B3335"/>
    <w:rsid w:val="005B635B"/>
    <w:rsid w:val="005E3BF1"/>
    <w:rsid w:val="0060213B"/>
    <w:rsid w:val="00611FFD"/>
    <w:rsid w:val="00613FC3"/>
    <w:rsid w:val="006216FB"/>
    <w:rsid w:val="00641D98"/>
    <w:rsid w:val="00641FEE"/>
    <w:rsid w:val="00642BE2"/>
    <w:rsid w:val="006433D6"/>
    <w:rsid w:val="00667039"/>
    <w:rsid w:val="00682D95"/>
    <w:rsid w:val="0069602B"/>
    <w:rsid w:val="006A26FD"/>
    <w:rsid w:val="006B03EE"/>
    <w:rsid w:val="006D293E"/>
    <w:rsid w:val="006E3F01"/>
    <w:rsid w:val="006F2897"/>
    <w:rsid w:val="006F54D3"/>
    <w:rsid w:val="006F69F4"/>
    <w:rsid w:val="00717E7A"/>
    <w:rsid w:val="007258D9"/>
    <w:rsid w:val="00731439"/>
    <w:rsid w:val="007368A4"/>
    <w:rsid w:val="007373C2"/>
    <w:rsid w:val="00744CDF"/>
    <w:rsid w:val="007520C8"/>
    <w:rsid w:val="0077365C"/>
    <w:rsid w:val="0077541E"/>
    <w:rsid w:val="007906F8"/>
    <w:rsid w:val="00793377"/>
    <w:rsid w:val="00796994"/>
    <w:rsid w:val="007A0C72"/>
    <w:rsid w:val="007A2DFB"/>
    <w:rsid w:val="007B51EF"/>
    <w:rsid w:val="007B579B"/>
    <w:rsid w:val="007C4215"/>
    <w:rsid w:val="007C42E9"/>
    <w:rsid w:val="007E2305"/>
    <w:rsid w:val="007F1B26"/>
    <w:rsid w:val="00803CBF"/>
    <w:rsid w:val="00841889"/>
    <w:rsid w:val="00844666"/>
    <w:rsid w:val="00844BB5"/>
    <w:rsid w:val="00847DE7"/>
    <w:rsid w:val="008627BF"/>
    <w:rsid w:val="008E5080"/>
    <w:rsid w:val="008F26E1"/>
    <w:rsid w:val="009038F0"/>
    <w:rsid w:val="00907115"/>
    <w:rsid w:val="009157D4"/>
    <w:rsid w:val="00925388"/>
    <w:rsid w:val="0094657E"/>
    <w:rsid w:val="00964A7F"/>
    <w:rsid w:val="0096543B"/>
    <w:rsid w:val="00977128"/>
    <w:rsid w:val="0099363B"/>
    <w:rsid w:val="00995B7B"/>
    <w:rsid w:val="009C42F3"/>
    <w:rsid w:val="009C57A1"/>
    <w:rsid w:val="00A03163"/>
    <w:rsid w:val="00A056CA"/>
    <w:rsid w:val="00A23317"/>
    <w:rsid w:val="00A57062"/>
    <w:rsid w:val="00A63619"/>
    <w:rsid w:val="00A66D72"/>
    <w:rsid w:val="00A746C2"/>
    <w:rsid w:val="00A81AC8"/>
    <w:rsid w:val="00A8312E"/>
    <w:rsid w:val="00A86970"/>
    <w:rsid w:val="00AA7505"/>
    <w:rsid w:val="00AB7779"/>
    <w:rsid w:val="00B04616"/>
    <w:rsid w:val="00B10C62"/>
    <w:rsid w:val="00B350A6"/>
    <w:rsid w:val="00B3734D"/>
    <w:rsid w:val="00B41921"/>
    <w:rsid w:val="00B60897"/>
    <w:rsid w:val="00B62BA6"/>
    <w:rsid w:val="00B74C69"/>
    <w:rsid w:val="00B81E7A"/>
    <w:rsid w:val="00B82CC6"/>
    <w:rsid w:val="00B872AF"/>
    <w:rsid w:val="00B87DFB"/>
    <w:rsid w:val="00BC0889"/>
    <w:rsid w:val="00BE38D8"/>
    <w:rsid w:val="00BE51DF"/>
    <w:rsid w:val="00BE6189"/>
    <w:rsid w:val="00C04F00"/>
    <w:rsid w:val="00C06718"/>
    <w:rsid w:val="00C319C6"/>
    <w:rsid w:val="00C3458B"/>
    <w:rsid w:val="00C35404"/>
    <w:rsid w:val="00C3772E"/>
    <w:rsid w:val="00C55821"/>
    <w:rsid w:val="00C65951"/>
    <w:rsid w:val="00C73BCF"/>
    <w:rsid w:val="00C74BA8"/>
    <w:rsid w:val="00C904A6"/>
    <w:rsid w:val="00C95151"/>
    <w:rsid w:val="00C97EF9"/>
    <w:rsid w:val="00CA6E5E"/>
    <w:rsid w:val="00CC7BC6"/>
    <w:rsid w:val="00CD3596"/>
    <w:rsid w:val="00D035D9"/>
    <w:rsid w:val="00D07526"/>
    <w:rsid w:val="00D11695"/>
    <w:rsid w:val="00D1615E"/>
    <w:rsid w:val="00D208BC"/>
    <w:rsid w:val="00D21602"/>
    <w:rsid w:val="00D55F50"/>
    <w:rsid w:val="00D71A3C"/>
    <w:rsid w:val="00D819EA"/>
    <w:rsid w:val="00D82C1B"/>
    <w:rsid w:val="00D938A9"/>
    <w:rsid w:val="00DB79F1"/>
    <w:rsid w:val="00DB7F65"/>
    <w:rsid w:val="00DC0520"/>
    <w:rsid w:val="00DD0C31"/>
    <w:rsid w:val="00DF51C9"/>
    <w:rsid w:val="00E06098"/>
    <w:rsid w:val="00E261FD"/>
    <w:rsid w:val="00E326D3"/>
    <w:rsid w:val="00E409E8"/>
    <w:rsid w:val="00E51B7B"/>
    <w:rsid w:val="00E52322"/>
    <w:rsid w:val="00E5530A"/>
    <w:rsid w:val="00E57EAD"/>
    <w:rsid w:val="00E82045"/>
    <w:rsid w:val="00E85ED9"/>
    <w:rsid w:val="00E92688"/>
    <w:rsid w:val="00E936D3"/>
    <w:rsid w:val="00EA19E1"/>
    <w:rsid w:val="00EC0E0F"/>
    <w:rsid w:val="00EC21B3"/>
    <w:rsid w:val="00EC791E"/>
    <w:rsid w:val="00ED1135"/>
    <w:rsid w:val="00ED536A"/>
    <w:rsid w:val="00EE62B3"/>
    <w:rsid w:val="00EE7B36"/>
    <w:rsid w:val="00EF4CA0"/>
    <w:rsid w:val="00EF645A"/>
    <w:rsid w:val="00F31B56"/>
    <w:rsid w:val="00F36C09"/>
    <w:rsid w:val="00F47327"/>
    <w:rsid w:val="00F547F9"/>
    <w:rsid w:val="00F70127"/>
    <w:rsid w:val="00F7675A"/>
    <w:rsid w:val="00F82A03"/>
    <w:rsid w:val="00F84AC3"/>
    <w:rsid w:val="00F93E54"/>
    <w:rsid w:val="00F94737"/>
    <w:rsid w:val="00FB05D3"/>
    <w:rsid w:val="00FC278B"/>
    <w:rsid w:val="00FC5869"/>
    <w:rsid w:val="00FD2ED3"/>
    <w:rsid w:val="00FE112E"/>
    <w:rsid w:val="00FE2A87"/>
    <w:rsid w:val="00FE4286"/>
    <w:rsid w:val="00FE690D"/>
    <w:rsid w:val="00FE69EF"/>
    <w:rsid w:val="00FF06ED"/>
    <w:rsid w:val="00FF1272"/>
    <w:rsid w:val="00FF4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29313F"/>
  <w15:docId w15:val="{04CDCA24-1F8B-425F-B2A4-A5DE2C9C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spacing w:line="360" w:lineRule="auto"/>
      <w:outlineLvl w:val="0"/>
    </w:pPr>
    <w:rPr>
      <w:rFonts w:ascii="Tahoma" w:eastAsia="Tahoma" w:hAnsi="Tahoma" w:cs="Tahoma"/>
      <w:b/>
      <w:i/>
    </w:rPr>
  </w:style>
  <w:style w:type="paragraph" w:styleId="Heading2">
    <w:name w:val="heading 2"/>
    <w:basedOn w:val="Normal1"/>
    <w:next w:val="Normal1"/>
    <w:pPr>
      <w:keepNext/>
      <w:spacing w:line="360" w:lineRule="auto"/>
      <w:outlineLvl w:val="1"/>
    </w:pPr>
    <w:rPr>
      <w:rFonts w:ascii="Tahoma" w:eastAsia="Tahoma" w:hAnsi="Tahoma" w:cs="Tahoma"/>
      <w:i/>
    </w:rPr>
  </w:style>
  <w:style w:type="paragraph" w:styleId="Heading3">
    <w:name w:val="heading 3"/>
    <w:basedOn w:val="Normal1"/>
    <w:next w:val="Normal1"/>
    <w:pPr>
      <w:keepNext/>
      <w:spacing w:line="360" w:lineRule="auto"/>
      <w:jc w:val="center"/>
      <w:outlineLvl w:val="2"/>
    </w:pPr>
    <w:rPr>
      <w:rFonts w:ascii="Tahoma" w:eastAsia="Tahoma" w:hAnsi="Tahoma" w:cs="Tahoma"/>
      <w:b/>
      <w:i/>
    </w:rPr>
  </w:style>
  <w:style w:type="paragraph" w:styleId="Heading4">
    <w:name w:val="heading 4"/>
    <w:basedOn w:val="Normal1"/>
    <w:next w:val="Normal1"/>
    <w:pPr>
      <w:keepNext/>
      <w:spacing w:line="360" w:lineRule="auto"/>
      <w:jc w:val="center"/>
      <w:outlineLvl w:val="3"/>
    </w:pPr>
    <w:rPr>
      <w:rFonts w:ascii="Pacifico" w:eastAsia="Pacifico" w:hAnsi="Pacifico" w:cs="Pacifico"/>
      <w:sz w:val="52"/>
      <w:szCs w:val="52"/>
    </w:rPr>
  </w:style>
  <w:style w:type="paragraph" w:styleId="Heading5">
    <w:name w:val="heading 5"/>
    <w:basedOn w:val="Normal1"/>
    <w:next w:val="Normal1"/>
    <w:pPr>
      <w:keepNext/>
      <w:jc w:val="center"/>
      <w:outlineLvl w:val="4"/>
    </w:pPr>
    <w:rPr>
      <w:rFonts w:ascii="Arial Black" w:eastAsia="Arial Black" w:hAnsi="Arial Black" w:cs="Arial Black"/>
      <w:sz w:val="32"/>
      <w:szCs w:val="32"/>
    </w:rPr>
  </w:style>
  <w:style w:type="paragraph" w:styleId="Heading6">
    <w:name w:val="heading 6"/>
    <w:basedOn w:val="Normal1"/>
    <w:next w:val="Normal1"/>
    <w:pPr>
      <w:keepNext/>
      <w:spacing w:line="360" w:lineRule="auto"/>
      <w:jc w:val="center"/>
      <w:outlineLvl w:val="5"/>
    </w:pPr>
    <w:rPr>
      <w:rFonts w:ascii="Permanent Marker" w:eastAsia="Permanent Marker" w:hAnsi="Permanent Marker" w:cs="Permanent Marker"/>
      <w:sz w:val="36"/>
      <w:szCs w:val="36"/>
    </w:rPr>
  </w:style>
  <w:style w:type="paragraph" w:styleId="Heading9">
    <w:name w:val="heading 9"/>
    <w:basedOn w:val="Normal"/>
    <w:next w:val="Normal"/>
    <w:link w:val="Heading9Char"/>
    <w:uiPriority w:val="9"/>
    <w:semiHidden/>
    <w:unhideWhenUsed/>
    <w:qFormat/>
    <w:rsid w:val="00E8204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rPr>
      <w:rFonts w:ascii="Calibri" w:eastAsia="Calibri" w:hAnsi="Calibri" w:cs="Calibri"/>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F51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1C9"/>
    <w:rPr>
      <w:rFonts w:ascii="Lucida Grande" w:hAnsi="Lucida Grande" w:cs="Lucida Grande"/>
      <w:sz w:val="18"/>
      <w:szCs w:val="18"/>
    </w:rPr>
  </w:style>
  <w:style w:type="paragraph" w:styleId="NormalWeb">
    <w:name w:val="Normal (Web)"/>
    <w:basedOn w:val="Normal"/>
    <w:uiPriority w:val="99"/>
    <w:unhideWhenUsed/>
    <w:rsid w:val="006216F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xmsonormal">
    <w:name w:val="x_msonormal"/>
    <w:basedOn w:val="Normal"/>
    <w:rsid w:val="000F420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BodyText">
    <w:name w:val="Body Text"/>
    <w:basedOn w:val="Normal"/>
    <w:link w:val="BodyTextChar"/>
    <w:rsid w:val="00F94737"/>
    <w:pPr>
      <w:widowControl/>
      <w:pBdr>
        <w:top w:val="none" w:sz="0" w:space="0" w:color="auto"/>
        <w:left w:val="none" w:sz="0" w:space="0" w:color="auto"/>
        <w:bottom w:val="none" w:sz="0" w:space="0" w:color="auto"/>
        <w:right w:val="none" w:sz="0" w:space="0" w:color="auto"/>
        <w:between w:val="none" w:sz="0" w:space="0" w:color="auto"/>
      </w:pBdr>
    </w:pPr>
    <w:rPr>
      <w:rFonts w:ascii="Geneva" w:eastAsia="Times" w:hAnsi="Geneva"/>
      <w:color w:val="auto"/>
      <w:sz w:val="22"/>
      <w:szCs w:val="20"/>
    </w:rPr>
  </w:style>
  <w:style w:type="character" w:customStyle="1" w:styleId="BodyTextChar">
    <w:name w:val="Body Text Char"/>
    <w:basedOn w:val="DefaultParagraphFont"/>
    <w:link w:val="BodyText"/>
    <w:rsid w:val="00F94737"/>
    <w:rPr>
      <w:rFonts w:ascii="Geneva" w:eastAsia="Times" w:hAnsi="Geneva"/>
      <w:color w:val="auto"/>
      <w:sz w:val="22"/>
      <w:szCs w:val="20"/>
    </w:rPr>
  </w:style>
  <w:style w:type="paragraph" w:styleId="ListParagraph">
    <w:name w:val="List Paragraph"/>
    <w:basedOn w:val="Normal"/>
    <w:uiPriority w:val="34"/>
    <w:qFormat/>
    <w:rsid w:val="0069602B"/>
    <w:pPr>
      <w:ind w:left="720"/>
      <w:contextualSpacing/>
    </w:pPr>
  </w:style>
  <w:style w:type="paragraph" w:customStyle="1" w:styleId="Default">
    <w:name w:val="Default"/>
    <w:rsid w:val="0015432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szCs w:val="20"/>
    </w:rPr>
  </w:style>
  <w:style w:type="character" w:styleId="Hyperlink">
    <w:name w:val="Hyperlink"/>
    <w:basedOn w:val="DefaultParagraphFont"/>
    <w:uiPriority w:val="99"/>
    <w:unhideWhenUsed/>
    <w:rsid w:val="00844666"/>
    <w:rPr>
      <w:color w:val="0000FF" w:themeColor="hyperlink"/>
      <w:u w:val="single"/>
    </w:rPr>
  </w:style>
  <w:style w:type="character" w:styleId="UnresolvedMention">
    <w:name w:val="Unresolved Mention"/>
    <w:basedOn w:val="DefaultParagraphFont"/>
    <w:uiPriority w:val="99"/>
    <w:semiHidden/>
    <w:unhideWhenUsed/>
    <w:rsid w:val="00844666"/>
    <w:rPr>
      <w:color w:val="605E5C"/>
      <w:shd w:val="clear" w:color="auto" w:fill="E1DFDD"/>
    </w:rPr>
  </w:style>
  <w:style w:type="paragraph" w:styleId="Header">
    <w:name w:val="header"/>
    <w:basedOn w:val="Normal"/>
    <w:link w:val="HeaderChar"/>
    <w:uiPriority w:val="99"/>
    <w:unhideWhenUsed/>
    <w:rsid w:val="00DD0C31"/>
    <w:pPr>
      <w:widowControl/>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Calibri" w:eastAsia="Calibri" w:hAnsi="Calibri"/>
      <w:color w:val="auto"/>
      <w:sz w:val="22"/>
      <w:szCs w:val="22"/>
    </w:rPr>
  </w:style>
  <w:style w:type="character" w:customStyle="1" w:styleId="HeaderChar">
    <w:name w:val="Header Char"/>
    <w:basedOn w:val="DefaultParagraphFont"/>
    <w:link w:val="Header"/>
    <w:uiPriority w:val="99"/>
    <w:rsid w:val="00DD0C31"/>
    <w:rPr>
      <w:rFonts w:ascii="Calibri" w:eastAsia="Calibri" w:hAnsi="Calibri"/>
      <w:color w:val="auto"/>
      <w:sz w:val="22"/>
      <w:szCs w:val="22"/>
    </w:rPr>
  </w:style>
  <w:style w:type="paragraph" w:styleId="Footer">
    <w:name w:val="footer"/>
    <w:basedOn w:val="Normal"/>
    <w:link w:val="FooterChar"/>
    <w:uiPriority w:val="99"/>
    <w:unhideWhenUsed/>
    <w:rsid w:val="006B03EE"/>
    <w:pPr>
      <w:tabs>
        <w:tab w:val="center" w:pos="4680"/>
        <w:tab w:val="right" w:pos="9360"/>
      </w:tabs>
    </w:pPr>
  </w:style>
  <w:style w:type="character" w:customStyle="1" w:styleId="FooterChar">
    <w:name w:val="Footer Char"/>
    <w:basedOn w:val="DefaultParagraphFont"/>
    <w:link w:val="Footer"/>
    <w:uiPriority w:val="99"/>
    <w:rsid w:val="006B03EE"/>
  </w:style>
  <w:style w:type="paragraph" w:styleId="NoSpacing">
    <w:name w:val="No Spacing"/>
    <w:uiPriority w:val="1"/>
    <w:qFormat/>
    <w:rsid w:val="00A23317"/>
  </w:style>
  <w:style w:type="character" w:customStyle="1" w:styleId="Heading9Char">
    <w:name w:val="Heading 9 Char"/>
    <w:basedOn w:val="DefaultParagraphFont"/>
    <w:link w:val="Heading9"/>
    <w:uiPriority w:val="9"/>
    <w:semiHidden/>
    <w:rsid w:val="00E8204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1364">
      <w:bodyDiv w:val="1"/>
      <w:marLeft w:val="0"/>
      <w:marRight w:val="0"/>
      <w:marTop w:val="0"/>
      <w:marBottom w:val="0"/>
      <w:divBdr>
        <w:top w:val="none" w:sz="0" w:space="0" w:color="auto"/>
        <w:left w:val="none" w:sz="0" w:space="0" w:color="auto"/>
        <w:bottom w:val="none" w:sz="0" w:space="0" w:color="auto"/>
        <w:right w:val="none" w:sz="0" w:space="0" w:color="auto"/>
      </w:divBdr>
    </w:div>
    <w:div w:id="117921442">
      <w:bodyDiv w:val="1"/>
      <w:marLeft w:val="0"/>
      <w:marRight w:val="0"/>
      <w:marTop w:val="0"/>
      <w:marBottom w:val="0"/>
      <w:divBdr>
        <w:top w:val="none" w:sz="0" w:space="0" w:color="auto"/>
        <w:left w:val="none" w:sz="0" w:space="0" w:color="auto"/>
        <w:bottom w:val="none" w:sz="0" w:space="0" w:color="auto"/>
        <w:right w:val="none" w:sz="0" w:space="0" w:color="auto"/>
      </w:divBdr>
    </w:div>
    <w:div w:id="190268687">
      <w:bodyDiv w:val="1"/>
      <w:marLeft w:val="0"/>
      <w:marRight w:val="0"/>
      <w:marTop w:val="0"/>
      <w:marBottom w:val="0"/>
      <w:divBdr>
        <w:top w:val="none" w:sz="0" w:space="0" w:color="auto"/>
        <w:left w:val="none" w:sz="0" w:space="0" w:color="auto"/>
        <w:bottom w:val="none" w:sz="0" w:space="0" w:color="auto"/>
        <w:right w:val="none" w:sz="0" w:space="0" w:color="auto"/>
      </w:divBdr>
      <w:divsChild>
        <w:div w:id="1971666257">
          <w:marLeft w:val="0"/>
          <w:marRight w:val="0"/>
          <w:marTop w:val="0"/>
          <w:marBottom w:val="0"/>
          <w:divBdr>
            <w:top w:val="none" w:sz="0" w:space="0" w:color="auto"/>
            <w:left w:val="none" w:sz="0" w:space="0" w:color="auto"/>
            <w:bottom w:val="none" w:sz="0" w:space="0" w:color="auto"/>
            <w:right w:val="none" w:sz="0" w:space="0" w:color="auto"/>
          </w:divBdr>
          <w:divsChild>
            <w:div w:id="634919190">
              <w:marLeft w:val="0"/>
              <w:marRight w:val="0"/>
              <w:marTop w:val="0"/>
              <w:marBottom w:val="0"/>
              <w:divBdr>
                <w:top w:val="none" w:sz="0" w:space="0" w:color="auto"/>
                <w:left w:val="none" w:sz="0" w:space="0" w:color="auto"/>
                <w:bottom w:val="none" w:sz="0" w:space="0" w:color="auto"/>
                <w:right w:val="none" w:sz="0" w:space="0" w:color="auto"/>
              </w:divBdr>
            </w:div>
            <w:div w:id="1940482851">
              <w:marLeft w:val="0"/>
              <w:marRight w:val="0"/>
              <w:marTop w:val="0"/>
              <w:marBottom w:val="0"/>
              <w:divBdr>
                <w:top w:val="none" w:sz="0" w:space="0" w:color="auto"/>
                <w:left w:val="none" w:sz="0" w:space="0" w:color="auto"/>
                <w:bottom w:val="none" w:sz="0" w:space="0" w:color="auto"/>
                <w:right w:val="none" w:sz="0" w:space="0" w:color="auto"/>
              </w:divBdr>
            </w:div>
            <w:div w:id="1472404352">
              <w:marLeft w:val="0"/>
              <w:marRight w:val="0"/>
              <w:marTop w:val="0"/>
              <w:marBottom w:val="0"/>
              <w:divBdr>
                <w:top w:val="none" w:sz="0" w:space="0" w:color="auto"/>
                <w:left w:val="none" w:sz="0" w:space="0" w:color="auto"/>
                <w:bottom w:val="none" w:sz="0" w:space="0" w:color="auto"/>
                <w:right w:val="none" w:sz="0" w:space="0" w:color="auto"/>
              </w:divBdr>
            </w:div>
            <w:div w:id="1786122407">
              <w:marLeft w:val="0"/>
              <w:marRight w:val="0"/>
              <w:marTop w:val="0"/>
              <w:marBottom w:val="0"/>
              <w:divBdr>
                <w:top w:val="none" w:sz="0" w:space="0" w:color="auto"/>
                <w:left w:val="none" w:sz="0" w:space="0" w:color="auto"/>
                <w:bottom w:val="none" w:sz="0" w:space="0" w:color="auto"/>
                <w:right w:val="none" w:sz="0" w:space="0" w:color="auto"/>
              </w:divBdr>
              <w:divsChild>
                <w:div w:id="855997190">
                  <w:marLeft w:val="0"/>
                  <w:marRight w:val="0"/>
                  <w:marTop w:val="0"/>
                  <w:marBottom w:val="0"/>
                  <w:divBdr>
                    <w:top w:val="none" w:sz="0" w:space="0" w:color="auto"/>
                    <w:left w:val="none" w:sz="0" w:space="0" w:color="auto"/>
                    <w:bottom w:val="none" w:sz="0" w:space="0" w:color="auto"/>
                    <w:right w:val="none" w:sz="0" w:space="0" w:color="auto"/>
                  </w:divBdr>
                  <w:divsChild>
                    <w:div w:id="964653444">
                      <w:marLeft w:val="0"/>
                      <w:marRight w:val="0"/>
                      <w:marTop w:val="0"/>
                      <w:marBottom w:val="0"/>
                      <w:divBdr>
                        <w:top w:val="none" w:sz="0" w:space="0" w:color="auto"/>
                        <w:left w:val="none" w:sz="0" w:space="0" w:color="auto"/>
                        <w:bottom w:val="none" w:sz="0" w:space="0" w:color="auto"/>
                        <w:right w:val="none" w:sz="0" w:space="0" w:color="auto"/>
                      </w:divBdr>
                    </w:div>
                    <w:div w:id="1975132684">
                      <w:marLeft w:val="0"/>
                      <w:marRight w:val="0"/>
                      <w:marTop w:val="0"/>
                      <w:marBottom w:val="0"/>
                      <w:divBdr>
                        <w:top w:val="none" w:sz="0" w:space="0" w:color="auto"/>
                        <w:left w:val="none" w:sz="0" w:space="0" w:color="auto"/>
                        <w:bottom w:val="none" w:sz="0" w:space="0" w:color="auto"/>
                        <w:right w:val="none" w:sz="0" w:space="0" w:color="auto"/>
                      </w:divBdr>
                    </w:div>
                    <w:div w:id="1050106329">
                      <w:marLeft w:val="0"/>
                      <w:marRight w:val="0"/>
                      <w:marTop w:val="0"/>
                      <w:marBottom w:val="0"/>
                      <w:divBdr>
                        <w:top w:val="none" w:sz="0" w:space="0" w:color="auto"/>
                        <w:left w:val="none" w:sz="0" w:space="0" w:color="auto"/>
                        <w:bottom w:val="none" w:sz="0" w:space="0" w:color="auto"/>
                        <w:right w:val="none" w:sz="0" w:space="0" w:color="auto"/>
                      </w:divBdr>
                    </w:div>
                    <w:div w:id="1770658114">
                      <w:marLeft w:val="0"/>
                      <w:marRight w:val="0"/>
                      <w:marTop w:val="0"/>
                      <w:marBottom w:val="0"/>
                      <w:divBdr>
                        <w:top w:val="none" w:sz="0" w:space="0" w:color="auto"/>
                        <w:left w:val="none" w:sz="0" w:space="0" w:color="auto"/>
                        <w:bottom w:val="none" w:sz="0" w:space="0" w:color="auto"/>
                        <w:right w:val="none" w:sz="0" w:space="0" w:color="auto"/>
                      </w:divBdr>
                    </w:div>
                    <w:div w:id="152768382">
                      <w:marLeft w:val="0"/>
                      <w:marRight w:val="0"/>
                      <w:marTop w:val="0"/>
                      <w:marBottom w:val="0"/>
                      <w:divBdr>
                        <w:top w:val="none" w:sz="0" w:space="0" w:color="auto"/>
                        <w:left w:val="none" w:sz="0" w:space="0" w:color="auto"/>
                        <w:bottom w:val="none" w:sz="0" w:space="0" w:color="auto"/>
                        <w:right w:val="none" w:sz="0" w:space="0" w:color="auto"/>
                      </w:divBdr>
                    </w:div>
                    <w:div w:id="1485199345">
                      <w:marLeft w:val="0"/>
                      <w:marRight w:val="0"/>
                      <w:marTop w:val="0"/>
                      <w:marBottom w:val="0"/>
                      <w:divBdr>
                        <w:top w:val="none" w:sz="0" w:space="0" w:color="auto"/>
                        <w:left w:val="none" w:sz="0" w:space="0" w:color="auto"/>
                        <w:bottom w:val="none" w:sz="0" w:space="0" w:color="auto"/>
                        <w:right w:val="none" w:sz="0" w:space="0" w:color="auto"/>
                      </w:divBdr>
                    </w:div>
                    <w:div w:id="1567253942">
                      <w:marLeft w:val="0"/>
                      <w:marRight w:val="0"/>
                      <w:marTop w:val="0"/>
                      <w:marBottom w:val="0"/>
                      <w:divBdr>
                        <w:top w:val="none" w:sz="0" w:space="0" w:color="auto"/>
                        <w:left w:val="none" w:sz="0" w:space="0" w:color="auto"/>
                        <w:bottom w:val="none" w:sz="0" w:space="0" w:color="auto"/>
                        <w:right w:val="none" w:sz="0" w:space="0" w:color="auto"/>
                      </w:divBdr>
                    </w:div>
                    <w:div w:id="633677430">
                      <w:marLeft w:val="0"/>
                      <w:marRight w:val="0"/>
                      <w:marTop w:val="0"/>
                      <w:marBottom w:val="0"/>
                      <w:divBdr>
                        <w:top w:val="none" w:sz="0" w:space="0" w:color="auto"/>
                        <w:left w:val="none" w:sz="0" w:space="0" w:color="auto"/>
                        <w:bottom w:val="none" w:sz="0" w:space="0" w:color="auto"/>
                        <w:right w:val="none" w:sz="0" w:space="0" w:color="auto"/>
                      </w:divBdr>
                    </w:div>
                    <w:div w:id="2704777">
                      <w:marLeft w:val="0"/>
                      <w:marRight w:val="0"/>
                      <w:marTop w:val="0"/>
                      <w:marBottom w:val="0"/>
                      <w:divBdr>
                        <w:top w:val="none" w:sz="0" w:space="0" w:color="auto"/>
                        <w:left w:val="none" w:sz="0" w:space="0" w:color="auto"/>
                        <w:bottom w:val="none" w:sz="0" w:space="0" w:color="auto"/>
                        <w:right w:val="none" w:sz="0" w:space="0" w:color="auto"/>
                      </w:divBdr>
                    </w:div>
                    <w:div w:id="698748223">
                      <w:marLeft w:val="0"/>
                      <w:marRight w:val="0"/>
                      <w:marTop w:val="0"/>
                      <w:marBottom w:val="0"/>
                      <w:divBdr>
                        <w:top w:val="none" w:sz="0" w:space="0" w:color="auto"/>
                        <w:left w:val="none" w:sz="0" w:space="0" w:color="auto"/>
                        <w:bottom w:val="none" w:sz="0" w:space="0" w:color="auto"/>
                        <w:right w:val="none" w:sz="0" w:space="0" w:color="auto"/>
                      </w:divBdr>
                      <w:divsChild>
                        <w:div w:id="1104155134">
                          <w:marLeft w:val="0"/>
                          <w:marRight w:val="0"/>
                          <w:marTop w:val="0"/>
                          <w:marBottom w:val="0"/>
                          <w:divBdr>
                            <w:top w:val="none" w:sz="0" w:space="0" w:color="auto"/>
                            <w:left w:val="none" w:sz="0" w:space="0" w:color="auto"/>
                            <w:bottom w:val="none" w:sz="0" w:space="0" w:color="auto"/>
                            <w:right w:val="none" w:sz="0" w:space="0" w:color="auto"/>
                          </w:divBdr>
                        </w:div>
                        <w:div w:id="1042439383">
                          <w:marLeft w:val="0"/>
                          <w:marRight w:val="0"/>
                          <w:marTop w:val="0"/>
                          <w:marBottom w:val="0"/>
                          <w:divBdr>
                            <w:top w:val="none" w:sz="0" w:space="0" w:color="auto"/>
                            <w:left w:val="none" w:sz="0" w:space="0" w:color="auto"/>
                            <w:bottom w:val="none" w:sz="0" w:space="0" w:color="auto"/>
                            <w:right w:val="none" w:sz="0" w:space="0" w:color="auto"/>
                          </w:divBdr>
                        </w:div>
                        <w:div w:id="325668305">
                          <w:marLeft w:val="0"/>
                          <w:marRight w:val="0"/>
                          <w:marTop w:val="0"/>
                          <w:marBottom w:val="0"/>
                          <w:divBdr>
                            <w:top w:val="none" w:sz="0" w:space="0" w:color="auto"/>
                            <w:left w:val="none" w:sz="0" w:space="0" w:color="auto"/>
                            <w:bottom w:val="none" w:sz="0" w:space="0" w:color="auto"/>
                            <w:right w:val="none" w:sz="0" w:space="0" w:color="auto"/>
                          </w:divBdr>
                          <w:divsChild>
                            <w:div w:id="941843598">
                              <w:marLeft w:val="0"/>
                              <w:marRight w:val="0"/>
                              <w:marTop w:val="0"/>
                              <w:marBottom w:val="0"/>
                              <w:divBdr>
                                <w:top w:val="none" w:sz="0" w:space="0" w:color="auto"/>
                                <w:left w:val="none" w:sz="0" w:space="0" w:color="auto"/>
                                <w:bottom w:val="none" w:sz="0" w:space="0" w:color="auto"/>
                                <w:right w:val="none" w:sz="0" w:space="0" w:color="auto"/>
                              </w:divBdr>
                            </w:div>
                            <w:div w:id="1361516049">
                              <w:marLeft w:val="0"/>
                              <w:marRight w:val="0"/>
                              <w:marTop w:val="0"/>
                              <w:marBottom w:val="0"/>
                              <w:divBdr>
                                <w:top w:val="none" w:sz="0" w:space="0" w:color="auto"/>
                                <w:left w:val="none" w:sz="0" w:space="0" w:color="auto"/>
                                <w:bottom w:val="none" w:sz="0" w:space="0" w:color="auto"/>
                                <w:right w:val="none" w:sz="0" w:space="0" w:color="auto"/>
                              </w:divBdr>
                            </w:div>
                            <w:div w:id="389036951">
                              <w:marLeft w:val="0"/>
                              <w:marRight w:val="0"/>
                              <w:marTop w:val="0"/>
                              <w:marBottom w:val="0"/>
                              <w:divBdr>
                                <w:top w:val="none" w:sz="0" w:space="0" w:color="auto"/>
                                <w:left w:val="none" w:sz="0" w:space="0" w:color="auto"/>
                                <w:bottom w:val="none" w:sz="0" w:space="0" w:color="auto"/>
                                <w:right w:val="none" w:sz="0" w:space="0" w:color="auto"/>
                              </w:divBdr>
                            </w:div>
                            <w:div w:id="839276825">
                              <w:marLeft w:val="0"/>
                              <w:marRight w:val="0"/>
                              <w:marTop w:val="0"/>
                              <w:marBottom w:val="0"/>
                              <w:divBdr>
                                <w:top w:val="none" w:sz="0" w:space="0" w:color="auto"/>
                                <w:left w:val="none" w:sz="0" w:space="0" w:color="auto"/>
                                <w:bottom w:val="none" w:sz="0" w:space="0" w:color="auto"/>
                                <w:right w:val="none" w:sz="0" w:space="0" w:color="auto"/>
                              </w:divBdr>
                            </w:div>
                            <w:div w:id="652877642">
                              <w:marLeft w:val="0"/>
                              <w:marRight w:val="0"/>
                              <w:marTop w:val="0"/>
                              <w:marBottom w:val="0"/>
                              <w:divBdr>
                                <w:top w:val="none" w:sz="0" w:space="0" w:color="auto"/>
                                <w:left w:val="none" w:sz="0" w:space="0" w:color="auto"/>
                                <w:bottom w:val="none" w:sz="0" w:space="0" w:color="auto"/>
                                <w:right w:val="none" w:sz="0" w:space="0" w:color="auto"/>
                              </w:divBdr>
                            </w:div>
                            <w:div w:id="2078892853">
                              <w:marLeft w:val="0"/>
                              <w:marRight w:val="0"/>
                              <w:marTop w:val="0"/>
                              <w:marBottom w:val="0"/>
                              <w:divBdr>
                                <w:top w:val="none" w:sz="0" w:space="0" w:color="auto"/>
                                <w:left w:val="none" w:sz="0" w:space="0" w:color="auto"/>
                                <w:bottom w:val="none" w:sz="0" w:space="0" w:color="auto"/>
                                <w:right w:val="none" w:sz="0" w:space="0" w:color="auto"/>
                              </w:divBdr>
                            </w:div>
                            <w:div w:id="1648196607">
                              <w:marLeft w:val="0"/>
                              <w:marRight w:val="0"/>
                              <w:marTop w:val="0"/>
                              <w:marBottom w:val="0"/>
                              <w:divBdr>
                                <w:top w:val="none" w:sz="0" w:space="0" w:color="auto"/>
                                <w:left w:val="none" w:sz="0" w:space="0" w:color="auto"/>
                                <w:bottom w:val="none" w:sz="0" w:space="0" w:color="auto"/>
                                <w:right w:val="none" w:sz="0" w:space="0" w:color="auto"/>
                              </w:divBdr>
                              <w:divsChild>
                                <w:div w:id="1598369355">
                                  <w:marLeft w:val="0"/>
                                  <w:marRight w:val="0"/>
                                  <w:marTop w:val="0"/>
                                  <w:marBottom w:val="0"/>
                                  <w:divBdr>
                                    <w:top w:val="none" w:sz="0" w:space="0" w:color="auto"/>
                                    <w:left w:val="none" w:sz="0" w:space="0" w:color="auto"/>
                                    <w:bottom w:val="none" w:sz="0" w:space="0" w:color="auto"/>
                                    <w:right w:val="none" w:sz="0" w:space="0" w:color="auto"/>
                                  </w:divBdr>
                                  <w:divsChild>
                                    <w:div w:id="2006201967">
                                      <w:marLeft w:val="0"/>
                                      <w:marRight w:val="0"/>
                                      <w:marTop w:val="0"/>
                                      <w:marBottom w:val="0"/>
                                      <w:divBdr>
                                        <w:top w:val="none" w:sz="0" w:space="0" w:color="auto"/>
                                        <w:left w:val="none" w:sz="0" w:space="0" w:color="auto"/>
                                        <w:bottom w:val="none" w:sz="0" w:space="0" w:color="auto"/>
                                        <w:right w:val="none" w:sz="0" w:space="0" w:color="auto"/>
                                      </w:divBdr>
                                      <w:divsChild>
                                        <w:div w:id="587806440">
                                          <w:marLeft w:val="0"/>
                                          <w:marRight w:val="0"/>
                                          <w:marTop w:val="0"/>
                                          <w:marBottom w:val="0"/>
                                          <w:divBdr>
                                            <w:top w:val="none" w:sz="0" w:space="0" w:color="auto"/>
                                            <w:left w:val="none" w:sz="0" w:space="0" w:color="auto"/>
                                            <w:bottom w:val="none" w:sz="0" w:space="0" w:color="auto"/>
                                            <w:right w:val="none" w:sz="0" w:space="0" w:color="auto"/>
                                          </w:divBdr>
                                          <w:divsChild>
                                            <w:div w:id="12272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03863">
                                  <w:marLeft w:val="0"/>
                                  <w:marRight w:val="0"/>
                                  <w:marTop w:val="0"/>
                                  <w:marBottom w:val="0"/>
                                  <w:divBdr>
                                    <w:top w:val="none" w:sz="0" w:space="0" w:color="auto"/>
                                    <w:left w:val="none" w:sz="0" w:space="0" w:color="auto"/>
                                    <w:bottom w:val="none" w:sz="0" w:space="0" w:color="auto"/>
                                    <w:right w:val="none" w:sz="0" w:space="0" w:color="auto"/>
                                  </w:divBdr>
                                  <w:divsChild>
                                    <w:div w:id="480386980">
                                      <w:marLeft w:val="0"/>
                                      <w:marRight w:val="0"/>
                                      <w:marTop w:val="0"/>
                                      <w:marBottom w:val="0"/>
                                      <w:divBdr>
                                        <w:top w:val="none" w:sz="0" w:space="0" w:color="auto"/>
                                        <w:left w:val="none" w:sz="0" w:space="0" w:color="auto"/>
                                        <w:bottom w:val="none" w:sz="0" w:space="0" w:color="auto"/>
                                        <w:right w:val="none" w:sz="0" w:space="0" w:color="auto"/>
                                      </w:divBdr>
                                      <w:divsChild>
                                        <w:div w:id="2066904353">
                                          <w:marLeft w:val="0"/>
                                          <w:marRight w:val="0"/>
                                          <w:marTop w:val="0"/>
                                          <w:marBottom w:val="0"/>
                                          <w:divBdr>
                                            <w:top w:val="none" w:sz="0" w:space="0" w:color="auto"/>
                                            <w:left w:val="none" w:sz="0" w:space="0" w:color="auto"/>
                                            <w:bottom w:val="none" w:sz="0" w:space="0" w:color="auto"/>
                                            <w:right w:val="none" w:sz="0" w:space="0" w:color="auto"/>
                                          </w:divBdr>
                                          <w:divsChild>
                                            <w:div w:id="3834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5014">
                                  <w:marLeft w:val="0"/>
                                  <w:marRight w:val="0"/>
                                  <w:marTop w:val="0"/>
                                  <w:marBottom w:val="0"/>
                                  <w:divBdr>
                                    <w:top w:val="none" w:sz="0" w:space="0" w:color="auto"/>
                                    <w:left w:val="none" w:sz="0" w:space="0" w:color="auto"/>
                                    <w:bottom w:val="none" w:sz="0" w:space="0" w:color="auto"/>
                                    <w:right w:val="none" w:sz="0" w:space="0" w:color="auto"/>
                                  </w:divBdr>
                                  <w:divsChild>
                                    <w:div w:id="1631322181">
                                      <w:marLeft w:val="0"/>
                                      <w:marRight w:val="0"/>
                                      <w:marTop w:val="0"/>
                                      <w:marBottom w:val="0"/>
                                      <w:divBdr>
                                        <w:top w:val="none" w:sz="0" w:space="0" w:color="auto"/>
                                        <w:left w:val="none" w:sz="0" w:space="0" w:color="auto"/>
                                        <w:bottom w:val="none" w:sz="0" w:space="0" w:color="auto"/>
                                        <w:right w:val="none" w:sz="0" w:space="0" w:color="auto"/>
                                      </w:divBdr>
                                      <w:divsChild>
                                        <w:div w:id="646931225">
                                          <w:marLeft w:val="0"/>
                                          <w:marRight w:val="0"/>
                                          <w:marTop w:val="0"/>
                                          <w:marBottom w:val="0"/>
                                          <w:divBdr>
                                            <w:top w:val="none" w:sz="0" w:space="0" w:color="auto"/>
                                            <w:left w:val="none" w:sz="0" w:space="0" w:color="auto"/>
                                            <w:bottom w:val="none" w:sz="0" w:space="0" w:color="auto"/>
                                            <w:right w:val="none" w:sz="0" w:space="0" w:color="auto"/>
                                          </w:divBdr>
                                          <w:divsChild>
                                            <w:div w:id="735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88330">
                                  <w:marLeft w:val="0"/>
                                  <w:marRight w:val="0"/>
                                  <w:marTop w:val="0"/>
                                  <w:marBottom w:val="0"/>
                                  <w:divBdr>
                                    <w:top w:val="none" w:sz="0" w:space="0" w:color="auto"/>
                                    <w:left w:val="none" w:sz="0" w:space="0" w:color="auto"/>
                                    <w:bottom w:val="none" w:sz="0" w:space="0" w:color="auto"/>
                                    <w:right w:val="none" w:sz="0" w:space="0" w:color="auto"/>
                                  </w:divBdr>
                                  <w:divsChild>
                                    <w:div w:id="1389572576">
                                      <w:marLeft w:val="0"/>
                                      <w:marRight w:val="0"/>
                                      <w:marTop w:val="0"/>
                                      <w:marBottom w:val="0"/>
                                      <w:divBdr>
                                        <w:top w:val="none" w:sz="0" w:space="0" w:color="auto"/>
                                        <w:left w:val="none" w:sz="0" w:space="0" w:color="auto"/>
                                        <w:bottom w:val="none" w:sz="0" w:space="0" w:color="auto"/>
                                        <w:right w:val="none" w:sz="0" w:space="0" w:color="auto"/>
                                      </w:divBdr>
                                      <w:divsChild>
                                        <w:div w:id="283195705">
                                          <w:marLeft w:val="0"/>
                                          <w:marRight w:val="0"/>
                                          <w:marTop w:val="0"/>
                                          <w:marBottom w:val="0"/>
                                          <w:divBdr>
                                            <w:top w:val="none" w:sz="0" w:space="0" w:color="auto"/>
                                            <w:left w:val="none" w:sz="0" w:space="0" w:color="auto"/>
                                            <w:bottom w:val="none" w:sz="0" w:space="0" w:color="auto"/>
                                            <w:right w:val="none" w:sz="0" w:space="0" w:color="auto"/>
                                          </w:divBdr>
                                          <w:divsChild>
                                            <w:div w:id="3625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42545">
                          <w:marLeft w:val="0"/>
                          <w:marRight w:val="0"/>
                          <w:marTop w:val="0"/>
                          <w:marBottom w:val="0"/>
                          <w:divBdr>
                            <w:top w:val="none" w:sz="0" w:space="0" w:color="auto"/>
                            <w:left w:val="none" w:sz="0" w:space="0" w:color="auto"/>
                            <w:bottom w:val="none" w:sz="0" w:space="0" w:color="auto"/>
                            <w:right w:val="none" w:sz="0" w:space="0" w:color="auto"/>
                          </w:divBdr>
                        </w:div>
                        <w:div w:id="350574166">
                          <w:marLeft w:val="0"/>
                          <w:marRight w:val="0"/>
                          <w:marTop w:val="0"/>
                          <w:marBottom w:val="0"/>
                          <w:divBdr>
                            <w:top w:val="none" w:sz="0" w:space="0" w:color="auto"/>
                            <w:left w:val="none" w:sz="0" w:space="0" w:color="auto"/>
                            <w:bottom w:val="none" w:sz="0" w:space="0" w:color="auto"/>
                            <w:right w:val="none" w:sz="0" w:space="0" w:color="auto"/>
                          </w:divBdr>
                        </w:div>
                        <w:div w:id="11120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9672">
          <w:marLeft w:val="0"/>
          <w:marRight w:val="0"/>
          <w:marTop w:val="0"/>
          <w:marBottom w:val="0"/>
          <w:divBdr>
            <w:top w:val="none" w:sz="0" w:space="0" w:color="auto"/>
            <w:left w:val="none" w:sz="0" w:space="0" w:color="auto"/>
            <w:bottom w:val="none" w:sz="0" w:space="0" w:color="auto"/>
            <w:right w:val="none" w:sz="0" w:space="0" w:color="auto"/>
          </w:divBdr>
          <w:divsChild>
            <w:div w:id="17695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3201">
      <w:bodyDiv w:val="1"/>
      <w:marLeft w:val="0"/>
      <w:marRight w:val="0"/>
      <w:marTop w:val="0"/>
      <w:marBottom w:val="0"/>
      <w:divBdr>
        <w:top w:val="none" w:sz="0" w:space="0" w:color="auto"/>
        <w:left w:val="none" w:sz="0" w:space="0" w:color="auto"/>
        <w:bottom w:val="none" w:sz="0" w:space="0" w:color="auto"/>
        <w:right w:val="none" w:sz="0" w:space="0" w:color="auto"/>
      </w:divBdr>
      <w:divsChild>
        <w:div w:id="276907822">
          <w:marLeft w:val="0"/>
          <w:marRight w:val="0"/>
          <w:marTop w:val="0"/>
          <w:marBottom w:val="0"/>
          <w:divBdr>
            <w:top w:val="none" w:sz="0" w:space="0" w:color="auto"/>
            <w:left w:val="none" w:sz="0" w:space="0" w:color="auto"/>
            <w:bottom w:val="none" w:sz="0" w:space="0" w:color="auto"/>
            <w:right w:val="none" w:sz="0" w:space="0" w:color="auto"/>
          </w:divBdr>
        </w:div>
        <w:div w:id="1125580922">
          <w:marLeft w:val="0"/>
          <w:marRight w:val="0"/>
          <w:marTop w:val="0"/>
          <w:marBottom w:val="0"/>
          <w:divBdr>
            <w:top w:val="none" w:sz="0" w:space="0" w:color="auto"/>
            <w:left w:val="none" w:sz="0" w:space="0" w:color="auto"/>
            <w:bottom w:val="none" w:sz="0" w:space="0" w:color="auto"/>
            <w:right w:val="none" w:sz="0" w:space="0" w:color="auto"/>
          </w:divBdr>
        </w:div>
        <w:div w:id="1316227562">
          <w:marLeft w:val="0"/>
          <w:marRight w:val="0"/>
          <w:marTop w:val="0"/>
          <w:marBottom w:val="0"/>
          <w:divBdr>
            <w:top w:val="none" w:sz="0" w:space="0" w:color="auto"/>
            <w:left w:val="none" w:sz="0" w:space="0" w:color="auto"/>
            <w:bottom w:val="none" w:sz="0" w:space="0" w:color="auto"/>
            <w:right w:val="none" w:sz="0" w:space="0" w:color="auto"/>
          </w:divBdr>
        </w:div>
        <w:div w:id="1803958148">
          <w:marLeft w:val="0"/>
          <w:marRight w:val="0"/>
          <w:marTop w:val="0"/>
          <w:marBottom w:val="0"/>
          <w:divBdr>
            <w:top w:val="none" w:sz="0" w:space="0" w:color="auto"/>
            <w:left w:val="none" w:sz="0" w:space="0" w:color="auto"/>
            <w:bottom w:val="none" w:sz="0" w:space="0" w:color="auto"/>
            <w:right w:val="none" w:sz="0" w:space="0" w:color="auto"/>
          </w:divBdr>
        </w:div>
        <w:div w:id="1666083081">
          <w:marLeft w:val="0"/>
          <w:marRight w:val="0"/>
          <w:marTop w:val="0"/>
          <w:marBottom w:val="0"/>
          <w:divBdr>
            <w:top w:val="none" w:sz="0" w:space="0" w:color="auto"/>
            <w:left w:val="none" w:sz="0" w:space="0" w:color="auto"/>
            <w:bottom w:val="none" w:sz="0" w:space="0" w:color="auto"/>
            <w:right w:val="none" w:sz="0" w:space="0" w:color="auto"/>
          </w:divBdr>
        </w:div>
      </w:divsChild>
    </w:div>
    <w:div w:id="497580882">
      <w:bodyDiv w:val="1"/>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
      </w:divsChild>
    </w:div>
    <w:div w:id="515265141">
      <w:bodyDiv w:val="1"/>
      <w:marLeft w:val="0"/>
      <w:marRight w:val="0"/>
      <w:marTop w:val="0"/>
      <w:marBottom w:val="0"/>
      <w:divBdr>
        <w:top w:val="none" w:sz="0" w:space="0" w:color="auto"/>
        <w:left w:val="none" w:sz="0" w:space="0" w:color="auto"/>
        <w:bottom w:val="none" w:sz="0" w:space="0" w:color="auto"/>
        <w:right w:val="none" w:sz="0" w:space="0" w:color="auto"/>
      </w:divBdr>
      <w:divsChild>
        <w:div w:id="298145004">
          <w:marLeft w:val="0"/>
          <w:marRight w:val="0"/>
          <w:marTop w:val="0"/>
          <w:marBottom w:val="0"/>
          <w:divBdr>
            <w:top w:val="none" w:sz="0" w:space="0" w:color="auto"/>
            <w:left w:val="none" w:sz="0" w:space="0" w:color="auto"/>
            <w:bottom w:val="none" w:sz="0" w:space="0" w:color="auto"/>
            <w:right w:val="none" w:sz="0" w:space="0" w:color="auto"/>
          </w:divBdr>
        </w:div>
      </w:divsChild>
    </w:div>
    <w:div w:id="753863855">
      <w:bodyDiv w:val="1"/>
      <w:marLeft w:val="0"/>
      <w:marRight w:val="0"/>
      <w:marTop w:val="0"/>
      <w:marBottom w:val="0"/>
      <w:divBdr>
        <w:top w:val="none" w:sz="0" w:space="0" w:color="auto"/>
        <w:left w:val="none" w:sz="0" w:space="0" w:color="auto"/>
        <w:bottom w:val="none" w:sz="0" w:space="0" w:color="auto"/>
        <w:right w:val="none" w:sz="0" w:space="0" w:color="auto"/>
      </w:divBdr>
    </w:div>
    <w:div w:id="1321695961">
      <w:bodyDiv w:val="1"/>
      <w:marLeft w:val="0"/>
      <w:marRight w:val="0"/>
      <w:marTop w:val="0"/>
      <w:marBottom w:val="0"/>
      <w:divBdr>
        <w:top w:val="none" w:sz="0" w:space="0" w:color="auto"/>
        <w:left w:val="none" w:sz="0" w:space="0" w:color="auto"/>
        <w:bottom w:val="none" w:sz="0" w:space="0" w:color="auto"/>
        <w:right w:val="none" w:sz="0" w:space="0" w:color="auto"/>
      </w:divBdr>
    </w:div>
    <w:div w:id="1488665688">
      <w:bodyDiv w:val="1"/>
      <w:marLeft w:val="0"/>
      <w:marRight w:val="0"/>
      <w:marTop w:val="0"/>
      <w:marBottom w:val="0"/>
      <w:divBdr>
        <w:top w:val="none" w:sz="0" w:space="0" w:color="auto"/>
        <w:left w:val="none" w:sz="0" w:space="0" w:color="auto"/>
        <w:bottom w:val="none" w:sz="0" w:space="0" w:color="auto"/>
        <w:right w:val="none" w:sz="0" w:space="0" w:color="auto"/>
      </w:divBdr>
    </w:div>
    <w:div w:id="1495947843">
      <w:bodyDiv w:val="1"/>
      <w:marLeft w:val="0"/>
      <w:marRight w:val="0"/>
      <w:marTop w:val="0"/>
      <w:marBottom w:val="0"/>
      <w:divBdr>
        <w:top w:val="none" w:sz="0" w:space="0" w:color="auto"/>
        <w:left w:val="none" w:sz="0" w:space="0" w:color="auto"/>
        <w:bottom w:val="none" w:sz="0" w:space="0" w:color="auto"/>
        <w:right w:val="none" w:sz="0" w:space="0" w:color="auto"/>
      </w:divBdr>
      <w:divsChild>
        <w:div w:id="1655644589">
          <w:marLeft w:val="0"/>
          <w:marRight w:val="0"/>
          <w:marTop w:val="0"/>
          <w:marBottom w:val="0"/>
          <w:divBdr>
            <w:top w:val="none" w:sz="0" w:space="0" w:color="auto"/>
            <w:left w:val="none" w:sz="0" w:space="0" w:color="auto"/>
            <w:bottom w:val="none" w:sz="0" w:space="0" w:color="auto"/>
            <w:right w:val="none" w:sz="0" w:space="0" w:color="auto"/>
          </w:divBdr>
        </w:div>
        <w:div w:id="1994093644">
          <w:marLeft w:val="0"/>
          <w:marRight w:val="0"/>
          <w:marTop w:val="0"/>
          <w:marBottom w:val="0"/>
          <w:divBdr>
            <w:top w:val="none" w:sz="0" w:space="0" w:color="auto"/>
            <w:left w:val="none" w:sz="0" w:space="0" w:color="auto"/>
            <w:bottom w:val="none" w:sz="0" w:space="0" w:color="auto"/>
            <w:right w:val="none" w:sz="0" w:space="0" w:color="auto"/>
          </w:divBdr>
        </w:div>
        <w:div w:id="608006554">
          <w:marLeft w:val="0"/>
          <w:marRight w:val="0"/>
          <w:marTop w:val="0"/>
          <w:marBottom w:val="0"/>
          <w:divBdr>
            <w:top w:val="none" w:sz="0" w:space="0" w:color="auto"/>
            <w:left w:val="none" w:sz="0" w:space="0" w:color="auto"/>
            <w:bottom w:val="none" w:sz="0" w:space="0" w:color="auto"/>
            <w:right w:val="none" w:sz="0" w:space="0" w:color="auto"/>
          </w:divBdr>
          <w:divsChild>
            <w:div w:id="10257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362">
      <w:bodyDiv w:val="1"/>
      <w:marLeft w:val="0"/>
      <w:marRight w:val="0"/>
      <w:marTop w:val="0"/>
      <w:marBottom w:val="0"/>
      <w:divBdr>
        <w:top w:val="none" w:sz="0" w:space="0" w:color="auto"/>
        <w:left w:val="none" w:sz="0" w:space="0" w:color="auto"/>
        <w:bottom w:val="none" w:sz="0" w:space="0" w:color="auto"/>
        <w:right w:val="none" w:sz="0" w:space="0" w:color="auto"/>
      </w:divBdr>
    </w:div>
    <w:div w:id="1619752207">
      <w:bodyDiv w:val="1"/>
      <w:marLeft w:val="0"/>
      <w:marRight w:val="0"/>
      <w:marTop w:val="0"/>
      <w:marBottom w:val="0"/>
      <w:divBdr>
        <w:top w:val="none" w:sz="0" w:space="0" w:color="auto"/>
        <w:left w:val="none" w:sz="0" w:space="0" w:color="auto"/>
        <w:bottom w:val="none" w:sz="0" w:space="0" w:color="auto"/>
        <w:right w:val="none" w:sz="0" w:space="0" w:color="auto"/>
      </w:divBdr>
      <w:divsChild>
        <w:div w:id="1847089539">
          <w:marLeft w:val="0"/>
          <w:marRight w:val="0"/>
          <w:marTop w:val="0"/>
          <w:marBottom w:val="0"/>
          <w:divBdr>
            <w:top w:val="none" w:sz="0" w:space="0" w:color="auto"/>
            <w:left w:val="none" w:sz="0" w:space="0" w:color="auto"/>
            <w:bottom w:val="none" w:sz="0" w:space="0" w:color="auto"/>
            <w:right w:val="none" w:sz="0" w:space="0" w:color="auto"/>
          </w:divBdr>
        </w:div>
        <w:div w:id="623001868">
          <w:marLeft w:val="0"/>
          <w:marRight w:val="0"/>
          <w:marTop w:val="0"/>
          <w:marBottom w:val="0"/>
          <w:divBdr>
            <w:top w:val="none" w:sz="0" w:space="0" w:color="auto"/>
            <w:left w:val="none" w:sz="0" w:space="0" w:color="auto"/>
            <w:bottom w:val="none" w:sz="0" w:space="0" w:color="auto"/>
            <w:right w:val="none" w:sz="0" w:space="0" w:color="auto"/>
          </w:divBdr>
        </w:div>
        <w:div w:id="1968850549">
          <w:marLeft w:val="0"/>
          <w:marRight w:val="0"/>
          <w:marTop w:val="0"/>
          <w:marBottom w:val="0"/>
          <w:divBdr>
            <w:top w:val="none" w:sz="0" w:space="0" w:color="auto"/>
            <w:left w:val="none" w:sz="0" w:space="0" w:color="auto"/>
            <w:bottom w:val="none" w:sz="0" w:space="0" w:color="auto"/>
            <w:right w:val="none" w:sz="0" w:space="0" w:color="auto"/>
          </w:divBdr>
        </w:div>
        <w:div w:id="689331266">
          <w:marLeft w:val="0"/>
          <w:marRight w:val="0"/>
          <w:marTop w:val="0"/>
          <w:marBottom w:val="0"/>
          <w:divBdr>
            <w:top w:val="none" w:sz="0" w:space="0" w:color="auto"/>
            <w:left w:val="none" w:sz="0" w:space="0" w:color="auto"/>
            <w:bottom w:val="none" w:sz="0" w:space="0" w:color="auto"/>
            <w:right w:val="none" w:sz="0" w:space="0" w:color="auto"/>
          </w:divBdr>
          <w:divsChild>
            <w:div w:id="306278513">
              <w:marLeft w:val="0"/>
              <w:marRight w:val="0"/>
              <w:marTop w:val="0"/>
              <w:marBottom w:val="0"/>
              <w:divBdr>
                <w:top w:val="none" w:sz="0" w:space="0" w:color="auto"/>
                <w:left w:val="none" w:sz="0" w:space="0" w:color="auto"/>
                <w:bottom w:val="none" w:sz="0" w:space="0" w:color="auto"/>
                <w:right w:val="none" w:sz="0" w:space="0" w:color="auto"/>
              </w:divBdr>
            </w:div>
            <w:div w:id="1322155703">
              <w:marLeft w:val="0"/>
              <w:marRight w:val="0"/>
              <w:marTop w:val="0"/>
              <w:marBottom w:val="0"/>
              <w:divBdr>
                <w:top w:val="none" w:sz="0" w:space="0" w:color="auto"/>
                <w:left w:val="none" w:sz="0" w:space="0" w:color="auto"/>
                <w:bottom w:val="none" w:sz="0" w:space="0" w:color="auto"/>
                <w:right w:val="none" w:sz="0" w:space="0" w:color="auto"/>
              </w:divBdr>
            </w:div>
            <w:div w:id="1932082715">
              <w:marLeft w:val="0"/>
              <w:marRight w:val="0"/>
              <w:marTop w:val="0"/>
              <w:marBottom w:val="0"/>
              <w:divBdr>
                <w:top w:val="none" w:sz="0" w:space="0" w:color="auto"/>
                <w:left w:val="none" w:sz="0" w:space="0" w:color="auto"/>
                <w:bottom w:val="none" w:sz="0" w:space="0" w:color="auto"/>
                <w:right w:val="none" w:sz="0" w:space="0" w:color="auto"/>
              </w:divBdr>
            </w:div>
            <w:div w:id="748238906">
              <w:marLeft w:val="0"/>
              <w:marRight w:val="0"/>
              <w:marTop w:val="0"/>
              <w:marBottom w:val="0"/>
              <w:divBdr>
                <w:top w:val="none" w:sz="0" w:space="0" w:color="auto"/>
                <w:left w:val="none" w:sz="0" w:space="0" w:color="auto"/>
                <w:bottom w:val="none" w:sz="0" w:space="0" w:color="auto"/>
                <w:right w:val="none" w:sz="0" w:space="0" w:color="auto"/>
              </w:divBdr>
            </w:div>
            <w:div w:id="563100664">
              <w:marLeft w:val="0"/>
              <w:marRight w:val="0"/>
              <w:marTop w:val="0"/>
              <w:marBottom w:val="0"/>
              <w:divBdr>
                <w:top w:val="none" w:sz="0" w:space="0" w:color="auto"/>
                <w:left w:val="none" w:sz="0" w:space="0" w:color="auto"/>
                <w:bottom w:val="none" w:sz="0" w:space="0" w:color="auto"/>
                <w:right w:val="none" w:sz="0" w:space="0" w:color="auto"/>
              </w:divBdr>
            </w:div>
            <w:div w:id="9955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8643">
      <w:bodyDiv w:val="1"/>
      <w:marLeft w:val="0"/>
      <w:marRight w:val="0"/>
      <w:marTop w:val="0"/>
      <w:marBottom w:val="0"/>
      <w:divBdr>
        <w:top w:val="none" w:sz="0" w:space="0" w:color="auto"/>
        <w:left w:val="none" w:sz="0" w:space="0" w:color="auto"/>
        <w:bottom w:val="none" w:sz="0" w:space="0" w:color="auto"/>
        <w:right w:val="none" w:sz="0" w:space="0" w:color="auto"/>
      </w:divBdr>
      <w:divsChild>
        <w:div w:id="1733693822">
          <w:marLeft w:val="0"/>
          <w:marRight w:val="0"/>
          <w:marTop w:val="0"/>
          <w:marBottom w:val="0"/>
          <w:divBdr>
            <w:top w:val="none" w:sz="0" w:space="0" w:color="auto"/>
            <w:left w:val="none" w:sz="0" w:space="0" w:color="auto"/>
            <w:bottom w:val="none" w:sz="0" w:space="0" w:color="auto"/>
            <w:right w:val="none" w:sz="0" w:space="0" w:color="auto"/>
          </w:divBdr>
        </w:div>
        <w:div w:id="375472082">
          <w:marLeft w:val="0"/>
          <w:marRight w:val="0"/>
          <w:marTop w:val="0"/>
          <w:marBottom w:val="0"/>
          <w:divBdr>
            <w:top w:val="none" w:sz="0" w:space="0" w:color="auto"/>
            <w:left w:val="none" w:sz="0" w:space="0" w:color="auto"/>
            <w:bottom w:val="none" w:sz="0" w:space="0" w:color="auto"/>
            <w:right w:val="none" w:sz="0" w:space="0" w:color="auto"/>
          </w:divBdr>
        </w:div>
        <w:div w:id="701902700">
          <w:marLeft w:val="0"/>
          <w:marRight w:val="0"/>
          <w:marTop w:val="0"/>
          <w:marBottom w:val="0"/>
          <w:divBdr>
            <w:top w:val="none" w:sz="0" w:space="0" w:color="auto"/>
            <w:left w:val="none" w:sz="0" w:space="0" w:color="auto"/>
            <w:bottom w:val="none" w:sz="0" w:space="0" w:color="auto"/>
            <w:right w:val="none" w:sz="0" w:space="0" w:color="auto"/>
          </w:divBdr>
          <w:divsChild>
            <w:div w:id="1042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08990">
      <w:bodyDiv w:val="1"/>
      <w:marLeft w:val="0"/>
      <w:marRight w:val="0"/>
      <w:marTop w:val="0"/>
      <w:marBottom w:val="0"/>
      <w:divBdr>
        <w:top w:val="none" w:sz="0" w:space="0" w:color="auto"/>
        <w:left w:val="none" w:sz="0" w:space="0" w:color="auto"/>
        <w:bottom w:val="none" w:sz="0" w:space="0" w:color="auto"/>
        <w:right w:val="none" w:sz="0" w:space="0" w:color="auto"/>
      </w:divBdr>
    </w:div>
    <w:div w:id="1928689882">
      <w:bodyDiv w:val="1"/>
      <w:marLeft w:val="0"/>
      <w:marRight w:val="0"/>
      <w:marTop w:val="0"/>
      <w:marBottom w:val="0"/>
      <w:divBdr>
        <w:top w:val="none" w:sz="0" w:space="0" w:color="auto"/>
        <w:left w:val="none" w:sz="0" w:space="0" w:color="auto"/>
        <w:bottom w:val="none" w:sz="0" w:space="0" w:color="auto"/>
        <w:right w:val="none" w:sz="0" w:space="0" w:color="auto"/>
      </w:divBdr>
    </w:div>
    <w:div w:id="1967419920">
      <w:bodyDiv w:val="1"/>
      <w:marLeft w:val="0"/>
      <w:marRight w:val="0"/>
      <w:marTop w:val="0"/>
      <w:marBottom w:val="0"/>
      <w:divBdr>
        <w:top w:val="none" w:sz="0" w:space="0" w:color="auto"/>
        <w:left w:val="none" w:sz="0" w:space="0" w:color="auto"/>
        <w:bottom w:val="none" w:sz="0" w:space="0" w:color="auto"/>
        <w:right w:val="none" w:sz="0" w:space="0" w:color="auto"/>
      </w:divBdr>
      <w:divsChild>
        <w:div w:id="2128811469">
          <w:marLeft w:val="0"/>
          <w:marRight w:val="0"/>
          <w:marTop w:val="0"/>
          <w:marBottom w:val="0"/>
          <w:divBdr>
            <w:top w:val="none" w:sz="0" w:space="0" w:color="auto"/>
            <w:left w:val="none" w:sz="0" w:space="0" w:color="auto"/>
            <w:bottom w:val="none" w:sz="0" w:space="0" w:color="auto"/>
            <w:right w:val="none" w:sz="0" w:space="0" w:color="auto"/>
          </w:divBdr>
        </w:div>
        <w:div w:id="1491823141">
          <w:marLeft w:val="0"/>
          <w:marRight w:val="0"/>
          <w:marTop w:val="0"/>
          <w:marBottom w:val="0"/>
          <w:divBdr>
            <w:top w:val="none" w:sz="0" w:space="0" w:color="auto"/>
            <w:left w:val="none" w:sz="0" w:space="0" w:color="auto"/>
            <w:bottom w:val="none" w:sz="0" w:space="0" w:color="auto"/>
            <w:right w:val="none" w:sz="0" w:space="0" w:color="auto"/>
          </w:divBdr>
        </w:div>
        <w:div w:id="632757069">
          <w:marLeft w:val="0"/>
          <w:marRight w:val="0"/>
          <w:marTop w:val="0"/>
          <w:marBottom w:val="0"/>
          <w:divBdr>
            <w:top w:val="none" w:sz="0" w:space="0" w:color="auto"/>
            <w:left w:val="none" w:sz="0" w:space="0" w:color="auto"/>
            <w:bottom w:val="none" w:sz="0" w:space="0" w:color="auto"/>
            <w:right w:val="none" w:sz="0" w:space="0" w:color="auto"/>
          </w:divBdr>
          <w:divsChild>
            <w:div w:id="8689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5780">
      <w:bodyDiv w:val="1"/>
      <w:marLeft w:val="0"/>
      <w:marRight w:val="0"/>
      <w:marTop w:val="0"/>
      <w:marBottom w:val="0"/>
      <w:divBdr>
        <w:top w:val="none" w:sz="0" w:space="0" w:color="auto"/>
        <w:left w:val="none" w:sz="0" w:space="0" w:color="auto"/>
        <w:bottom w:val="none" w:sz="0" w:space="0" w:color="auto"/>
        <w:right w:val="none" w:sz="0" w:space="0" w:color="auto"/>
      </w:divBdr>
    </w:div>
    <w:div w:id="2124836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u1.org/about-us/title-i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u1.org/about-us/title-i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szewczyk@iu1.org" TargetMode="External"/><Relationship Id="rId5" Type="http://schemas.openxmlformats.org/officeDocument/2006/relationships/webSettings" Target="webSettings.xml"/><Relationship Id="rId15" Type="http://schemas.openxmlformats.org/officeDocument/2006/relationships/hyperlink" Target="mailto:mike.minor@iu1.org" TargetMode="External"/><Relationship Id="rId23" Type="http://schemas.openxmlformats.org/officeDocument/2006/relationships/theme" Target="theme/theme1.xml"/><Relationship Id="rId10" Type="http://schemas.openxmlformats.org/officeDocument/2006/relationships/hyperlink" Target="mailto:jennifer.judge@iu1.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u1.org/about-us/title-i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B40E8-1257-4E15-B14E-92E5BBF9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69</Pages>
  <Words>18437</Words>
  <Characters>105093</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Intermedite Unit One</Company>
  <LinksUpToDate>false</LinksUpToDate>
  <CharactersWithSpaces>123284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Kathleen.Cowden</dc:creator>
  <cp:lastModifiedBy>Mike Minor</cp:lastModifiedBy>
  <cp:revision>3</cp:revision>
  <cp:lastPrinted>2022-06-07T18:30:00Z</cp:lastPrinted>
  <dcterms:created xsi:type="dcterms:W3CDTF">2023-07-27T12:50:00Z</dcterms:created>
  <dcterms:modified xsi:type="dcterms:W3CDTF">2023-07-27T12:54:00Z</dcterms:modified>
</cp:coreProperties>
</file>